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0F64F" w14:textId="77777777" w:rsidR="00C14281" w:rsidRPr="007657FD" w:rsidRDefault="00C14281" w:rsidP="003A6430">
      <w:pPr>
        <w:pStyle w:val="Default"/>
        <w:spacing w:line="276" w:lineRule="atLeast"/>
        <w:jc w:val="both"/>
        <w:rPr>
          <w:color w:val="auto"/>
          <w:sz w:val="23"/>
          <w:szCs w:val="23"/>
        </w:rPr>
      </w:pPr>
    </w:p>
    <w:p w14:paraId="5156536B" w14:textId="77777777" w:rsidR="00C14281" w:rsidRPr="007657FD" w:rsidRDefault="00C14281" w:rsidP="00C14281">
      <w:pPr>
        <w:keepNext/>
        <w:tabs>
          <w:tab w:val="center" w:pos="4320"/>
        </w:tabs>
        <w:suppressAutoHyphens/>
        <w:jc w:val="center"/>
        <w:outlineLvl w:val="3"/>
        <w:rPr>
          <w:b/>
          <w:spacing w:val="-3"/>
          <w:sz w:val="23"/>
          <w:szCs w:val="23"/>
          <w:lang w:val="en-US" w:eastAsia="en-US"/>
        </w:rPr>
      </w:pPr>
    </w:p>
    <w:p w14:paraId="77CB2043" w14:textId="77777777" w:rsidR="00C14281" w:rsidRPr="007657FD" w:rsidRDefault="00C14281" w:rsidP="00C14281">
      <w:pPr>
        <w:keepNext/>
        <w:tabs>
          <w:tab w:val="center" w:pos="4320"/>
        </w:tabs>
        <w:suppressAutoHyphens/>
        <w:jc w:val="center"/>
        <w:outlineLvl w:val="3"/>
        <w:rPr>
          <w:b/>
          <w:spacing w:val="-3"/>
          <w:sz w:val="23"/>
          <w:szCs w:val="23"/>
          <w:lang w:val="en-US" w:eastAsia="en-US"/>
        </w:rPr>
      </w:pPr>
      <w:r w:rsidRPr="007657FD">
        <w:rPr>
          <w:b/>
          <w:spacing w:val="-3"/>
          <w:sz w:val="23"/>
          <w:szCs w:val="23"/>
          <w:lang w:val="en-US" w:eastAsia="en-US"/>
        </w:rPr>
        <w:t>CURRICULUM VITAE</w:t>
      </w:r>
    </w:p>
    <w:p w14:paraId="180F39C6" w14:textId="77777777" w:rsidR="00111428" w:rsidRPr="00355A0D" w:rsidRDefault="00111428" w:rsidP="00111428">
      <w:pPr>
        <w:pStyle w:val="BodyText"/>
        <w:spacing w:line="360" w:lineRule="auto"/>
        <w:jc w:val="center"/>
        <w:rPr>
          <w:b/>
        </w:rPr>
      </w:pPr>
      <w:r w:rsidRPr="00355A0D">
        <w:t>Susanne Yuk Ping CHOI</w:t>
      </w:r>
    </w:p>
    <w:p w14:paraId="46A195DD" w14:textId="02111FF4" w:rsidR="00C14281" w:rsidRPr="00111428" w:rsidRDefault="00C14281" w:rsidP="00C14281">
      <w:pPr>
        <w:widowControl w:val="0"/>
        <w:tabs>
          <w:tab w:val="center" w:pos="4320"/>
        </w:tabs>
        <w:suppressAutoHyphens/>
        <w:jc w:val="center"/>
        <w:rPr>
          <w:rFonts w:eastAsia="DengXian"/>
          <w:spacing w:val="-3"/>
          <w:kern w:val="2"/>
          <w:sz w:val="23"/>
          <w:szCs w:val="23"/>
          <w:lang w:val="en-US" w:eastAsia="zh-CN"/>
        </w:rPr>
      </w:pPr>
    </w:p>
    <w:p w14:paraId="3FFF0BF0" w14:textId="77777777" w:rsidR="00C14281" w:rsidRPr="007657FD" w:rsidRDefault="00C14281" w:rsidP="00C14281">
      <w:pPr>
        <w:widowControl w:val="0"/>
        <w:tabs>
          <w:tab w:val="left" w:pos="-720"/>
        </w:tabs>
        <w:suppressAutoHyphens/>
        <w:jc w:val="both"/>
        <w:rPr>
          <w:b/>
          <w:spacing w:val="-3"/>
          <w:kern w:val="2"/>
          <w:sz w:val="23"/>
          <w:szCs w:val="23"/>
          <w:u w:val="single"/>
          <w:lang w:val="en-US"/>
        </w:rPr>
      </w:pPr>
    </w:p>
    <w:p w14:paraId="3679C90F" w14:textId="77777777" w:rsidR="00C14281" w:rsidRPr="007657FD" w:rsidRDefault="00C14281" w:rsidP="00151F6A">
      <w:pPr>
        <w:pStyle w:val="Heading1"/>
        <w:rPr>
          <w:lang w:val="en-US"/>
        </w:rPr>
      </w:pPr>
      <w:r w:rsidRPr="007657FD">
        <w:rPr>
          <w:lang w:val="en-US"/>
        </w:rPr>
        <w:t>PERSONAL DATA</w:t>
      </w:r>
    </w:p>
    <w:p w14:paraId="79231A3D" w14:textId="77777777" w:rsidR="00C14281" w:rsidRPr="007657FD" w:rsidRDefault="00C14281" w:rsidP="00C14281">
      <w:pPr>
        <w:widowControl w:val="0"/>
        <w:tabs>
          <w:tab w:val="left" w:pos="-720"/>
        </w:tabs>
        <w:suppressAutoHyphens/>
        <w:jc w:val="both"/>
        <w:rPr>
          <w:spacing w:val="-3"/>
          <w:kern w:val="2"/>
          <w:sz w:val="23"/>
          <w:szCs w:val="23"/>
          <w:lang w:val="en-US"/>
        </w:rPr>
      </w:pPr>
    </w:p>
    <w:p w14:paraId="52B2958A" w14:textId="6758B485" w:rsidR="00C14281" w:rsidRPr="00D5026A" w:rsidRDefault="00C14281" w:rsidP="004729BA">
      <w:pPr>
        <w:widowControl w:val="0"/>
        <w:tabs>
          <w:tab w:val="left" w:pos="-720"/>
          <w:tab w:val="left" w:pos="180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US"/>
        </w:rPr>
      </w:pPr>
      <w:r w:rsidRPr="00D5026A">
        <w:rPr>
          <w:spacing w:val="-3"/>
          <w:kern w:val="2"/>
          <w:sz w:val="24"/>
          <w:szCs w:val="24"/>
          <w:lang w:val="en-US"/>
        </w:rPr>
        <w:t xml:space="preserve">Full Name: </w:t>
      </w:r>
      <w:r w:rsidR="00111428" w:rsidRPr="00D5026A">
        <w:rPr>
          <w:spacing w:val="-3"/>
          <w:kern w:val="2"/>
          <w:sz w:val="24"/>
          <w:szCs w:val="24"/>
          <w:lang w:val="en-US"/>
        </w:rPr>
        <w:t>Susanne Yuk Ping CHOI</w:t>
      </w:r>
      <w:r w:rsidRPr="00D5026A">
        <w:rPr>
          <w:spacing w:val="-3"/>
          <w:kern w:val="2"/>
          <w:sz w:val="24"/>
          <w:szCs w:val="24"/>
          <w:lang w:val="en-US"/>
        </w:rPr>
        <w:tab/>
      </w:r>
    </w:p>
    <w:p w14:paraId="281FA0E2" w14:textId="7086B11F" w:rsidR="00C14281" w:rsidRPr="00D5026A" w:rsidRDefault="00C14281" w:rsidP="004729BA">
      <w:pPr>
        <w:widowControl w:val="0"/>
        <w:tabs>
          <w:tab w:val="left" w:pos="-720"/>
          <w:tab w:val="left" w:pos="180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4"/>
          <w:szCs w:val="24"/>
          <w:lang w:val="en-US" w:eastAsia="zh-CN"/>
        </w:rPr>
      </w:pPr>
      <w:r w:rsidRPr="00D5026A">
        <w:rPr>
          <w:spacing w:val="-3"/>
          <w:kern w:val="2"/>
          <w:sz w:val="24"/>
          <w:szCs w:val="24"/>
          <w:lang w:val="en-US"/>
        </w:rPr>
        <w:t>Office Address:</w:t>
      </w:r>
      <w:r w:rsidR="00111428" w:rsidRPr="00D5026A">
        <w:rPr>
          <w:rFonts w:eastAsia="DengXian" w:hint="eastAsia"/>
          <w:spacing w:val="-3"/>
          <w:kern w:val="2"/>
          <w:sz w:val="24"/>
          <w:szCs w:val="24"/>
          <w:lang w:val="en-US" w:eastAsia="zh-CN"/>
        </w:rPr>
        <w:t xml:space="preserve"> Room 415, Sino </w:t>
      </w:r>
      <w:r w:rsidR="00111428" w:rsidRPr="00D5026A">
        <w:rPr>
          <w:rFonts w:eastAsia="DengXian"/>
          <w:spacing w:val="-3"/>
          <w:kern w:val="2"/>
          <w:sz w:val="24"/>
          <w:szCs w:val="24"/>
          <w:lang w:val="en-US" w:eastAsia="zh-CN"/>
        </w:rPr>
        <w:t>Building</w:t>
      </w:r>
      <w:r w:rsidR="00111428" w:rsidRPr="00D5026A">
        <w:rPr>
          <w:rFonts w:eastAsia="DengXian" w:hint="eastAsia"/>
          <w:spacing w:val="-3"/>
          <w:kern w:val="2"/>
          <w:sz w:val="24"/>
          <w:szCs w:val="24"/>
          <w:lang w:val="en-US" w:eastAsia="zh-CN"/>
        </w:rPr>
        <w:t xml:space="preserve">, </w:t>
      </w:r>
      <w:r w:rsidR="00111428" w:rsidRPr="00D5026A">
        <w:rPr>
          <w:rFonts w:eastAsia="DengXian"/>
          <w:spacing w:val="-3"/>
          <w:kern w:val="2"/>
          <w:sz w:val="24"/>
          <w:szCs w:val="24"/>
          <w:lang w:val="en-US" w:eastAsia="zh-CN"/>
        </w:rPr>
        <w:t>Department of Sociology, Faculty of Social Science, The Chinese University of Hong Kong (CUHK), Sha Tin, NT, Hong Kong</w:t>
      </w:r>
    </w:p>
    <w:p w14:paraId="606BB818" w14:textId="0C2FED97" w:rsidR="00C14281" w:rsidRPr="00D5026A" w:rsidRDefault="00C14281" w:rsidP="004729BA">
      <w:pPr>
        <w:widowControl w:val="0"/>
        <w:tabs>
          <w:tab w:val="left" w:pos="-720"/>
          <w:tab w:val="left" w:pos="180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US"/>
        </w:rPr>
      </w:pPr>
      <w:r w:rsidRPr="00D5026A">
        <w:rPr>
          <w:spacing w:val="-3"/>
          <w:kern w:val="2"/>
          <w:sz w:val="24"/>
          <w:szCs w:val="24"/>
          <w:lang w:val="en-US"/>
        </w:rPr>
        <w:t>Telephone No.:</w:t>
      </w:r>
      <w:r w:rsidR="00111428" w:rsidRPr="00D5026A">
        <w:rPr>
          <w:rFonts w:eastAsia="DengXian" w:hint="eastAsia"/>
          <w:spacing w:val="-3"/>
          <w:kern w:val="2"/>
          <w:sz w:val="24"/>
          <w:szCs w:val="24"/>
          <w:lang w:val="en-US" w:eastAsia="zh-CN"/>
        </w:rPr>
        <w:t xml:space="preserve"> </w:t>
      </w:r>
      <w:r w:rsidR="00111428" w:rsidRPr="00D5026A">
        <w:rPr>
          <w:sz w:val="24"/>
          <w:szCs w:val="24"/>
        </w:rPr>
        <w:t>852 39436632</w:t>
      </w:r>
      <w:r w:rsidRPr="00D5026A">
        <w:rPr>
          <w:spacing w:val="-3"/>
          <w:kern w:val="2"/>
          <w:sz w:val="24"/>
          <w:szCs w:val="24"/>
          <w:lang w:val="en-US"/>
        </w:rPr>
        <w:tab/>
      </w:r>
    </w:p>
    <w:p w14:paraId="1F826130" w14:textId="527A04CE" w:rsidR="00C14281" w:rsidRPr="00151F6A" w:rsidRDefault="00C14281" w:rsidP="004729BA">
      <w:pPr>
        <w:widowControl w:val="0"/>
        <w:tabs>
          <w:tab w:val="left" w:pos="-720"/>
          <w:tab w:val="left" w:pos="180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4"/>
          <w:szCs w:val="24"/>
          <w:lang w:val="en-HK" w:eastAsia="zh-CN"/>
        </w:rPr>
      </w:pPr>
      <w:r w:rsidRPr="00151F6A">
        <w:rPr>
          <w:spacing w:val="-3"/>
          <w:kern w:val="2"/>
          <w:sz w:val="24"/>
          <w:szCs w:val="24"/>
          <w:lang w:val="en-US"/>
        </w:rPr>
        <w:t>Fax No:</w:t>
      </w:r>
      <w:r w:rsidR="003E6409" w:rsidRPr="00151F6A">
        <w:rPr>
          <w:rFonts w:eastAsia="DengXian"/>
          <w:spacing w:val="-3"/>
          <w:kern w:val="2"/>
          <w:sz w:val="24"/>
          <w:szCs w:val="24"/>
          <w:lang w:val="en-US" w:eastAsia="zh-CN"/>
        </w:rPr>
        <w:t xml:space="preserve"> </w:t>
      </w:r>
      <w:r w:rsidR="003E6409" w:rsidRPr="00151F6A">
        <w:rPr>
          <w:spacing w:val="-3"/>
          <w:kern w:val="2"/>
          <w:sz w:val="24"/>
          <w:szCs w:val="24"/>
          <w:lang w:val="en-HK"/>
        </w:rPr>
        <w:t>852 26035213</w:t>
      </w:r>
    </w:p>
    <w:p w14:paraId="67D73A90" w14:textId="34469A37" w:rsidR="00C14281" w:rsidRPr="00151F6A" w:rsidRDefault="00C14281" w:rsidP="004729BA">
      <w:pPr>
        <w:widowControl w:val="0"/>
        <w:tabs>
          <w:tab w:val="left" w:pos="-720"/>
          <w:tab w:val="left" w:pos="180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4"/>
          <w:szCs w:val="24"/>
          <w:lang w:val="en-US" w:eastAsia="zh-CN"/>
        </w:rPr>
      </w:pPr>
      <w:r w:rsidRPr="00151F6A">
        <w:rPr>
          <w:spacing w:val="-3"/>
          <w:kern w:val="2"/>
          <w:sz w:val="24"/>
          <w:szCs w:val="24"/>
          <w:lang w:val="en-US"/>
        </w:rPr>
        <w:t>E-mail Address:</w:t>
      </w:r>
      <w:r w:rsidR="00111428" w:rsidRPr="00151F6A">
        <w:rPr>
          <w:rFonts w:eastAsia="DengXian"/>
          <w:spacing w:val="-3"/>
          <w:kern w:val="2"/>
          <w:sz w:val="24"/>
          <w:szCs w:val="24"/>
          <w:lang w:val="en-US" w:eastAsia="zh-CN"/>
        </w:rPr>
        <w:t xml:space="preserve"> choiyp@cuhk.edu.hk</w:t>
      </w:r>
    </w:p>
    <w:p w14:paraId="46EE9522" w14:textId="1BC3A310" w:rsidR="00C14281" w:rsidRPr="00151F6A" w:rsidRDefault="00C14281" w:rsidP="004729BA">
      <w:pPr>
        <w:widowControl w:val="0"/>
        <w:tabs>
          <w:tab w:val="left" w:pos="-720"/>
          <w:tab w:val="left" w:pos="180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US"/>
        </w:rPr>
      </w:pPr>
      <w:r w:rsidRPr="00151F6A">
        <w:rPr>
          <w:spacing w:val="-3"/>
          <w:kern w:val="2"/>
          <w:sz w:val="24"/>
          <w:szCs w:val="24"/>
          <w:lang w:val="en-US"/>
        </w:rPr>
        <w:t>Webpage (URL):</w:t>
      </w:r>
      <w:r w:rsidR="00111428" w:rsidRPr="00151F6A">
        <w:rPr>
          <w:rFonts w:eastAsia="DengXian"/>
          <w:spacing w:val="-3"/>
          <w:kern w:val="2"/>
          <w:sz w:val="24"/>
          <w:szCs w:val="24"/>
          <w:lang w:val="en-US" w:eastAsia="zh-CN"/>
        </w:rPr>
        <w:t xml:space="preserve"> </w:t>
      </w:r>
      <w:r w:rsidR="00111428" w:rsidRPr="00151F6A">
        <w:rPr>
          <w:spacing w:val="-3"/>
          <w:kern w:val="2"/>
          <w:sz w:val="24"/>
          <w:szCs w:val="24"/>
          <w:lang w:val="en-US"/>
        </w:rPr>
        <w:t>https://www.soc.cuhk.edu.hk/profile/choi-susanne-yuk-ping/</w:t>
      </w:r>
    </w:p>
    <w:p w14:paraId="227EE98A" w14:textId="4A80CB91" w:rsidR="00130446" w:rsidRPr="00151F6A" w:rsidRDefault="00096581" w:rsidP="004729BA">
      <w:pPr>
        <w:widowControl w:val="0"/>
        <w:tabs>
          <w:tab w:val="left" w:pos="-72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4"/>
          <w:szCs w:val="24"/>
          <w:lang w:val="en-US" w:eastAsia="zh-CN"/>
        </w:rPr>
      </w:pPr>
      <w:r w:rsidRPr="00151F6A">
        <w:rPr>
          <w:color w:val="000000" w:themeColor="text1"/>
          <w:spacing w:val="-3"/>
          <w:kern w:val="2"/>
          <w:sz w:val="24"/>
          <w:szCs w:val="24"/>
          <w:lang w:val="en-US"/>
        </w:rPr>
        <w:t>ORCID iD</w:t>
      </w:r>
      <w:r w:rsidR="00B64335" w:rsidRPr="00151F6A">
        <w:rPr>
          <w:color w:val="000000" w:themeColor="text1"/>
          <w:spacing w:val="-3"/>
          <w:kern w:val="2"/>
          <w:sz w:val="24"/>
          <w:szCs w:val="24"/>
          <w:lang w:val="en-US"/>
        </w:rPr>
        <w:t xml:space="preserve">: </w:t>
      </w:r>
      <w:r w:rsidR="003567CA" w:rsidRPr="00151F6A">
        <w:rPr>
          <w:spacing w:val="-3"/>
          <w:kern w:val="2"/>
          <w:sz w:val="24"/>
          <w:szCs w:val="24"/>
        </w:rPr>
        <w:t>0000-0003-3879-2915</w:t>
      </w:r>
    </w:p>
    <w:p w14:paraId="0C3FBEB9" w14:textId="77777777" w:rsidR="00130446" w:rsidRDefault="00130446" w:rsidP="00130446">
      <w:pPr>
        <w:widowControl w:val="0"/>
        <w:tabs>
          <w:tab w:val="left" w:pos="-72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3"/>
          <w:szCs w:val="23"/>
          <w:lang w:val="en-US" w:eastAsia="zh-CN"/>
        </w:rPr>
      </w:pPr>
    </w:p>
    <w:p w14:paraId="00CF62DC" w14:textId="79D21A16" w:rsidR="003567CA" w:rsidRPr="00130446" w:rsidRDefault="00C14281" w:rsidP="00151F6A">
      <w:pPr>
        <w:pStyle w:val="Heading1"/>
        <w:rPr>
          <w:rFonts w:eastAsia="DengXian"/>
          <w:highlight w:val="lightGray"/>
          <w:lang w:val="en-US" w:eastAsia="zh-CN"/>
        </w:rPr>
      </w:pPr>
      <w:r w:rsidRPr="007657FD">
        <w:rPr>
          <w:lang w:val="en-US"/>
        </w:rPr>
        <w:t>EDUCATION</w:t>
      </w:r>
    </w:p>
    <w:p w14:paraId="68FE7726" w14:textId="71968707" w:rsidR="003567CA" w:rsidRPr="00926F2F" w:rsidRDefault="003567CA" w:rsidP="007F0F27">
      <w:pPr>
        <w:widowControl w:val="0"/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US"/>
        </w:rPr>
      </w:pPr>
      <w:r w:rsidRPr="00926F2F">
        <w:rPr>
          <w:spacing w:val="-3"/>
          <w:kern w:val="2"/>
          <w:sz w:val="24"/>
          <w:szCs w:val="24"/>
          <w:lang w:val="en-US"/>
        </w:rPr>
        <w:t xml:space="preserve">D.Phil. in Sociology, University of Oxford, 1998–2002;  </w:t>
      </w:r>
    </w:p>
    <w:p w14:paraId="052DDBA1" w14:textId="77777777" w:rsidR="003567CA" w:rsidRPr="00926F2F" w:rsidRDefault="003567CA" w:rsidP="007F0F27">
      <w:pPr>
        <w:widowControl w:val="0"/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US"/>
        </w:rPr>
      </w:pPr>
      <w:r w:rsidRPr="00926F2F">
        <w:rPr>
          <w:spacing w:val="-3"/>
          <w:kern w:val="2"/>
          <w:sz w:val="24"/>
          <w:szCs w:val="24"/>
          <w:lang w:val="en-US"/>
        </w:rPr>
        <w:t xml:space="preserve">MSc in Sociology, University of Oxford, 1997–1998;  </w:t>
      </w:r>
    </w:p>
    <w:p w14:paraId="4B4F5567" w14:textId="77777777" w:rsidR="003567CA" w:rsidRPr="00926F2F" w:rsidRDefault="003567CA" w:rsidP="007F0F27">
      <w:pPr>
        <w:widowControl w:val="0"/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US"/>
        </w:rPr>
      </w:pPr>
      <w:r w:rsidRPr="00926F2F">
        <w:rPr>
          <w:spacing w:val="-3"/>
          <w:kern w:val="2"/>
          <w:sz w:val="24"/>
          <w:szCs w:val="24"/>
          <w:lang w:val="en-US"/>
        </w:rPr>
        <w:t xml:space="preserve">MA in Comparative Labour Studies, University of Warwick, 1996–1997;  </w:t>
      </w:r>
    </w:p>
    <w:p w14:paraId="28326774" w14:textId="3D8C26D0" w:rsidR="00C14281" w:rsidRPr="00926F2F" w:rsidRDefault="003567CA" w:rsidP="007F0F27">
      <w:pPr>
        <w:widowControl w:val="0"/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US"/>
        </w:rPr>
      </w:pPr>
      <w:r w:rsidRPr="00926F2F">
        <w:rPr>
          <w:spacing w:val="-3"/>
          <w:kern w:val="2"/>
          <w:sz w:val="24"/>
          <w:szCs w:val="24"/>
          <w:lang w:val="en-US"/>
        </w:rPr>
        <w:t>BA in Sociology, The Chinese University of Hong Kong, 1989–1993.</w:t>
      </w:r>
    </w:p>
    <w:p w14:paraId="30B79BD1" w14:textId="77777777" w:rsidR="00C14281" w:rsidRPr="007657FD" w:rsidRDefault="00C14281" w:rsidP="00C14281">
      <w:pPr>
        <w:widowControl w:val="0"/>
        <w:tabs>
          <w:tab w:val="left" w:pos="-720"/>
        </w:tabs>
        <w:suppressAutoHyphens/>
        <w:jc w:val="both"/>
        <w:rPr>
          <w:spacing w:val="-3"/>
          <w:kern w:val="2"/>
          <w:sz w:val="23"/>
          <w:szCs w:val="23"/>
          <w:lang w:val="en-US"/>
        </w:rPr>
      </w:pPr>
    </w:p>
    <w:p w14:paraId="022EBFA2" w14:textId="29B2FA75" w:rsidR="003567CA" w:rsidRDefault="00C14281" w:rsidP="00151F6A">
      <w:pPr>
        <w:pStyle w:val="Heading1"/>
        <w:rPr>
          <w:lang w:val="en-US"/>
        </w:rPr>
      </w:pPr>
      <w:r w:rsidRPr="007657FD">
        <w:rPr>
          <w:lang w:val="en-US"/>
        </w:rPr>
        <w:t>PROFESSIONAL EXPERIENCE</w:t>
      </w:r>
    </w:p>
    <w:p w14:paraId="11E32247" w14:textId="77777777" w:rsidR="007F0F27" w:rsidRPr="007F0F27" w:rsidRDefault="007F0F27" w:rsidP="00C14281">
      <w:pPr>
        <w:widowControl w:val="0"/>
        <w:tabs>
          <w:tab w:val="left" w:pos="-720"/>
        </w:tabs>
        <w:suppressAutoHyphens/>
        <w:jc w:val="both"/>
        <w:rPr>
          <w:spacing w:val="-3"/>
          <w:kern w:val="2"/>
          <w:sz w:val="23"/>
          <w:szCs w:val="23"/>
          <w:lang w:val="en-US"/>
        </w:rPr>
      </w:pPr>
    </w:p>
    <w:p w14:paraId="685A9DBE" w14:textId="77777777" w:rsidR="003567CA" w:rsidRPr="00926F2F" w:rsidRDefault="003567CA" w:rsidP="00926F2F">
      <w:pPr>
        <w:widowControl w:val="0"/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Professor, Department of Sociology, The Chinese University of Hong Kong, 08/2014 – Present;  </w:t>
      </w:r>
    </w:p>
    <w:p w14:paraId="776260CE" w14:textId="77777777" w:rsidR="003567CA" w:rsidRPr="00926F2F" w:rsidRDefault="003567CA" w:rsidP="00926F2F">
      <w:pPr>
        <w:widowControl w:val="0"/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Associate Professor, Department of Sociology, The Chinese University of Hong Kong, 08/2008 – 07/2014;  </w:t>
      </w:r>
    </w:p>
    <w:p w14:paraId="1428B66D" w14:textId="77777777" w:rsidR="003567CA" w:rsidRPr="00926F2F" w:rsidRDefault="003567CA" w:rsidP="00926F2F">
      <w:pPr>
        <w:widowControl w:val="0"/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Assistant Professor, Department of Sociology, The Chinese University of Hong Kong, 08/2002 – 07/2008;  </w:t>
      </w:r>
    </w:p>
    <w:p w14:paraId="1B4D4D85" w14:textId="5FD189B3" w:rsidR="004C2D72" w:rsidRPr="00151F6A" w:rsidRDefault="003567CA" w:rsidP="00926F2F">
      <w:pPr>
        <w:widowControl w:val="0"/>
        <w:tabs>
          <w:tab w:val="left" w:pos="-72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4"/>
          <w:szCs w:val="24"/>
          <w:lang w:val="en-HK" w:eastAsia="zh-CN"/>
        </w:rPr>
      </w:pPr>
      <w:r w:rsidRPr="00926F2F">
        <w:rPr>
          <w:spacing w:val="-3"/>
          <w:kern w:val="2"/>
          <w:sz w:val="24"/>
          <w:szCs w:val="24"/>
          <w:lang w:val="en-HK"/>
        </w:rPr>
        <w:t>Post-doctoral Research Fellow, Centre for Health Research, School of Public Health, University of the Witwatersrand, Johannesburg, 01/2002 – 07/2002.</w:t>
      </w:r>
    </w:p>
    <w:p w14:paraId="6AFD4B3A" w14:textId="77777777" w:rsidR="00C14281" w:rsidRPr="007657FD" w:rsidRDefault="00C14281" w:rsidP="00151F6A">
      <w:pPr>
        <w:pStyle w:val="Heading1"/>
        <w:rPr>
          <w:lang w:val="en-US"/>
        </w:rPr>
      </w:pPr>
    </w:p>
    <w:p w14:paraId="123BD6A6" w14:textId="77777777" w:rsidR="00C14281" w:rsidRPr="007657FD" w:rsidRDefault="00C14281" w:rsidP="00151F6A">
      <w:pPr>
        <w:pStyle w:val="Heading1"/>
        <w:rPr>
          <w:lang w:val="en-US"/>
        </w:rPr>
      </w:pPr>
      <w:r w:rsidRPr="007657FD">
        <w:rPr>
          <w:lang w:val="en-US"/>
        </w:rPr>
        <w:t>MAIN Research Interests</w:t>
      </w:r>
    </w:p>
    <w:p w14:paraId="1CA66B69" w14:textId="77777777" w:rsidR="00C14281" w:rsidRPr="007657FD" w:rsidRDefault="00C14281" w:rsidP="00C14281">
      <w:pPr>
        <w:widowControl w:val="0"/>
        <w:tabs>
          <w:tab w:val="left" w:pos="-720"/>
        </w:tabs>
        <w:suppressAutoHyphens/>
        <w:jc w:val="both"/>
        <w:rPr>
          <w:spacing w:val="-3"/>
          <w:kern w:val="2"/>
          <w:sz w:val="23"/>
          <w:szCs w:val="23"/>
          <w:lang w:val="en-US"/>
        </w:rPr>
      </w:pPr>
    </w:p>
    <w:p w14:paraId="12423555" w14:textId="77777777" w:rsidR="007F0F27" w:rsidRDefault="007F0F27">
      <w:pPr>
        <w:pStyle w:val="BodyText"/>
        <w:numPr>
          <w:ilvl w:val="0"/>
          <w:numId w:val="10"/>
        </w:numPr>
        <w:spacing w:line="360" w:lineRule="auto"/>
        <w:rPr>
          <w:rFonts w:eastAsia="DengXian"/>
        </w:rPr>
      </w:pPr>
      <w:r w:rsidRPr="00355A0D">
        <w:t>Gender</w:t>
      </w:r>
    </w:p>
    <w:p w14:paraId="1104C00B" w14:textId="77777777" w:rsidR="007F0F27" w:rsidRDefault="007F0F27">
      <w:pPr>
        <w:pStyle w:val="BodyText"/>
        <w:numPr>
          <w:ilvl w:val="0"/>
          <w:numId w:val="10"/>
        </w:numPr>
        <w:spacing w:line="360" w:lineRule="auto"/>
        <w:rPr>
          <w:rFonts w:eastAsia="DengXian"/>
        </w:rPr>
      </w:pPr>
      <w:r>
        <w:t>Migration</w:t>
      </w:r>
    </w:p>
    <w:p w14:paraId="7E482861" w14:textId="77777777" w:rsidR="007F0F27" w:rsidRDefault="007F0F27">
      <w:pPr>
        <w:pStyle w:val="BodyText"/>
        <w:numPr>
          <w:ilvl w:val="0"/>
          <w:numId w:val="10"/>
        </w:numPr>
        <w:spacing w:line="360" w:lineRule="auto"/>
        <w:rPr>
          <w:rFonts w:eastAsia="DengXian"/>
        </w:rPr>
      </w:pPr>
      <w:r>
        <w:t>Family</w:t>
      </w:r>
    </w:p>
    <w:p w14:paraId="31420EE5" w14:textId="77777777" w:rsidR="007F0F27" w:rsidRPr="00574B33" w:rsidRDefault="007F0F27">
      <w:pPr>
        <w:pStyle w:val="BodyText"/>
        <w:numPr>
          <w:ilvl w:val="0"/>
          <w:numId w:val="10"/>
        </w:numPr>
        <w:spacing w:line="360" w:lineRule="auto"/>
        <w:rPr>
          <w:rFonts w:eastAsia="DengXian"/>
        </w:rPr>
      </w:pPr>
      <w:r>
        <w:t xml:space="preserve">Intimacy and </w:t>
      </w:r>
      <w:r w:rsidRPr="00355A0D">
        <w:t>Sexuality</w:t>
      </w:r>
    </w:p>
    <w:p w14:paraId="4E423232" w14:textId="77777777" w:rsidR="007F0F27" w:rsidRDefault="007F0F27">
      <w:pPr>
        <w:pStyle w:val="BodyText"/>
        <w:numPr>
          <w:ilvl w:val="0"/>
          <w:numId w:val="10"/>
        </w:numPr>
        <w:spacing w:line="360" w:lineRule="auto"/>
        <w:rPr>
          <w:rFonts w:eastAsia="DengXian"/>
        </w:rPr>
      </w:pPr>
      <w:r>
        <w:t>Work</w:t>
      </w:r>
    </w:p>
    <w:p w14:paraId="051C39DB" w14:textId="444D9231" w:rsidR="00C14281" w:rsidRPr="00581CB8" w:rsidRDefault="007F0F27">
      <w:pPr>
        <w:pStyle w:val="BodyText"/>
        <w:widowControl w:val="0"/>
        <w:numPr>
          <w:ilvl w:val="0"/>
          <w:numId w:val="10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3"/>
          <w:szCs w:val="23"/>
          <w:lang w:val="en-US"/>
        </w:rPr>
      </w:pPr>
      <w:r>
        <w:t xml:space="preserve">Technology </w:t>
      </w:r>
    </w:p>
    <w:p w14:paraId="32E9374E" w14:textId="77777777" w:rsidR="00E476CD" w:rsidRDefault="00E476CD" w:rsidP="00C14281">
      <w:pPr>
        <w:widowControl w:val="0"/>
        <w:tabs>
          <w:tab w:val="left" w:pos="-720"/>
        </w:tabs>
        <w:suppressAutoHyphens/>
        <w:jc w:val="both"/>
        <w:rPr>
          <w:b/>
          <w:spacing w:val="-3"/>
          <w:kern w:val="2"/>
          <w:sz w:val="23"/>
          <w:szCs w:val="23"/>
          <w:u w:val="single"/>
          <w:lang w:val="en-US"/>
        </w:rPr>
      </w:pPr>
    </w:p>
    <w:p w14:paraId="24E364EB" w14:textId="77777777" w:rsidR="00E476CD" w:rsidRDefault="00E476CD" w:rsidP="00C14281">
      <w:pPr>
        <w:widowControl w:val="0"/>
        <w:tabs>
          <w:tab w:val="left" w:pos="-720"/>
        </w:tabs>
        <w:suppressAutoHyphens/>
        <w:jc w:val="both"/>
        <w:rPr>
          <w:b/>
          <w:spacing w:val="-3"/>
          <w:kern w:val="2"/>
          <w:sz w:val="23"/>
          <w:szCs w:val="23"/>
          <w:u w:val="single"/>
          <w:lang w:val="en-US"/>
        </w:rPr>
      </w:pPr>
    </w:p>
    <w:p w14:paraId="0364D79E" w14:textId="4561B897" w:rsidR="00E476CD" w:rsidRPr="00151F6A" w:rsidRDefault="000762EF" w:rsidP="00151F6A">
      <w:pPr>
        <w:pStyle w:val="Heading1"/>
        <w:rPr>
          <w:b w:val="0"/>
        </w:rPr>
      </w:pPr>
      <w:r w:rsidRPr="000762EF">
        <w:lastRenderedPageBreak/>
        <w:t>AWARDS AND HONORS</w:t>
      </w:r>
    </w:p>
    <w:p w14:paraId="4EB08683" w14:textId="77777777" w:rsidR="00E476CD" w:rsidRDefault="00E476CD" w:rsidP="00E476CD">
      <w:pPr>
        <w:spacing w:after="100" w:line="360" w:lineRule="auto"/>
        <w:rPr>
          <w:b/>
          <w:bCs/>
          <w:sz w:val="24"/>
          <w:szCs w:val="24"/>
          <w:u w:val="single"/>
        </w:rPr>
      </w:pPr>
    </w:p>
    <w:p w14:paraId="65253FAE" w14:textId="77777777" w:rsidR="00E476CD" w:rsidRPr="003C0FA1" w:rsidRDefault="00E476CD" w:rsidP="00151F6A">
      <w:pPr>
        <w:pStyle w:val="Heading2"/>
      </w:pPr>
      <w:r w:rsidRPr="003C0FA1">
        <w:t>International Honors and Fellowships</w:t>
      </w:r>
    </w:p>
    <w:p w14:paraId="6108EC39" w14:textId="6EEE3F3C" w:rsidR="00E476CD" w:rsidRPr="00926F2F" w:rsidRDefault="00E476CD">
      <w:pPr>
        <w:numPr>
          <w:ilvl w:val="0"/>
          <w:numId w:val="5"/>
        </w:numPr>
        <w:spacing w:line="360" w:lineRule="auto"/>
        <w:ind w:left="792"/>
        <w:rPr>
          <w:sz w:val="24"/>
          <w:szCs w:val="24"/>
        </w:rPr>
      </w:pPr>
      <w:r w:rsidRPr="00926F2F">
        <w:rPr>
          <w:sz w:val="24"/>
          <w:szCs w:val="24"/>
        </w:rPr>
        <w:t>Leverhulme Trust Visiting Professorship, Oxford School of Global and Area Studies, University of Oxford (2024–2026; over three visits)</w:t>
      </w:r>
    </w:p>
    <w:p w14:paraId="797806F8" w14:textId="77777777" w:rsidR="00E476CD" w:rsidRDefault="00E476CD">
      <w:pPr>
        <w:numPr>
          <w:ilvl w:val="0"/>
          <w:numId w:val="5"/>
        </w:numPr>
        <w:spacing w:line="360" w:lineRule="auto"/>
        <w:ind w:left="792"/>
        <w:rPr>
          <w:sz w:val="24"/>
          <w:szCs w:val="24"/>
        </w:rPr>
      </w:pPr>
      <w:r w:rsidRPr="00926F2F">
        <w:rPr>
          <w:sz w:val="24"/>
          <w:szCs w:val="24"/>
        </w:rPr>
        <w:t>Best Book Award, RC31 (Sociology of Migration), International Sociological Association</w:t>
      </w:r>
      <w:r w:rsidRPr="00926F2F">
        <w:rPr>
          <w:rFonts w:eastAsia="DengXian" w:hint="eastAsia"/>
          <w:sz w:val="24"/>
          <w:szCs w:val="24"/>
        </w:rPr>
        <w:t>, for the book</w:t>
      </w:r>
      <w:r w:rsidRPr="00926F2F">
        <w:rPr>
          <w:sz w:val="24"/>
          <w:szCs w:val="24"/>
        </w:rPr>
        <w:t xml:space="preserve"> </w:t>
      </w:r>
      <w:r w:rsidRPr="00926F2F">
        <w:rPr>
          <w:i/>
          <w:iCs/>
          <w:sz w:val="24"/>
          <w:szCs w:val="24"/>
        </w:rPr>
        <w:t>Masculine Compromise: Migration, Family and Gender in China</w:t>
      </w:r>
      <w:r w:rsidRPr="00926F2F">
        <w:rPr>
          <w:sz w:val="24"/>
          <w:szCs w:val="24"/>
        </w:rPr>
        <w:t xml:space="preserve"> (2018)  </w:t>
      </w:r>
    </w:p>
    <w:p w14:paraId="7ABC5135" w14:textId="30AA594A" w:rsidR="006711DD" w:rsidRDefault="006711DD">
      <w:pPr>
        <w:pStyle w:val="FootnoteText"/>
        <w:numPr>
          <w:ilvl w:val="0"/>
          <w:numId w:val="5"/>
        </w:numPr>
        <w:adjustRightInd w:val="0"/>
        <w:spacing w:line="360" w:lineRule="auto"/>
        <w:ind w:left="792"/>
        <w:rPr>
          <w:sz w:val="24"/>
          <w:szCs w:val="24"/>
        </w:rPr>
      </w:pPr>
      <w:r w:rsidRPr="00B452F5">
        <w:rPr>
          <w:sz w:val="24"/>
          <w:szCs w:val="24"/>
        </w:rPr>
        <w:t xml:space="preserve">Visiting Senior Research Fellowship. </w:t>
      </w:r>
      <w:r w:rsidRPr="00926F2F">
        <w:rPr>
          <w:sz w:val="24"/>
          <w:szCs w:val="24"/>
        </w:rPr>
        <w:t xml:space="preserve">Asia Research Institute, National University of Singapore (July-September 2016).  </w:t>
      </w:r>
    </w:p>
    <w:p w14:paraId="58C8071E" w14:textId="77777777" w:rsidR="006711DD" w:rsidRPr="00926F2F" w:rsidRDefault="006711DD">
      <w:pPr>
        <w:numPr>
          <w:ilvl w:val="0"/>
          <w:numId w:val="5"/>
        </w:numPr>
        <w:spacing w:line="360" w:lineRule="auto"/>
        <w:ind w:left="792"/>
        <w:rPr>
          <w:sz w:val="24"/>
          <w:szCs w:val="24"/>
        </w:rPr>
      </w:pPr>
      <w:r w:rsidRPr="00926F2F">
        <w:rPr>
          <w:sz w:val="24"/>
          <w:szCs w:val="24"/>
        </w:rPr>
        <w:t>RGC–Fulbright Senior Scholar Award (Host: Department of Sociology, Harvard University) (2013–2014)</w:t>
      </w:r>
    </w:p>
    <w:p w14:paraId="574636D8" w14:textId="77777777" w:rsidR="006711DD" w:rsidRPr="00926F2F" w:rsidRDefault="006711DD">
      <w:pPr>
        <w:numPr>
          <w:ilvl w:val="0"/>
          <w:numId w:val="5"/>
        </w:numPr>
        <w:spacing w:line="360" w:lineRule="auto"/>
        <w:ind w:left="792"/>
        <w:rPr>
          <w:sz w:val="24"/>
          <w:szCs w:val="24"/>
        </w:rPr>
      </w:pPr>
      <w:r w:rsidRPr="00926F2F">
        <w:rPr>
          <w:sz w:val="24"/>
          <w:szCs w:val="24"/>
        </w:rPr>
        <w:t>International Partnerships Development Programme (2013–2014)</w:t>
      </w:r>
    </w:p>
    <w:p w14:paraId="1FDEDB2E" w14:textId="77777777" w:rsidR="006711DD" w:rsidRPr="00926F2F" w:rsidRDefault="006711DD">
      <w:pPr>
        <w:numPr>
          <w:ilvl w:val="0"/>
          <w:numId w:val="5"/>
        </w:numPr>
        <w:spacing w:line="360" w:lineRule="auto"/>
        <w:ind w:left="792"/>
        <w:rPr>
          <w:sz w:val="24"/>
          <w:szCs w:val="24"/>
        </w:rPr>
      </w:pPr>
      <w:r w:rsidRPr="00926F2F">
        <w:rPr>
          <w:sz w:val="24"/>
          <w:szCs w:val="24"/>
        </w:rPr>
        <w:t>HaSS Faculty Visiting Fellowship, Newcastle University (2008)</w:t>
      </w:r>
    </w:p>
    <w:p w14:paraId="2EEC0CC8" w14:textId="77777777" w:rsidR="006711DD" w:rsidRPr="00926F2F" w:rsidRDefault="006711DD">
      <w:pPr>
        <w:numPr>
          <w:ilvl w:val="0"/>
          <w:numId w:val="5"/>
        </w:numPr>
        <w:spacing w:line="360" w:lineRule="auto"/>
        <w:ind w:left="792"/>
        <w:rPr>
          <w:sz w:val="24"/>
          <w:szCs w:val="24"/>
        </w:rPr>
      </w:pPr>
      <w:r w:rsidRPr="00926F2F">
        <w:rPr>
          <w:sz w:val="24"/>
          <w:szCs w:val="24"/>
        </w:rPr>
        <w:t>Sino-British Fellowship Trust Fund for Staff Development, University of Newcastle (2008)</w:t>
      </w:r>
    </w:p>
    <w:p w14:paraId="1602BFB3" w14:textId="77777777" w:rsidR="006711DD" w:rsidRPr="00926F2F" w:rsidRDefault="006711DD">
      <w:pPr>
        <w:numPr>
          <w:ilvl w:val="0"/>
          <w:numId w:val="5"/>
        </w:numPr>
        <w:spacing w:line="360" w:lineRule="auto"/>
        <w:ind w:left="792"/>
        <w:rPr>
          <w:sz w:val="24"/>
          <w:szCs w:val="24"/>
        </w:rPr>
      </w:pPr>
      <w:r w:rsidRPr="00926F2F">
        <w:rPr>
          <w:sz w:val="24"/>
          <w:szCs w:val="24"/>
        </w:rPr>
        <w:t>Hillel Friedland Postdoctoral Fellowship, University of Witwatersrand, South Africa (January–December 2002)</w:t>
      </w:r>
    </w:p>
    <w:p w14:paraId="3319B1C7" w14:textId="77777777" w:rsidR="006711DD" w:rsidRPr="00926F2F" w:rsidRDefault="006711DD">
      <w:pPr>
        <w:numPr>
          <w:ilvl w:val="0"/>
          <w:numId w:val="5"/>
        </w:numPr>
        <w:spacing w:line="360" w:lineRule="auto"/>
        <w:ind w:left="792"/>
        <w:rPr>
          <w:sz w:val="24"/>
          <w:szCs w:val="24"/>
        </w:rPr>
      </w:pPr>
      <w:r w:rsidRPr="00926F2F">
        <w:rPr>
          <w:sz w:val="24"/>
          <w:szCs w:val="24"/>
        </w:rPr>
        <w:t>Nuffield Studentship, Nuffield College, University of Oxford (August–December 2001)</w:t>
      </w:r>
    </w:p>
    <w:p w14:paraId="6559C80D" w14:textId="77777777" w:rsidR="006711DD" w:rsidRPr="00926F2F" w:rsidRDefault="006711DD">
      <w:pPr>
        <w:numPr>
          <w:ilvl w:val="0"/>
          <w:numId w:val="5"/>
        </w:numPr>
        <w:spacing w:line="360" w:lineRule="auto"/>
        <w:ind w:left="792"/>
        <w:rPr>
          <w:sz w:val="24"/>
          <w:szCs w:val="24"/>
        </w:rPr>
      </w:pPr>
      <w:r w:rsidRPr="00926F2F">
        <w:rPr>
          <w:sz w:val="24"/>
          <w:szCs w:val="24"/>
        </w:rPr>
        <w:t>John Swire Nuffield Scholarship (Full scholarship for D.Phil., Nuffield College, University of Oxford) (August 1997–July 2001)</w:t>
      </w:r>
    </w:p>
    <w:p w14:paraId="63F195BA" w14:textId="77777777" w:rsidR="006711DD" w:rsidRPr="00926F2F" w:rsidRDefault="006711DD" w:rsidP="00B452F5">
      <w:pPr>
        <w:pStyle w:val="FootnoteText"/>
        <w:adjustRightInd w:val="0"/>
        <w:spacing w:after="100" w:line="360" w:lineRule="auto"/>
        <w:ind w:left="1004"/>
        <w:rPr>
          <w:sz w:val="24"/>
          <w:szCs w:val="24"/>
        </w:rPr>
      </w:pPr>
    </w:p>
    <w:p w14:paraId="5CA87B85" w14:textId="77777777" w:rsidR="00E476CD" w:rsidRPr="003C0FA1" w:rsidRDefault="00E476CD" w:rsidP="00151F6A">
      <w:pPr>
        <w:pStyle w:val="Heading2"/>
      </w:pPr>
      <w:r w:rsidRPr="003C0FA1">
        <w:rPr>
          <w:rFonts w:hint="eastAsia"/>
        </w:rPr>
        <w:t>Institutional Awards and Honors</w:t>
      </w:r>
    </w:p>
    <w:p w14:paraId="21C4591D" w14:textId="77777777" w:rsidR="00581CB8" w:rsidRPr="00926F2F" w:rsidRDefault="00581CB8" w:rsidP="00BD21E2">
      <w:pPr>
        <w:numPr>
          <w:ilvl w:val="0"/>
          <w:numId w:val="13"/>
        </w:numPr>
        <w:spacing w:line="360" w:lineRule="auto"/>
        <w:ind w:left="788" w:hanging="357"/>
        <w:rPr>
          <w:sz w:val="24"/>
          <w:szCs w:val="24"/>
        </w:rPr>
      </w:pPr>
      <w:r w:rsidRPr="00926F2F">
        <w:rPr>
          <w:sz w:val="24"/>
          <w:szCs w:val="24"/>
        </w:rPr>
        <w:t>Hong Kong Research Grants Council, Humanities and Social Sciences Prestigious Fellowship (May 2024–April 2025)</w:t>
      </w:r>
    </w:p>
    <w:p w14:paraId="2B6192A0" w14:textId="77777777" w:rsidR="00581CB8" w:rsidRPr="00926F2F" w:rsidRDefault="00581CB8" w:rsidP="00BD21E2">
      <w:pPr>
        <w:numPr>
          <w:ilvl w:val="0"/>
          <w:numId w:val="13"/>
        </w:numPr>
        <w:adjustRightInd w:val="0"/>
        <w:snapToGrid w:val="0"/>
        <w:spacing w:line="360" w:lineRule="auto"/>
        <w:ind w:left="788" w:hanging="357"/>
        <w:rPr>
          <w:rFonts w:eastAsia="SimSun"/>
          <w:sz w:val="24"/>
          <w:szCs w:val="24"/>
        </w:rPr>
      </w:pPr>
      <w:r w:rsidRPr="00926F2F">
        <w:rPr>
          <w:rFonts w:eastAsia="SimSun"/>
          <w:sz w:val="24"/>
          <w:szCs w:val="24"/>
        </w:rPr>
        <w:t>Research Mentorship Award, Faculty of Social Science, The Chinese University of Hong Kong (2018)</w:t>
      </w:r>
    </w:p>
    <w:p w14:paraId="080651C7" w14:textId="77777777" w:rsidR="00581CB8" w:rsidRPr="00926F2F" w:rsidRDefault="00581CB8" w:rsidP="00BD21E2">
      <w:pPr>
        <w:numPr>
          <w:ilvl w:val="0"/>
          <w:numId w:val="13"/>
        </w:numPr>
        <w:adjustRightInd w:val="0"/>
        <w:snapToGrid w:val="0"/>
        <w:spacing w:line="360" w:lineRule="auto"/>
        <w:ind w:left="788" w:hanging="357"/>
        <w:rPr>
          <w:rFonts w:eastAsia="SimSun"/>
          <w:sz w:val="24"/>
          <w:szCs w:val="24"/>
        </w:rPr>
      </w:pPr>
      <w:r w:rsidRPr="00926F2F">
        <w:rPr>
          <w:rFonts w:eastAsia="SimSun"/>
          <w:sz w:val="24"/>
          <w:szCs w:val="24"/>
        </w:rPr>
        <w:t>Research Excellence Award, Faculty of Social Science, The Chinese University of Hong Kong (2017)</w:t>
      </w:r>
    </w:p>
    <w:p w14:paraId="63C3410F" w14:textId="77777777" w:rsidR="00581CB8" w:rsidRPr="00926F2F" w:rsidRDefault="00581CB8" w:rsidP="00BD21E2">
      <w:pPr>
        <w:numPr>
          <w:ilvl w:val="0"/>
          <w:numId w:val="13"/>
        </w:numPr>
        <w:adjustRightInd w:val="0"/>
        <w:snapToGrid w:val="0"/>
        <w:spacing w:line="360" w:lineRule="auto"/>
        <w:ind w:left="788" w:hanging="357"/>
        <w:rPr>
          <w:rFonts w:eastAsia="SimSun"/>
          <w:sz w:val="24"/>
          <w:szCs w:val="24"/>
        </w:rPr>
      </w:pPr>
      <w:r w:rsidRPr="00926F2F">
        <w:rPr>
          <w:rFonts w:eastAsia="SimSun"/>
          <w:sz w:val="24"/>
          <w:szCs w:val="24"/>
        </w:rPr>
        <w:t>Vice-Chancellor’s Exemplary Teaching Award, The Chinese University of Hong Kong (2016)</w:t>
      </w:r>
    </w:p>
    <w:p w14:paraId="21D59EA9" w14:textId="77777777" w:rsidR="00581CB8" w:rsidRPr="00926F2F" w:rsidRDefault="00581CB8" w:rsidP="00BD21E2">
      <w:pPr>
        <w:numPr>
          <w:ilvl w:val="0"/>
          <w:numId w:val="13"/>
        </w:numPr>
        <w:adjustRightInd w:val="0"/>
        <w:snapToGrid w:val="0"/>
        <w:spacing w:line="360" w:lineRule="auto"/>
        <w:ind w:left="788" w:hanging="357"/>
        <w:rPr>
          <w:rFonts w:eastAsia="SimSun"/>
          <w:sz w:val="24"/>
          <w:szCs w:val="24"/>
        </w:rPr>
      </w:pPr>
      <w:r w:rsidRPr="00926F2F">
        <w:rPr>
          <w:rFonts w:eastAsia="SimSun"/>
          <w:sz w:val="24"/>
          <w:szCs w:val="24"/>
        </w:rPr>
        <w:t>Exemplary Teaching Award, Faculty of Social Science, The Chinese University of Hong Kong (2016)</w:t>
      </w:r>
    </w:p>
    <w:p w14:paraId="023CA0D1" w14:textId="77777777" w:rsidR="00581CB8" w:rsidRPr="00926F2F" w:rsidRDefault="00581CB8" w:rsidP="00BD21E2">
      <w:pPr>
        <w:numPr>
          <w:ilvl w:val="0"/>
          <w:numId w:val="13"/>
        </w:numPr>
        <w:adjustRightInd w:val="0"/>
        <w:snapToGrid w:val="0"/>
        <w:spacing w:line="360" w:lineRule="auto"/>
        <w:ind w:left="788" w:hanging="357"/>
        <w:rPr>
          <w:rFonts w:eastAsia="SimSun"/>
          <w:sz w:val="24"/>
          <w:szCs w:val="24"/>
        </w:rPr>
      </w:pPr>
      <w:r w:rsidRPr="00926F2F">
        <w:rPr>
          <w:rFonts w:eastAsia="SimSun"/>
          <w:sz w:val="24"/>
          <w:szCs w:val="24"/>
        </w:rPr>
        <w:t>Young Researcher Award, The Chinese University of Hong Kong (2012)</w:t>
      </w:r>
    </w:p>
    <w:p w14:paraId="5A7D4317" w14:textId="77777777" w:rsidR="00E476CD" w:rsidRPr="007657FD" w:rsidRDefault="00E476CD" w:rsidP="00E476CD">
      <w:pPr>
        <w:widowControl w:val="0"/>
        <w:tabs>
          <w:tab w:val="left" w:pos="-720"/>
        </w:tabs>
        <w:suppressAutoHyphens/>
        <w:jc w:val="both"/>
        <w:rPr>
          <w:b/>
          <w:caps/>
          <w:spacing w:val="-3"/>
          <w:kern w:val="2"/>
          <w:sz w:val="23"/>
          <w:szCs w:val="23"/>
          <w:u w:val="single"/>
          <w:lang w:val="en-US"/>
        </w:rPr>
      </w:pPr>
    </w:p>
    <w:p w14:paraId="1283BF25" w14:textId="61E6693A" w:rsidR="00E476CD" w:rsidRPr="00B452F5" w:rsidRDefault="000762EF" w:rsidP="00151F6A">
      <w:pPr>
        <w:pStyle w:val="Heading1"/>
        <w:rPr>
          <w:lang w:val="en-US"/>
        </w:rPr>
      </w:pPr>
      <w:r w:rsidRPr="00B452F5">
        <w:rPr>
          <w:lang w:val="en-US"/>
        </w:rPr>
        <w:t>EDITORSHIP</w:t>
      </w:r>
    </w:p>
    <w:p w14:paraId="6348B698" w14:textId="77777777" w:rsidR="00E476CD" w:rsidRPr="007657FD" w:rsidRDefault="00E476CD" w:rsidP="00E476CD">
      <w:pPr>
        <w:widowControl w:val="0"/>
        <w:tabs>
          <w:tab w:val="left" w:pos="-720"/>
        </w:tabs>
        <w:suppressAutoHyphens/>
        <w:jc w:val="both"/>
        <w:rPr>
          <w:spacing w:val="-3"/>
          <w:kern w:val="2"/>
          <w:sz w:val="23"/>
          <w:szCs w:val="23"/>
          <w:lang w:val="en-US"/>
        </w:rPr>
      </w:pPr>
    </w:p>
    <w:p w14:paraId="7791E259" w14:textId="77777777" w:rsidR="00E476CD" w:rsidRPr="00926F2F" w:rsidRDefault="00E476CD" w:rsidP="00E476CD">
      <w:pPr>
        <w:pStyle w:val="ListParagraph"/>
        <w:widowControl w:val="0"/>
        <w:numPr>
          <w:ilvl w:val="0"/>
          <w:numId w:val="1"/>
        </w:numPr>
        <w:tabs>
          <w:tab w:val="left" w:pos="-72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4"/>
          <w:szCs w:val="24"/>
          <w:lang w:val="en-HK" w:eastAsia="zh-CN"/>
        </w:rPr>
      </w:pP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 xml:space="preserve">Associate Editor, </w:t>
      </w:r>
      <w:r w:rsidRPr="00926F2F">
        <w:rPr>
          <w:rFonts w:eastAsia="DengXian"/>
          <w:i/>
          <w:iCs/>
          <w:spacing w:val="-3"/>
          <w:kern w:val="2"/>
          <w:sz w:val="24"/>
          <w:szCs w:val="24"/>
          <w:lang w:val="en-HK" w:eastAsia="zh-CN"/>
        </w:rPr>
        <w:t>Gender, Work &amp; Organization</w:t>
      </w: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>, 08/2025–present</w:t>
      </w:r>
    </w:p>
    <w:p w14:paraId="0C0F753B" w14:textId="14F4C12A" w:rsidR="00E476CD" w:rsidRPr="00DC3FF7" w:rsidRDefault="0036621B" w:rsidP="00B452F5">
      <w:pPr>
        <w:pStyle w:val="ListParagraph"/>
        <w:widowControl w:val="0"/>
        <w:numPr>
          <w:ilvl w:val="0"/>
          <w:numId w:val="1"/>
        </w:numPr>
        <w:tabs>
          <w:tab w:val="left" w:pos="-720"/>
        </w:tabs>
        <w:suppressAutoHyphens/>
        <w:spacing w:line="360" w:lineRule="auto"/>
        <w:jc w:val="both"/>
        <w:rPr>
          <w:rFonts w:eastAsia="DengXian"/>
          <w:smallCaps/>
          <w:spacing w:val="-3"/>
          <w:kern w:val="2"/>
          <w:sz w:val="24"/>
          <w:szCs w:val="24"/>
          <w:u w:val="single"/>
          <w:lang w:val="en-HK" w:eastAsia="zh-CN"/>
        </w:rPr>
      </w:pPr>
      <w:r w:rsidRPr="00DC3FF7">
        <w:rPr>
          <w:rFonts w:eastAsia="DengXian"/>
          <w:spacing w:val="-3"/>
          <w:kern w:val="2"/>
          <w:sz w:val="24"/>
          <w:szCs w:val="24"/>
          <w:lang w:val="en-HK" w:eastAsia="zh-CN"/>
        </w:rPr>
        <w:t xml:space="preserve">Editor, </w:t>
      </w:r>
      <w:r w:rsidRPr="00DC3FF7">
        <w:rPr>
          <w:rFonts w:eastAsia="DengXian"/>
          <w:i/>
          <w:iCs/>
          <w:spacing w:val="-3"/>
          <w:kern w:val="2"/>
          <w:sz w:val="24"/>
          <w:szCs w:val="24"/>
          <w:lang w:val="en-HK" w:eastAsia="zh-CN"/>
        </w:rPr>
        <w:t>Social Transformations in Chinese Societies</w:t>
      </w:r>
      <w:r w:rsidRPr="00DC3FF7">
        <w:rPr>
          <w:rFonts w:eastAsia="DengXian"/>
          <w:spacing w:val="-3"/>
          <w:kern w:val="2"/>
          <w:sz w:val="24"/>
          <w:szCs w:val="24"/>
          <w:lang w:val="en-HK" w:eastAsia="zh-CN"/>
        </w:rPr>
        <w:t>, 09/2014–06/2015</w:t>
      </w:r>
    </w:p>
    <w:p w14:paraId="2361006C" w14:textId="77777777" w:rsidR="00B452F5" w:rsidRDefault="00B452F5" w:rsidP="00E476CD">
      <w:pPr>
        <w:widowControl w:val="0"/>
        <w:tabs>
          <w:tab w:val="left" w:pos="-720"/>
        </w:tabs>
        <w:suppressAutoHyphens/>
        <w:spacing w:line="360" w:lineRule="auto"/>
        <w:jc w:val="both"/>
        <w:rPr>
          <w:rFonts w:eastAsia="DengXian"/>
          <w:b/>
          <w:bCs/>
          <w:smallCaps/>
          <w:spacing w:val="-3"/>
          <w:kern w:val="2"/>
          <w:sz w:val="24"/>
          <w:szCs w:val="24"/>
          <w:u w:val="single"/>
          <w:lang w:val="en-HK" w:eastAsia="zh-CN"/>
        </w:rPr>
      </w:pPr>
    </w:p>
    <w:p w14:paraId="48111E44" w14:textId="235C34C4" w:rsidR="00E476CD" w:rsidRPr="00B452F5" w:rsidRDefault="00E476CD" w:rsidP="00151F6A">
      <w:pPr>
        <w:pStyle w:val="Heading2"/>
        <w:rPr>
          <w:lang w:val="en-HK" w:eastAsia="zh-CN"/>
        </w:rPr>
      </w:pPr>
      <w:r w:rsidRPr="00B452F5">
        <w:rPr>
          <w:lang w:val="en-HK" w:eastAsia="zh-CN"/>
        </w:rPr>
        <w:lastRenderedPageBreak/>
        <w:t xml:space="preserve">Editorial </w:t>
      </w:r>
      <w:r w:rsidR="0036621B" w:rsidRPr="00B452F5">
        <w:rPr>
          <w:lang w:val="en-HK" w:eastAsia="zh-CN"/>
        </w:rPr>
        <w:t xml:space="preserve">Board </w:t>
      </w:r>
      <w:r w:rsidRPr="00B452F5">
        <w:rPr>
          <w:lang w:val="en-HK" w:eastAsia="zh-CN"/>
        </w:rPr>
        <w:t xml:space="preserve">Membership </w:t>
      </w:r>
    </w:p>
    <w:p w14:paraId="53C2FBA1" w14:textId="77777777" w:rsidR="00E476CD" w:rsidRPr="00926F2F" w:rsidRDefault="00E476CD" w:rsidP="00E476CD">
      <w:pPr>
        <w:pStyle w:val="ListParagraph"/>
        <w:widowControl w:val="0"/>
        <w:numPr>
          <w:ilvl w:val="0"/>
          <w:numId w:val="1"/>
        </w:numPr>
        <w:tabs>
          <w:tab w:val="left" w:pos="-72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4"/>
          <w:szCs w:val="24"/>
          <w:lang w:val="en-HK" w:eastAsia="zh-CN"/>
        </w:rPr>
      </w:pP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 xml:space="preserve">Editorial Board Member, </w:t>
      </w:r>
      <w:r w:rsidRPr="00926F2F">
        <w:rPr>
          <w:rFonts w:eastAsia="DengXian"/>
          <w:i/>
          <w:iCs/>
          <w:spacing w:val="-3"/>
          <w:kern w:val="2"/>
          <w:sz w:val="24"/>
          <w:szCs w:val="24"/>
          <w:lang w:val="en-HK" w:eastAsia="zh-CN"/>
        </w:rPr>
        <w:t>Sexuality &amp; Culture: An Interdisciplinary Journal</w:t>
      </w: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>, 03/2026–present</w:t>
      </w:r>
    </w:p>
    <w:p w14:paraId="7A3C4306" w14:textId="77777777" w:rsidR="00E476CD" w:rsidRPr="00926F2F" w:rsidRDefault="00E476CD" w:rsidP="00E476CD">
      <w:pPr>
        <w:pStyle w:val="ListParagraph"/>
        <w:widowControl w:val="0"/>
        <w:numPr>
          <w:ilvl w:val="0"/>
          <w:numId w:val="1"/>
        </w:numPr>
        <w:tabs>
          <w:tab w:val="left" w:pos="-72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4"/>
          <w:szCs w:val="24"/>
          <w:lang w:val="en-HK" w:eastAsia="zh-CN"/>
        </w:rPr>
      </w:pP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 xml:space="preserve">Editorial Advisory Board Member (International), </w:t>
      </w:r>
      <w:r w:rsidRPr="00926F2F">
        <w:rPr>
          <w:rFonts w:eastAsia="DengXian"/>
          <w:i/>
          <w:iCs/>
          <w:spacing w:val="-3"/>
          <w:kern w:val="2"/>
          <w:sz w:val="24"/>
          <w:szCs w:val="24"/>
          <w:lang w:val="en-HK" w:eastAsia="zh-CN"/>
        </w:rPr>
        <w:t>Families, Relationships and Societies</w:t>
      </w: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>, 02/2026–present</w:t>
      </w:r>
    </w:p>
    <w:p w14:paraId="74E440D3" w14:textId="77777777" w:rsidR="00E476CD" w:rsidRPr="00926F2F" w:rsidRDefault="00E476CD" w:rsidP="00E476CD">
      <w:pPr>
        <w:pStyle w:val="ListParagraph"/>
        <w:widowControl w:val="0"/>
        <w:numPr>
          <w:ilvl w:val="0"/>
          <w:numId w:val="1"/>
        </w:numPr>
        <w:tabs>
          <w:tab w:val="left" w:pos="-72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4"/>
          <w:szCs w:val="24"/>
          <w:lang w:val="en-HK" w:eastAsia="zh-CN"/>
        </w:rPr>
      </w:pP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 xml:space="preserve">Editorial Board Member, </w:t>
      </w:r>
      <w:r w:rsidRPr="00926F2F">
        <w:rPr>
          <w:rFonts w:eastAsia="DengXian"/>
          <w:i/>
          <w:iCs/>
          <w:spacing w:val="-3"/>
          <w:kern w:val="2"/>
          <w:sz w:val="24"/>
          <w:szCs w:val="24"/>
          <w:lang w:val="en-HK" w:eastAsia="zh-CN"/>
        </w:rPr>
        <w:t>Gender, Work &amp; Organization</w:t>
      </w: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>, 08/2025–present</w:t>
      </w:r>
    </w:p>
    <w:p w14:paraId="7397E466" w14:textId="77777777" w:rsidR="00E476CD" w:rsidRPr="00926F2F" w:rsidRDefault="00E476CD" w:rsidP="00E476CD">
      <w:pPr>
        <w:pStyle w:val="ListParagraph"/>
        <w:widowControl w:val="0"/>
        <w:numPr>
          <w:ilvl w:val="0"/>
          <w:numId w:val="1"/>
        </w:numPr>
        <w:tabs>
          <w:tab w:val="left" w:pos="-72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4"/>
          <w:szCs w:val="24"/>
          <w:lang w:val="en-HK" w:eastAsia="zh-CN"/>
        </w:rPr>
      </w:pP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 xml:space="preserve">Editorial Board Member, </w:t>
      </w:r>
      <w:r w:rsidRPr="00926F2F">
        <w:rPr>
          <w:rFonts w:eastAsia="DengXian"/>
          <w:i/>
          <w:iCs/>
          <w:spacing w:val="-3"/>
          <w:kern w:val="2"/>
          <w:sz w:val="24"/>
          <w:szCs w:val="24"/>
          <w:lang w:val="en-HK" w:eastAsia="zh-CN"/>
        </w:rPr>
        <w:t>Gender &amp; Society</w:t>
      </w: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>, 07/2024–12/2026</w:t>
      </w:r>
    </w:p>
    <w:p w14:paraId="2521FFBD" w14:textId="77777777" w:rsidR="00E476CD" w:rsidRPr="00926F2F" w:rsidRDefault="00E476CD" w:rsidP="00E476CD">
      <w:pPr>
        <w:pStyle w:val="ListParagraph"/>
        <w:widowControl w:val="0"/>
        <w:numPr>
          <w:ilvl w:val="0"/>
          <w:numId w:val="1"/>
        </w:numPr>
        <w:tabs>
          <w:tab w:val="left" w:pos="-72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4"/>
          <w:szCs w:val="24"/>
          <w:lang w:val="en-HK" w:eastAsia="zh-CN"/>
        </w:rPr>
      </w:pP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 xml:space="preserve">Editorial Board Member, </w:t>
      </w:r>
      <w:r w:rsidRPr="00926F2F">
        <w:rPr>
          <w:rFonts w:eastAsia="DengXian"/>
          <w:i/>
          <w:iCs/>
          <w:spacing w:val="-3"/>
          <w:kern w:val="2"/>
          <w:sz w:val="24"/>
          <w:szCs w:val="24"/>
          <w:lang w:val="en-HK" w:eastAsia="zh-CN"/>
        </w:rPr>
        <w:t>Journal of Ethnic and Migration Studies</w:t>
      </w: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>, 01/2017–present</w:t>
      </w:r>
    </w:p>
    <w:p w14:paraId="245CB1AE" w14:textId="77777777" w:rsidR="00E476CD" w:rsidRPr="00926F2F" w:rsidRDefault="00E476CD" w:rsidP="00E476CD">
      <w:pPr>
        <w:pStyle w:val="ListParagraph"/>
        <w:widowControl w:val="0"/>
        <w:numPr>
          <w:ilvl w:val="0"/>
          <w:numId w:val="1"/>
        </w:numPr>
        <w:tabs>
          <w:tab w:val="left" w:pos="-72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4"/>
          <w:szCs w:val="24"/>
          <w:lang w:val="en-HK" w:eastAsia="zh-CN"/>
        </w:rPr>
      </w:pP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 xml:space="preserve">Advisory Board Member (International), </w:t>
      </w:r>
      <w:r w:rsidRPr="00926F2F">
        <w:rPr>
          <w:rFonts w:eastAsia="DengXian"/>
          <w:i/>
          <w:iCs/>
          <w:spacing w:val="-3"/>
          <w:kern w:val="2"/>
          <w:sz w:val="24"/>
          <w:szCs w:val="24"/>
          <w:lang w:val="en-HK" w:eastAsia="zh-CN"/>
        </w:rPr>
        <w:t>Asian Population Studies</w:t>
      </w: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>, 07/2015–present</w:t>
      </w:r>
    </w:p>
    <w:p w14:paraId="131926A6" w14:textId="77777777" w:rsidR="00E476CD" w:rsidRPr="00926F2F" w:rsidRDefault="00E476CD" w:rsidP="00E476CD">
      <w:pPr>
        <w:pStyle w:val="ListParagraph"/>
        <w:widowControl w:val="0"/>
        <w:numPr>
          <w:ilvl w:val="0"/>
          <w:numId w:val="1"/>
        </w:numPr>
        <w:tabs>
          <w:tab w:val="left" w:pos="-72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4"/>
          <w:szCs w:val="24"/>
          <w:lang w:val="en-HK" w:eastAsia="zh-CN"/>
        </w:rPr>
      </w:pP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 xml:space="preserve">Associate Board Member (Elected), </w:t>
      </w:r>
      <w:r w:rsidRPr="00926F2F">
        <w:rPr>
          <w:rFonts w:eastAsia="DengXian"/>
          <w:i/>
          <w:iCs/>
          <w:spacing w:val="-3"/>
          <w:kern w:val="2"/>
          <w:sz w:val="24"/>
          <w:szCs w:val="24"/>
          <w:lang w:val="en-HK" w:eastAsia="zh-CN"/>
        </w:rPr>
        <w:t>Sociology</w:t>
      </w: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>, 10/2015–09/2018</w:t>
      </w:r>
    </w:p>
    <w:p w14:paraId="46EC57E4" w14:textId="77777777" w:rsidR="00E476CD" w:rsidRPr="00926F2F" w:rsidRDefault="00E476CD" w:rsidP="00E476CD">
      <w:pPr>
        <w:pStyle w:val="ListParagraph"/>
        <w:widowControl w:val="0"/>
        <w:numPr>
          <w:ilvl w:val="0"/>
          <w:numId w:val="1"/>
        </w:numPr>
        <w:tabs>
          <w:tab w:val="left" w:pos="-72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4"/>
          <w:szCs w:val="24"/>
          <w:lang w:val="en-HK" w:eastAsia="zh-CN"/>
        </w:rPr>
      </w:pP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 xml:space="preserve">Associate Board Member (Elected), </w:t>
      </w:r>
      <w:r w:rsidRPr="00926F2F">
        <w:rPr>
          <w:rFonts w:eastAsia="DengXian"/>
          <w:i/>
          <w:iCs/>
          <w:spacing w:val="-3"/>
          <w:kern w:val="2"/>
          <w:sz w:val="24"/>
          <w:szCs w:val="24"/>
          <w:lang w:val="en-HK" w:eastAsia="zh-CN"/>
        </w:rPr>
        <w:t>Work, Employment and Society</w:t>
      </w: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>, 01/2015–12/2017</w:t>
      </w:r>
    </w:p>
    <w:p w14:paraId="73F49865" w14:textId="77777777" w:rsidR="00E476CD" w:rsidRPr="00926F2F" w:rsidRDefault="00E476CD" w:rsidP="00E476CD">
      <w:pPr>
        <w:pStyle w:val="ListParagraph"/>
        <w:widowControl w:val="0"/>
        <w:numPr>
          <w:ilvl w:val="0"/>
          <w:numId w:val="1"/>
        </w:numPr>
        <w:tabs>
          <w:tab w:val="left" w:pos="-720"/>
        </w:tabs>
        <w:suppressAutoHyphens/>
        <w:spacing w:line="360" w:lineRule="auto"/>
        <w:jc w:val="both"/>
        <w:rPr>
          <w:rFonts w:eastAsia="DengXian"/>
          <w:spacing w:val="-3"/>
          <w:kern w:val="2"/>
          <w:sz w:val="24"/>
          <w:szCs w:val="24"/>
          <w:lang w:val="en-HK" w:eastAsia="zh-CN"/>
        </w:rPr>
      </w:pP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 xml:space="preserve">Editorial Board Member, </w:t>
      </w:r>
      <w:r w:rsidRPr="00926F2F">
        <w:rPr>
          <w:rFonts w:eastAsia="DengXian"/>
          <w:i/>
          <w:iCs/>
          <w:spacing w:val="-3"/>
          <w:kern w:val="2"/>
          <w:sz w:val="24"/>
          <w:szCs w:val="24"/>
          <w:lang w:val="en-HK" w:eastAsia="zh-CN"/>
        </w:rPr>
        <w:t>Hong Kong Council of Social Service Policy Bulletin</w:t>
      </w:r>
      <w:r w:rsidRPr="00926F2F">
        <w:rPr>
          <w:rFonts w:eastAsia="DengXian"/>
          <w:spacing w:val="-3"/>
          <w:kern w:val="2"/>
          <w:sz w:val="24"/>
          <w:szCs w:val="24"/>
          <w:lang w:val="en-HK" w:eastAsia="zh-CN"/>
        </w:rPr>
        <w:t>, 08/2013–11/2016</w:t>
      </w:r>
    </w:p>
    <w:p w14:paraId="09876157" w14:textId="77777777" w:rsidR="00E476CD" w:rsidRDefault="00E476CD" w:rsidP="00E476CD">
      <w:pPr>
        <w:widowControl w:val="0"/>
        <w:tabs>
          <w:tab w:val="left" w:pos="-720"/>
        </w:tabs>
        <w:suppressAutoHyphens/>
        <w:jc w:val="both"/>
        <w:rPr>
          <w:rFonts w:eastAsia="DengXian"/>
          <w:spacing w:val="-3"/>
          <w:kern w:val="2"/>
          <w:sz w:val="23"/>
          <w:szCs w:val="23"/>
          <w:lang w:val="en-US" w:eastAsia="zh-CN"/>
        </w:rPr>
      </w:pPr>
    </w:p>
    <w:p w14:paraId="23A36AE7" w14:textId="77777777" w:rsidR="003E6500" w:rsidRPr="007657FD" w:rsidRDefault="003E6500" w:rsidP="003E6500">
      <w:pPr>
        <w:widowControl w:val="0"/>
        <w:tabs>
          <w:tab w:val="left" w:pos="-720"/>
        </w:tabs>
        <w:suppressAutoHyphens/>
        <w:jc w:val="both"/>
        <w:rPr>
          <w:spacing w:val="-3"/>
          <w:kern w:val="2"/>
          <w:sz w:val="23"/>
          <w:szCs w:val="23"/>
          <w:lang w:val="en-US"/>
        </w:rPr>
      </w:pPr>
    </w:p>
    <w:p w14:paraId="4F48F363" w14:textId="4F76B4D4" w:rsidR="003E6500" w:rsidRPr="007657FD" w:rsidRDefault="003E6500" w:rsidP="00151F6A">
      <w:pPr>
        <w:pStyle w:val="Heading1"/>
        <w:rPr>
          <w:lang w:val="en-US"/>
        </w:rPr>
      </w:pPr>
      <w:r w:rsidRPr="007657FD">
        <w:rPr>
          <w:lang w:val="en-US"/>
        </w:rPr>
        <w:t xml:space="preserve">KEYNOTE SPEECHES/ DISTINGUISHED LECTURES (Total: </w:t>
      </w:r>
      <w:r>
        <w:rPr>
          <w:rFonts w:eastAsia="DengXian" w:hint="eastAsia"/>
          <w:lang w:val="en-US" w:eastAsia="zh-CN"/>
        </w:rPr>
        <w:t>1</w:t>
      </w:r>
      <w:r w:rsidR="00914C93">
        <w:rPr>
          <w:rFonts w:eastAsia="DengXian"/>
          <w:lang w:val="en-US" w:eastAsia="zh-CN"/>
        </w:rPr>
        <w:t>6</w:t>
      </w:r>
      <w:r w:rsidRPr="007657FD">
        <w:rPr>
          <w:lang w:val="en-US"/>
        </w:rPr>
        <w:t>)</w:t>
      </w:r>
    </w:p>
    <w:p w14:paraId="3CAE0424" w14:textId="7C791CF5" w:rsidR="003E6500" w:rsidRDefault="003E6500">
      <w:pPr>
        <w:pStyle w:val="NormalWeb"/>
        <w:numPr>
          <w:ilvl w:val="0"/>
          <w:numId w:val="6"/>
        </w:numPr>
        <w:spacing w:after="40" w:afterAutospacing="0" w:line="360" w:lineRule="auto"/>
        <w:ind w:left="714" w:hanging="357"/>
      </w:pPr>
      <w:r w:rsidRPr="00926F2F">
        <w:t xml:space="preserve">Engendering technology: Gender beliefs, normalization, and youth attitudes toward online misconduct in Hong Kong, Taipei, and Osaka, </w:t>
      </w:r>
      <w:r w:rsidR="00C7482F">
        <w:t xml:space="preserve">in </w:t>
      </w:r>
      <w:r w:rsidR="00C44A05">
        <w:t>Tianjin Forum</w:t>
      </w:r>
      <w:r w:rsidR="00C7482F">
        <w:t xml:space="preserve"> 2025</w:t>
      </w:r>
      <w:r w:rsidR="00C44A05">
        <w:t xml:space="preserve">, </w:t>
      </w:r>
      <w:r w:rsidRPr="00926F2F">
        <w:t>sub-forum “Digital Intelligence Empowerment</w:t>
      </w:r>
      <w:r w:rsidR="00C7482F">
        <w:t xml:space="preserve">, </w:t>
      </w:r>
      <w:r w:rsidRPr="00926F2F">
        <w:t>Her Future: Women’s Development and Urban Innovation in East Asia’s Digital Advancement,” Nankai University, Tianjin, China, 20/10/2025</w:t>
      </w:r>
    </w:p>
    <w:p w14:paraId="316583CF" w14:textId="6B2E4C5A" w:rsidR="0036621B" w:rsidRDefault="0036621B">
      <w:pPr>
        <w:pStyle w:val="NormalWeb"/>
        <w:numPr>
          <w:ilvl w:val="0"/>
          <w:numId w:val="6"/>
        </w:numPr>
        <w:spacing w:line="360" w:lineRule="auto"/>
      </w:pPr>
      <w:r w:rsidRPr="00BD274F">
        <w:t xml:space="preserve">Knowledge co-production, transformation, and empowerment: Focus groups as an intervention in cyber dating abuse (CDA) among college students in three Chinese societies, </w:t>
      </w:r>
      <w:r w:rsidR="00B452F5">
        <w:t>International c</w:t>
      </w:r>
      <w:r w:rsidRPr="00BD274F">
        <w:t xml:space="preserve">onference </w:t>
      </w:r>
      <w:r w:rsidR="00B452F5">
        <w:t xml:space="preserve">on </w:t>
      </w:r>
      <w:r w:rsidRPr="00BD274F">
        <w:t>“Gender and Education in Chinese Contexts: Issues, Challenges, and Possibilities,” co-organized by Gender and Education (</w:t>
      </w:r>
      <w:r w:rsidR="00547ABE">
        <w:t xml:space="preserve">an </w:t>
      </w:r>
      <w:r w:rsidRPr="00BD274F">
        <w:t>international Journal based in Australia) and the Gender Studies Programme, The Chinese University of Hong Kong, Hong Kong, 09/12/2024</w:t>
      </w:r>
    </w:p>
    <w:p w14:paraId="21FF4B73" w14:textId="579DE3D6" w:rsidR="00C44A05" w:rsidRDefault="00C44A05">
      <w:pPr>
        <w:pStyle w:val="NormalWeb"/>
        <w:numPr>
          <w:ilvl w:val="0"/>
          <w:numId w:val="6"/>
        </w:numPr>
        <w:spacing w:after="40" w:afterAutospacing="0" w:line="360" w:lineRule="auto"/>
        <w:ind w:left="714" w:hanging="357"/>
      </w:pPr>
      <w:r>
        <w:t>R</w:t>
      </w:r>
      <w:r w:rsidRPr="00BD274F">
        <w:t>ural-to-urban migration, gender and familial care in post-socialist China</w:t>
      </w:r>
      <w:r w:rsidR="00C7482F">
        <w:t xml:space="preserve">. </w:t>
      </w:r>
      <w:r w:rsidRPr="00BD274F">
        <w:t xml:space="preserve">Leverhulme Trust Lecture </w:t>
      </w:r>
      <w:r w:rsidR="00547ABE">
        <w:t xml:space="preserve">given </w:t>
      </w:r>
      <w:r w:rsidRPr="00BD274F">
        <w:t xml:space="preserve">at the </w:t>
      </w:r>
      <w:r w:rsidR="00C7482F">
        <w:t xml:space="preserve">Oxford School of </w:t>
      </w:r>
      <w:r w:rsidRPr="00BD274F">
        <w:t>Global and Area Studies, University of Oxford, Oxford, UK, 14/11/2024</w:t>
      </w:r>
    </w:p>
    <w:p w14:paraId="7AE1B77C" w14:textId="3ED4997E" w:rsidR="003E6500" w:rsidRPr="00926F2F" w:rsidRDefault="003E6500">
      <w:pPr>
        <w:pStyle w:val="NormalWeb"/>
        <w:numPr>
          <w:ilvl w:val="0"/>
          <w:numId w:val="6"/>
        </w:numPr>
        <w:spacing w:after="40" w:afterAutospacing="0" w:line="360" w:lineRule="auto"/>
        <w:ind w:left="714" w:hanging="357"/>
      </w:pPr>
      <w:r w:rsidRPr="00926F2F">
        <w:t xml:space="preserve">Theorizing </w:t>
      </w:r>
      <w:r w:rsidR="00C7482F">
        <w:t>g</w:t>
      </w:r>
      <w:r w:rsidRPr="00926F2F">
        <w:t xml:space="preserve">ender and </w:t>
      </w:r>
      <w:r w:rsidR="00C7482F">
        <w:t>n</w:t>
      </w:r>
      <w:r w:rsidRPr="00926F2F">
        <w:t xml:space="preserve">on-normative </w:t>
      </w:r>
      <w:r w:rsidR="00C7482F">
        <w:t>s</w:t>
      </w:r>
      <w:r w:rsidRPr="00926F2F">
        <w:t>exuality: The ‘</w:t>
      </w:r>
      <w:r w:rsidR="00C7482F">
        <w:t>i</w:t>
      </w:r>
      <w:r w:rsidRPr="00926F2F">
        <w:t>ntersectionality-</w:t>
      </w:r>
      <w:r w:rsidR="00C7482F">
        <w:t>t</w:t>
      </w:r>
      <w:r w:rsidRPr="00926F2F">
        <w:t>hrough-</w:t>
      </w:r>
      <w:r w:rsidR="00C7482F">
        <w:t>f</w:t>
      </w:r>
      <w:r w:rsidRPr="00926F2F">
        <w:t xml:space="preserve">ocused </w:t>
      </w:r>
      <w:r w:rsidR="00C7482F">
        <w:t>l</w:t>
      </w:r>
      <w:r w:rsidRPr="00926F2F">
        <w:t xml:space="preserve">ife </w:t>
      </w:r>
      <w:r w:rsidR="00C7482F">
        <w:t>s</w:t>
      </w:r>
      <w:r w:rsidRPr="00926F2F">
        <w:t xml:space="preserve">tory’ (ITFLS) </w:t>
      </w:r>
      <w:r w:rsidR="00C7482F">
        <w:t>f</w:t>
      </w:r>
      <w:r w:rsidRPr="00926F2F">
        <w:t xml:space="preserve">ramework, </w:t>
      </w:r>
      <w:r w:rsidR="00547ABE">
        <w:t>i</w:t>
      </w:r>
      <w:r w:rsidRPr="00926F2F">
        <w:t xml:space="preserve">nternational </w:t>
      </w:r>
      <w:r w:rsidR="00547ABE">
        <w:t>c</w:t>
      </w:r>
      <w:r w:rsidRPr="00926F2F">
        <w:t xml:space="preserve">onference on “Making Changes: Gender and Impactful Research,” Gender Studies Program and Gender Research Centre, HKIAPS, The Chinese University of Hong Kong, </w:t>
      </w:r>
      <w:r w:rsidR="00CB58C4">
        <w:t xml:space="preserve">Hong Kong, </w:t>
      </w:r>
      <w:r w:rsidRPr="00926F2F">
        <w:t>30/05/2024</w:t>
      </w:r>
    </w:p>
    <w:p w14:paraId="40490B28" w14:textId="71E1AD7B" w:rsidR="003E6500" w:rsidRDefault="003E6500">
      <w:pPr>
        <w:pStyle w:val="NormalWeb"/>
        <w:numPr>
          <w:ilvl w:val="0"/>
          <w:numId w:val="6"/>
        </w:numPr>
        <w:spacing w:after="40" w:afterAutospacing="0" w:line="360" w:lineRule="auto"/>
        <w:ind w:left="714" w:hanging="357"/>
      </w:pPr>
      <w:r w:rsidRPr="00926F2F">
        <w:t xml:space="preserve">Theorizing LGBTQ family lives through intersectionality and life stories, Scientific Network on Global Sociology, Theory Building and Qualitative Methods, 4th Workshop: Family and Biography, jointly organized by Leipzig University and Hong Kong Shue Yan University, </w:t>
      </w:r>
      <w:r w:rsidR="00CB58C4">
        <w:t xml:space="preserve">Hong Kong, </w:t>
      </w:r>
      <w:r w:rsidRPr="00926F2F">
        <w:t>22/05/2024</w:t>
      </w:r>
    </w:p>
    <w:p w14:paraId="544BE250" w14:textId="28A52136" w:rsidR="00C44A05" w:rsidRPr="00BD274F" w:rsidRDefault="00C44A05">
      <w:pPr>
        <w:pStyle w:val="NormalWeb"/>
        <w:numPr>
          <w:ilvl w:val="0"/>
          <w:numId w:val="6"/>
        </w:numPr>
        <w:spacing w:line="360" w:lineRule="auto"/>
      </w:pPr>
      <w:r w:rsidRPr="00BD274F">
        <w:t xml:space="preserve">Masculinity and </w:t>
      </w:r>
      <w:r w:rsidR="00C7482F">
        <w:t>g</w:t>
      </w:r>
      <w:r w:rsidRPr="00BD274F">
        <w:t xml:space="preserve">lobal </w:t>
      </w:r>
      <w:r w:rsidR="00C7482F">
        <w:t>s</w:t>
      </w:r>
      <w:r w:rsidRPr="00BD274F">
        <w:t xml:space="preserve">outh </w:t>
      </w:r>
      <w:r w:rsidR="00C7482F">
        <w:t>c</w:t>
      </w:r>
      <w:r w:rsidRPr="00BD274F">
        <w:t xml:space="preserve">are </w:t>
      </w:r>
      <w:r w:rsidR="00C7482F">
        <w:t>c</w:t>
      </w:r>
      <w:r w:rsidRPr="00BD274F">
        <w:t xml:space="preserve">risis, Leverhulme Lecture </w:t>
      </w:r>
      <w:r w:rsidR="00C7482F">
        <w:t xml:space="preserve">given </w:t>
      </w:r>
      <w:r w:rsidRPr="00BD274F">
        <w:t>at the Oxford School of Global and Area Studies, University of Oxford, Oxford, UK, 21/05/2024</w:t>
      </w:r>
    </w:p>
    <w:p w14:paraId="4D3DC1CA" w14:textId="469152AE" w:rsidR="003E6500" w:rsidRPr="00926F2F" w:rsidRDefault="003E6500">
      <w:pPr>
        <w:pStyle w:val="NormalWeb"/>
        <w:numPr>
          <w:ilvl w:val="0"/>
          <w:numId w:val="6"/>
        </w:numPr>
        <w:spacing w:after="40" w:afterAutospacing="0" w:line="360" w:lineRule="auto"/>
        <w:ind w:left="714" w:hanging="357"/>
      </w:pPr>
      <w:r w:rsidRPr="00926F2F">
        <w:lastRenderedPageBreak/>
        <w:t>Intersected: Class, gender and queer intimacies in post-reform China, Cambridge Queer Studies Conference, University of Cambridge, Cambridge, UK, 12/05/2024</w:t>
      </w:r>
    </w:p>
    <w:p w14:paraId="55404E6E" w14:textId="14453605" w:rsidR="003E6500" w:rsidRPr="00926F2F" w:rsidRDefault="003E6500">
      <w:pPr>
        <w:pStyle w:val="NormalWeb"/>
        <w:numPr>
          <w:ilvl w:val="0"/>
          <w:numId w:val="6"/>
        </w:numPr>
        <w:spacing w:after="40" w:afterAutospacing="0" w:line="360" w:lineRule="auto"/>
        <w:ind w:left="714" w:hanging="357"/>
      </w:pPr>
      <w:r w:rsidRPr="00926F2F">
        <w:t xml:space="preserve">Women in leadership: Opportunities and challenges in the higher education sector, </w:t>
      </w:r>
      <w:r w:rsidRPr="00C44A05">
        <w:t>British Council Forum,</w:t>
      </w:r>
      <w:r w:rsidRPr="00926F2F">
        <w:t xml:space="preserve"> </w:t>
      </w:r>
      <w:r w:rsidR="00CB58C4">
        <w:t xml:space="preserve">Hong Kong, </w:t>
      </w:r>
      <w:r w:rsidRPr="00926F2F">
        <w:t>06/03/2024</w:t>
      </w:r>
    </w:p>
    <w:p w14:paraId="1F0DA8F4" w14:textId="1FD05637" w:rsidR="003E6500" w:rsidRPr="00926F2F" w:rsidRDefault="003E6500">
      <w:pPr>
        <w:pStyle w:val="NormalWeb"/>
        <w:numPr>
          <w:ilvl w:val="0"/>
          <w:numId w:val="6"/>
        </w:numPr>
        <w:spacing w:after="40" w:afterAutospacing="0" w:line="360" w:lineRule="auto"/>
        <w:ind w:left="714" w:hanging="357"/>
      </w:pPr>
      <w:r w:rsidRPr="00926F2F">
        <w:t>Masculinity and the global care crisis: Views from the Global South, 2nd International Conference on Women: Women’s Rights for an Equal World: Issues and Challenges, Colombo, Sri Lanka, 11/08/2023</w:t>
      </w:r>
    </w:p>
    <w:p w14:paraId="6A176E0E" w14:textId="73F8B682" w:rsidR="003E6500" w:rsidRPr="00926F2F" w:rsidRDefault="003E6500">
      <w:pPr>
        <w:pStyle w:val="NormalWeb"/>
        <w:numPr>
          <w:ilvl w:val="0"/>
          <w:numId w:val="6"/>
        </w:numPr>
        <w:spacing w:after="40" w:afterAutospacing="0" w:line="360" w:lineRule="auto"/>
        <w:ind w:left="714" w:hanging="357"/>
      </w:pPr>
      <w:r w:rsidRPr="00926F2F">
        <w:t xml:space="preserve">Changing </w:t>
      </w:r>
      <w:r w:rsidR="00C7482F">
        <w:t>s</w:t>
      </w:r>
      <w:r w:rsidRPr="00926F2F">
        <w:t xml:space="preserve">tatus of </w:t>
      </w:r>
      <w:r w:rsidR="00C7482F">
        <w:t>w</w:t>
      </w:r>
      <w:r w:rsidRPr="00926F2F">
        <w:t>omen in China, International Conference on China: The Next 40 Years, South China Morning Post, Hong Kong, 01/02/2019</w:t>
      </w:r>
    </w:p>
    <w:p w14:paraId="1FE611FD" w14:textId="3BF6C38F" w:rsidR="003E6500" w:rsidRPr="00926F2F" w:rsidRDefault="003E6500">
      <w:pPr>
        <w:pStyle w:val="NormalWeb"/>
        <w:numPr>
          <w:ilvl w:val="0"/>
          <w:numId w:val="6"/>
        </w:numPr>
        <w:spacing w:after="40" w:afterAutospacing="0" w:line="360" w:lineRule="auto"/>
        <w:ind w:left="714" w:hanging="357"/>
      </w:pPr>
      <w:r w:rsidRPr="00926F2F">
        <w:t>Plenary speaker at The Economist Annual LGBT Conference – Pride and Prejudice 2018, Hong Kong, 24/05/2018</w:t>
      </w:r>
    </w:p>
    <w:p w14:paraId="584CD6E6" w14:textId="04B909E3" w:rsidR="003E6500" w:rsidRPr="00926F2F" w:rsidRDefault="003E6500">
      <w:pPr>
        <w:pStyle w:val="NormalWeb"/>
        <w:numPr>
          <w:ilvl w:val="0"/>
          <w:numId w:val="6"/>
        </w:numPr>
        <w:spacing w:after="40" w:afterAutospacing="0" w:line="360" w:lineRule="auto"/>
        <w:ind w:left="714" w:hanging="357"/>
      </w:pPr>
      <w:r w:rsidRPr="00926F2F">
        <w:t>Masculinity and precarity: Male migrant taxi drivers in the Global South, International Conference on “Global South Perspectives: Towards Decolonization, De-stratification, and De-centralization of Social Knowledge Production,” jointly organized by the Max Weber Foundation and the Faculty of Social Science, Hong Kong Baptist University, Hong Kong, 18/04/2018</w:t>
      </w:r>
    </w:p>
    <w:p w14:paraId="16DD140B" w14:textId="72E173FA" w:rsidR="003E6500" w:rsidRPr="00926F2F" w:rsidRDefault="003E6500">
      <w:pPr>
        <w:pStyle w:val="NormalWeb"/>
        <w:numPr>
          <w:ilvl w:val="0"/>
          <w:numId w:val="6"/>
        </w:numPr>
        <w:spacing w:after="40" w:afterAutospacing="0" w:line="360" w:lineRule="auto"/>
        <w:ind w:left="714" w:hanging="357"/>
      </w:pPr>
      <w:r w:rsidRPr="00926F2F">
        <w:t>Migrant children in urban China: Situations and reflections, USC–CUHK Conference on Social Problems and Social Policy Research: Population, Migration and Gender, 05/05/2017</w:t>
      </w:r>
    </w:p>
    <w:p w14:paraId="3A569F59" w14:textId="783E6AA8" w:rsidR="003E6500" w:rsidRPr="00926F2F" w:rsidRDefault="003E6500">
      <w:pPr>
        <w:pStyle w:val="NormalWeb"/>
        <w:numPr>
          <w:ilvl w:val="0"/>
          <w:numId w:val="6"/>
        </w:numPr>
        <w:spacing w:after="40" w:afterAutospacing="0" w:line="360" w:lineRule="auto"/>
        <w:ind w:left="714" w:hanging="357"/>
      </w:pPr>
      <w:r w:rsidRPr="00926F2F">
        <w:t xml:space="preserve">Filial piety from afar: Migrant sons renegotiating elderly care, International Conference on </w:t>
      </w:r>
      <w:r w:rsidR="00547ABE">
        <w:t>“</w:t>
      </w:r>
      <w:r w:rsidRPr="00926F2F">
        <w:t>Labour, Mobility and Development in PRD and Beyond</w:t>
      </w:r>
      <w:r w:rsidR="00547ABE">
        <w:t>”</w:t>
      </w:r>
      <w:r w:rsidRPr="00926F2F">
        <w:t>, The Chinese University of Hong Kong, Hong Kong, 05/06/2015</w:t>
      </w:r>
    </w:p>
    <w:p w14:paraId="282BD966" w14:textId="78EA97F8" w:rsidR="003E6500" w:rsidRPr="00926F2F" w:rsidRDefault="003E6500">
      <w:pPr>
        <w:pStyle w:val="NormalWeb"/>
        <w:numPr>
          <w:ilvl w:val="0"/>
          <w:numId w:val="6"/>
        </w:numPr>
        <w:spacing w:after="40" w:afterAutospacing="0" w:line="360" w:lineRule="auto"/>
        <w:ind w:left="714" w:hanging="357"/>
      </w:pPr>
      <w:r w:rsidRPr="00926F2F">
        <w:t xml:space="preserve">Gaps between research and demographic transitions of rural-to-urban migrant populations in China, </w:t>
      </w:r>
      <w:r w:rsidR="00547ABE">
        <w:t>i</w:t>
      </w:r>
      <w:r w:rsidRPr="00926F2F">
        <w:t xml:space="preserve">nternational </w:t>
      </w:r>
      <w:r w:rsidR="00547ABE">
        <w:t>c</w:t>
      </w:r>
      <w:r w:rsidRPr="00926F2F">
        <w:t xml:space="preserve">onference on </w:t>
      </w:r>
      <w:r w:rsidR="00547ABE">
        <w:t>“</w:t>
      </w:r>
      <w:r w:rsidRPr="00926F2F">
        <w:t>Districts, Institutions and Migration: Comparative Studies on Yangtze River Delta and Pearl River Delta Societies</w:t>
      </w:r>
      <w:r w:rsidR="00547ABE">
        <w:t>”</w:t>
      </w:r>
      <w:r w:rsidRPr="00926F2F">
        <w:t>, East China University of Science and Technology, Shanghai, China, 31/10/2014</w:t>
      </w:r>
    </w:p>
    <w:p w14:paraId="353FDD25" w14:textId="51D6E4B5" w:rsidR="003E6500" w:rsidRPr="00926F2F" w:rsidRDefault="003E6500">
      <w:pPr>
        <w:pStyle w:val="NormalWeb"/>
        <w:numPr>
          <w:ilvl w:val="0"/>
          <w:numId w:val="6"/>
        </w:numPr>
        <w:spacing w:after="40" w:afterAutospacing="0" w:line="360" w:lineRule="auto"/>
        <w:ind w:left="714" w:hanging="357"/>
      </w:pPr>
      <w:r w:rsidRPr="00926F2F">
        <w:t>Women’s employment, economic development and government policy, XVIII International Congress on Regional Development, International Union of Economists, Hong Kong, 06/05/2013</w:t>
      </w:r>
    </w:p>
    <w:p w14:paraId="1BE929DD" w14:textId="77777777" w:rsidR="003E6500" w:rsidRDefault="003E6500" w:rsidP="00E476CD">
      <w:pPr>
        <w:widowControl w:val="0"/>
        <w:tabs>
          <w:tab w:val="left" w:pos="-720"/>
        </w:tabs>
        <w:suppressAutoHyphens/>
        <w:jc w:val="both"/>
        <w:rPr>
          <w:rFonts w:eastAsia="DengXian"/>
          <w:spacing w:val="-3"/>
          <w:kern w:val="2"/>
          <w:sz w:val="23"/>
          <w:szCs w:val="23"/>
          <w:lang w:val="en-US" w:eastAsia="zh-CN"/>
        </w:rPr>
      </w:pPr>
    </w:p>
    <w:p w14:paraId="757D4566" w14:textId="5A6D1237" w:rsidR="00E476CD" w:rsidRPr="009264E4" w:rsidRDefault="00E476CD" w:rsidP="00151F6A">
      <w:pPr>
        <w:pStyle w:val="Heading1"/>
        <w:rPr>
          <w:lang w:val="en-US"/>
        </w:rPr>
      </w:pPr>
      <w:r w:rsidRPr="007657FD">
        <w:rPr>
          <w:lang w:val="en-US"/>
        </w:rPr>
        <w:t>Invited PRESENTATIONS/ Lectures</w:t>
      </w:r>
      <w:r w:rsidR="009264E4">
        <w:rPr>
          <w:lang w:val="en-US"/>
        </w:rPr>
        <w:t xml:space="preserve"> </w:t>
      </w:r>
      <w:r w:rsidRPr="007657FD">
        <w:rPr>
          <w:spacing w:val="-3"/>
          <w:lang w:val="en-US"/>
        </w:rPr>
        <w:t xml:space="preserve">(Total: </w:t>
      </w:r>
      <w:r>
        <w:rPr>
          <w:rFonts w:eastAsia="DengXian" w:hint="eastAsia"/>
          <w:spacing w:val="-3"/>
          <w:lang w:val="en-US" w:eastAsia="zh-CN"/>
        </w:rPr>
        <w:t>5</w:t>
      </w:r>
      <w:r w:rsidR="009264E4">
        <w:rPr>
          <w:rFonts w:eastAsia="DengXian"/>
          <w:spacing w:val="-3"/>
          <w:lang w:val="en-US" w:eastAsia="zh-CN"/>
        </w:rPr>
        <w:t>3</w:t>
      </w:r>
      <w:r w:rsidRPr="007657FD">
        <w:rPr>
          <w:spacing w:val="-3"/>
          <w:lang w:val="en-US"/>
        </w:rPr>
        <w:t>)</w:t>
      </w:r>
    </w:p>
    <w:p w14:paraId="61DC5097" w14:textId="77777777" w:rsidR="00E476CD" w:rsidRPr="007657FD" w:rsidRDefault="00E476CD" w:rsidP="00E476CD">
      <w:pPr>
        <w:widowControl w:val="0"/>
        <w:tabs>
          <w:tab w:val="left" w:pos="-720"/>
        </w:tabs>
        <w:suppressAutoHyphens/>
        <w:jc w:val="both"/>
        <w:rPr>
          <w:spacing w:val="-3"/>
          <w:kern w:val="2"/>
          <w:sz w:val="23"/>
          <w:szCs w:val="23"/>
          <w:lang w:val="en-US"/>
        </w:rPr>
      </w:pPr>
    </w:p>
    <w:p w14:paraId="5C0C9854" w14:textId="19492973" w:rsidR="00E476CD" w:rsidRPr="00DC3FF7" w:rsidRDefault="00E476C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00" w:line="360" w:lineRule="auto"/>
        <w:contextualSpacing/>
        <w:jc w:val="both"/>
        <w:rPr>
          <w:sz w:val="24"/>
          <w:szCs w:val="24"/>
          <w:lang w:val="en-HK" w:eastAsia="en-US"/>
        </w:rPr>
      </w:pPr>
      <w:r w:rsidRPr="00DC3FF7">
        <w:rPr>
          <w:sz w:val="24"/>
          <w:szCs w:val="24"/>
          <w:lang w:val="en-HK" w:eastAsia="en-US"/>
        </w:rPr>
        <w:t xml:space="preserve">Queer Resistance: Contesting State, Family and Inequality, Department of Sociology, National Taiwan University, </w:t>
      </w:r>
      <w:r w:rsidR="00C76FE0">
        <w:rPr>
          <w:sz w:val="24"/>
          <w:szCs w:val="24"/>
          <w:lang w:val="en-HK" w:eastAsia="en-US"/>
        </w:rPr>
        <w:t xml:space="preserve">Taiwan, </w:t>
      </w:r>
      <w:r w:rsidRPr="00DC3FF7">
        <w:rPr>
          <w:sz w:val="24"/>
          <w:szCs w:val="24"/>
          <w:lang w:val="en-HK" w:eastAsia="en-US"/>
        </w:rPr>
        <w:t>11/06/2026</w:t>
      </w:r>
    </w:p>
    <w:p w14:paraId="6A3CC8CC" w14:textId="6D192177" w:rsidR="00E476CD" w:rsidRPr="00DC3FF7" w:rsidRDefault="00E476CD">
      <w:pPr>
        <w:pStyle w:val="ListParagraph"/>
        <w:numPr>
          <w:ilvl w:val="0"/>
          <w:numId w:val="2"/>
        </w:numPr>
        <w:spacing w:line="360" w:lineRule="auto"/>
        <w:rPr>
          <w:rFonts w:eastAsia="Times New Roman"/>
          <w:sz w:val="24"/>
          <w:szCs w:val="24"/>
          <w:lang w:val="en-HK" w:eastAsia="zh-CN"/>
        </w:rPr>
      </w:pPr>
      <w:r w:rsidRPr="00DC3FF7">
        <w:rPr>
          <w:rFonts w:eastAsia="Times New Roman"/>
          <w:sz w:val="24"/>
          <w:szCs w:val="24"/>
          <w:lang w:val="en-HK" w:eastAsia="zh-CN"/>
        </w:rPr>
        <w:t>Intergenerational Class Reproduction in an Era of Globalization, Institute of Sociology, National Tsing Hua University, Taipei, Taiwan, 12/05/2026</w:t>
      </w:r>
    </w:p>
    <w:p w14:paraId="38F024BC" w14:textId="097A28FF" w:rsidR="00E476CD" w:rsidRPr="00DC3FF7" w:rsidRDefault="00C76FE0">
      <w:pPr>
        <w:pStyle w:val="ListParagraph"/>
        <w:numPr>
          <w:ilvl w:val="0"/>
          <w:numId w:val="2"/>
        </w:numPr>
        <w:spacing w:line="360" w:lineRule="auto"/>
        <w:rPr>
          <w:rFonts w:eastAsia="Times New Roman"/>
          <w:sz w:val="24"/>
          <w:szCs w:val="24"/>
          <w:lang w:val="en-HK" w:eastAsia="zh-CN"/>
        </w:rPr>
      </w:pPr>
      <w:r w:rsidRPr="00DC3FF7">
        <w:rPr>
          <w:rFonts w:eastAsia="Times New Roman"/>
          <w:sz w:val="24"/>
          <w:szCs w:val="24"/>
          <w:lang w:val="en-HK" w:eastAsia="zh-CN"/>
        </w:rPr>
        <w:t xml:space="preserve">Out-Of-Frame, Misframe, And Reframe: Challenges Faced by Victims </w:t>
      </w:r>
      <w:r>
        <w:rPr>
          <w:rFonts w:eastAsia="DengXian" w:hint="eastAsia"/>
          <w:sz w:val="24"/>
          <w:szCs w:val="24"/>
          <w:lang w:val="en-HK" w:eastAsia="zh-CN"/>
        </w:rPr>
        <w:t>i</w:t>
      </w:r>
      <w:r w:rsidRPr="00DC3FF7">
        <w:rPr>
          <w:rFonts w:eastAsia="Times New Roman"/>
          <w:sz w:val="24"/>
          <w:szCs w:val="24"/>
          <w:lang w:val="en-HK" w:eastAsia="zh-CN"/>
        </w:rPr>
        <w:t xml:space="preserve">n Identifying </w:t>
      </w:r>
      <w:r>
        <w:rPr>
          <w:rFonts w:eastAsia="DengXian" w:hint="eastAsia"/>
          <w:sz w:val="24"/>
          <w:szCs w:val="24"/>
          <w:lang w:val="en-HK" w:eastAsia="zh-CN"/>
        </w:rPr>
        <w:t>a</w:t>
      </w:r>
      <w:r w:rsidRPr="00DC3FF7">
        <w:rPr>
          <w:rFonts w:eastAsia="Times New Roman"/>
          <w:sz w:val="24"/>
          <w:szCs w:val="24"/>
          <w:lang w:val="en-HK" w:eastAsia="zh-CN"/>
        </w:rPr>
        <w:t xml:space="preserve">nd Interpreting Online Sexual Harassment </w:t>
      </w:r>
      <w:r>
        <w:rPr>
          <w:rFonts w:eastAsia="DengXian" w:hint="eastAsia"/>
          <w:sz w:val="24"/>
          <w:szCs w:val="24"/>
          <w:lang w:val="en-HK" w:eastAsia="zh-CN"/>
        </w:rPr>
        <w:t>a</w:t>
      </w:r>
      <w:r w:rsidRPr="00DC3FF7">
        <w:rPr>
          <w:rFonts w:eastAsia="Times New Roman"/>
          <w:sz w:val="24"/>
          <w:szCs w:val="24"/>
          <w:lang w:val="en-HK" w:eastAsia="zh-CN"/>
        </w:rPr>
        <w:t>nd Their Policy Implications</w:t>
      </w:r>
      <w:r w:rsidR="00E476CD" w:rsidRPr="00DC3FF7">
        <w:rPr>
          <w:rFonts w:eastAsia="Times New Roman"/>
          <w:sz w:val="24"/>
          <w:szCs w:val="24"/>
          <w:lang w:val="en-HK" w:eastAsia="zh-CN"/>
        </w:rPr>
        <w:t xml:space="preserve">, Department of Social </w:t>
      </w:r>
      <w:r w:rsidR="00E476CD" w:rsidRPr="00DC3FF7">
        <w:rPr>
          <w:rFonts w:eastAsia="Times New Roman"/>
          <w:sz w:val="24"/>
          <w:szCs w:val="24"/>
          <w:lang w:val="en-HK" w:eastAsia="zh-CN"/>
        </w:rPr>
        <w:lastRenderedPageBreak/>
        <w:t>Work and Social Policy</w:t>
      </w:r>
      <w:r w:rsidR="0036621B" w:rsidRPr="00DC3FF7">
        <w:rPr>
          <w:rFonts w:eastAsia="Times New Roman"/>
          <w:sz w:val="24"/>
          <w:szCs w:val="24"/>
          <w:lang w:val="en-HK" w:eastAsia="zh-CN"/>
        </w:rPr>
        <w:t>,</w:t>
      </w:r>
      <w:r w:rsidR="00E476CD" w:rsidRPr="00DC3FF7">
        <w:rPr>
          <w:rFonts w:eastAsia="Times New Roman"/>
          <w:sz w:val="24"/>
          <w:szCs w:val="24"/>
          <w:lang w:val="en-HK" w:eastAsia="zh-CN"/>
        </w:rPr>
        <w:t xml:space="preserve"> and the Women and Development Research Center, Nankai University, Tianjin, China, 27/04/2026</w:t>
      </w:r>
    </w:p>
    <w:p w14:paraId="6FBE05FA" w14:textId="56A1DF4C" w:rsidR="00E476CD" w:rsidRPr="00DC3FF7" w:rsidRDefault="00E476CD">
      <w:pPr>
        <w:pStyle w:val="ListParagraph"/>
        <w:numPr>
          <w:ilvl w:val="0"/>
          <w:numId w:val="2"/>
        </w:numPr>
        <w:spacing w:line="360" w:lineRule="auto"/>
        <w:rPr>
          <w:rFonts w:eastAsia="Times New Roman"/>
          <w:sz w:val="24"/>
          <w:szCs w:val="24"/>
          <w:lang w:val="en-HK" w:eastAsia="zh-CN"/>
        </w:rPr>
      </w:pPr>
      <w:r w:rsidRPr="00DC3FF7">
        <w:rPr>
          <w:rFonts w:eastAsia="Times New Roman"/>
          <w:sz w:val="24"/>
          <w:szCs w:val="24"/>
          <w:lang w:val="en-HK" w:eastAsia="zh-CN"/>
        </w:rPr>
        <w:t>Inter</w:t>
      </w:r>
      <w:r w:rsidR="008D157B">
        <w:rPr>
          <w:rFonts w:eastAsia="Times New Roman"/>
          <w:sz w:val="24"/>
          <w:szCs w:val="24"/>
          <w:lang w:val="en-HK" w:eastAsia="zh-CN"/>
        </w:rPr>
        <w:t xml:space="preserve">generational </w:t>
      </w:r>
      <w:r w:rsidRPr="00DC3FF7">
        <w:rPr>
          <w:rFonts w:eastAsia="Times New Roman"/>
          <w:sz w:val="24"/>
          <w:szCs w:val="24"/>
          <w:lang w:val="en-HK" w:eastAsia="zh-CN"/>
        </w:rPr>
        <w:t xml:space="preserve">Class Reproduction and International Educational Mobility, Faculty of Education, Beijing Normal University, </w:t>
      </w:r>
      <w:r w:rsidR="00C76FE0">
        <w:rPr>
          <w:rFonts w:eastAsia="DengXian" w:hint="eastAsia"/>
          <w:sz w:val="24"/>
          <w:szCs w:val="24"/>
          <w:lang w:val="en-HK" w:eastAsia="zh-CN"/>
        </w:rPr>
        <w:t xml:space="preserve">Beijing, </w:t>
      </w:r>
      <w:r w:rsidRPr="00DC3FF7">
        <w:rPr>
          <w:rFonts w:eastAsia="Times New Roman"/>
          <w:sz w:val="24"/>
          <w:szCs w:val="24"/>
          <w:lang w:val="en-HK" w:eastAsia="zh-CN"/>
        </w:rPr>
        <w:t>China, 24/03/2026</w:t>
      </w:r>
    </w:p>
    <w:p w14:paraId="67F8452C" w14:textId="6210214B" w:rsidR="00E476CD" w:rsidRPr="00DC3FF7" w:rsidRDefault="00E07724">
      <w:pPr>
        <w:pStyle w:val="ListParagraph"/>
        <w:numPr>
          <w:ilvl w:val="0"/>
          <w:numId w:val="2"/>
        </w:numPr>
        <w:spacing w:line="360" w:lineRule="auto"/>
        <w:rPr>
          <w:rFonts w:eastAsia="Times New Roman"/>
          <w:sz w:val="24"/>
          <w:szCs w:val="24"/>
          <w:lang w:val="en-HK" w:eastAsia="zh-CN"/>
        </w:rPr>
      </w:pPr>
      <w:r w:rsidRPr="00DC3FF7">
        <w:rPr>
          <w:rFonts w:eastAsia="Times New Roman"/>
          <w:sz w:val="24"/>
          <w:szCs w:val="24"/>
          <w:lang w:val="en-HK" w:eastAsia="zh-CN"/>
        </w:rPr>
        <w:t xml:space="preserve">Pronatalist Policies and Their Implications </w:t>
      </w:r>
      <w:r>
        <w:rPr>
          <w:rFonts w:eastAsia="DengXian" w:hint="eastAsia"/>
          <w:sz w:val="24"/>
          <w:szCs w:val="24"/>
          <w:lang w:val="en-HK" w:eastAsia="zh-CN"/>
        </w:rPr>
        <w:t>f</w:t>
      </w:r>
      <w:r w:rsidRPr="00DC3FF7">
        <w:rPr>
          <w:rFonts w:eastAsia="Times New Roman"/>
          <w:sz w:val="24"/>
          <w:szCs w:val="24"/>
          <w:lang w:val="en-HK" w:eastAsia="zh-CN"/>
        </w:rPr>
        <w:t xml:space="preserve">or Gender Equality: The Case </w:t>
      </w:r>
      <w:r>
        <w:rPr>
          <w:rFonts w:eastAsia="DengXian" w:hint="eastAsia"/>
          <w:sz w:val="24"/>
          <w:szCs w:val="24"/>
          <w:lang w:val="en-HK" w:eastAsia="zh-CN"/>
        </w:rPr>
        <w:t>o</w:t>
      </w:r>
      <w:r w:rsidRPr="00DC3FF7">
        <w:rPr>
          <w:rFonts w:eastAsia="Times New Roman"/>
          <w:sz w:val="24"/>
          <w:szCs w:val="24"/>
          <w:lang w:val="en-HK" w:eastAsia="zh-CN"/>
        </w:rPr>
        <w:t>f China’s Three-Child Policy</w:t>
      </w:r>
      <w:r w:rsidR="00E476CD" w:rsidRPr="00DC3FF7">
        <w:rPr>
          <w:rFonts w:eastAsia="Times New Roman"/>
          <w:sz w:val="24"/>
          <w:szCs w:val="24"/>
          <w:lang w:val="en-HK" w:eastAsia="zh-CN"/>
        </w:rPr>
        <w:t xml:space="preserve">, Workshop </w:t>
      </w:r>
      <w:r w:rsidR="0036621B" w:rsidRPr="00DC3FF7">
        <w:rPr>
          <w:rFonts w:eastAsia="Times New Roman"/>
          <w:sz w:val="24"/>
          <w:szCs w:val="24"/>
          <w:lang w:val="en-HK" w:eastAsia="zh-CN"/>
        </w:rPr>
        <w:t xml:space="preserve">on </w:t>
      </w:r>
      <w:r w:rsidR="00E476CD" w:rsidRPr="00DC3FF7">
        <w:rPr>
          <w:rFonts w:eastAsia="Times New Roman"/>
          <w:sz w:val="24"/>
          <w:szCs w:val="24"/>
          <w:lang w:val="en-HK" w:eastAsia="zh-CN"/>
        </w:rPr>
        <w:t xml:space="preserve">“Reconsideration of Care: Pursuing Gender-Equal Care for Global Health and Wellbeing,” University of Oxford, </w:t>
      </w:r>
      <w:r w:rsidR="00C76FE0" w:rsidRPr="00C76FE0">
        <w:rPr>
          <w:rFonts w:eastAsia="Times New Roman"/>
          <w:sz w:val="24"/>
          <w:szCs w:val="24"/>
          <w:lang w:val="en-HK" w:eastAsia="zh-CN"/>
        </w:rPr>
        <w:t>Oxford</w:t>
      </w:r>
      <w:r w:rsidR="00C76FE0">
        <w:rPr>
          <w:rFonts w:eastAsia="DengXian" w:hint="eastAsia"/>
          <w:sz w:val="24"/>
          <w:szCs w:val="24"/>
          <w:lang w:val="en-HK" w:eastAsia="zh-CN"/>
        </w:rPr>
        <w:t xml:space="preserve">, </w:t>
      </w:r>
      <w:r w:rsidR="00E476CD" w:rsidRPr="00DC3FF7">
        <w:rPr>
          <w:rFonts w:eastAsia="Times New Roman"/>
          <w:sz w:val="24"/>
          <w:szCs w:val="24"/>
          <w:lang w:val="en-HK" w:eastAsia="zh-CN"/>
        </w:rPr>
        <w:t>UK, 20/03/2026</w:t>
      </w:r>
    </w:p>
    <w:p w14:paraId="3A82A4D7" w14:textId="7F7B58AF" w:rsidR="00E476CD" w:rsidRPr="00DC3FF7" w:rsidRDefault="00E07724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The Cultivation of Transnational Cultural Capital </w:t>
      </w:r>
      <w:r>
        <w:rPr>
          <w:rFonts w:eastAsia="DengXian" w:hint="eastAsia"/>
        </w:rPr>
        <w:t>i</w:t>
      </w:r>
      <w:r w:rsidRPr="00DC3FF7">
        <w:t xml:space="preserve">n Childhood </w:t>
      </w:r>
      <w:r>
        <w:rPr>
          <w:rFonts w:eastAsia="DengXian" w:hint="eastAsia"/>
        </w:rPr>
        <w:t>a</w:t>
      </w:r>
      <w:r w:rsidRPr="00DC3FF7">
        <w:t>nd International Education Mobility</w:t>
      </w:r>
      <w:r w:rsidR="00E476CD" w:rsidRPr="00DC3FF7">
        <w:t>, Research Seminar Series 2025/26, School of Education, Durham University, Durham, UK, 04/02/2026</w:t>
      </w:r>
    </w:p>
    <w:p w14:paraId="40FAAF9C" w14:textId="1E118608" w:rsidR="00E476CD" w:rsidRPr="00DC3FF7" w:rsidRDefault="00E07724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Three Notions of Care </w:t>
      </w:r>
      <w:r>
        <w:rPr>
          <w:rFonts w:eastAsia="DengXian" w:hint="eastAsia"/>
        </w:rPr>
        <w:t>a</w:t>
      </w:r>
      <w:r w:rsidRPr="00DC3FF7">
        <w:t xml:space="preserve">nd Their Relationship </w:t>
      </w:r>
      <w:r>
        <w:rPr>
          <w:rFonts w:eastAsia="DengXian" w:hint="eastAsia"/>
        </w:rPr>
        <w:t>t</w:t>
      </w:r>
      <w:r w:rsidRPr="00DC3FF7">
        <w:t xml:space="preserve">o Caring, Inclusive </w:t>
      </w:r>
      <w:r>
        <w:rPr>
          <w:rFonts w:eastAsia="DengXian" w:hint="eastAsia"/>
        </w:rPr>
        <w:t>a</w:t>
      </w:r>
      <w:r w:rsidRPr="00DC3FF7">
        <w:t>nd Toxic Masculinities</w:t>
      </w:r>
      <w:r w:rsidR="00E476CD" w:rsidRPr="00DC3FF7">
        <w:t>,</w:t>
      </w:r>
      <w:r w:rsidR="0036621B" w:rsidRPr="00DC3FF7" w:rsidDel="0036621B">
        <w:t xml:space="preserve"> </w:t>
      </w:r>
      <w:r w:rsidR="0036621B" w:rsidRPr="00DC3FF7">
        <w:t>O</w:t>
      </w:r>
      <w:r w:rsidR="00E476CD" w:rsidRPr="00DC3FF7">
        <w:t>nline workshop “A Reconsideration of Care: Pursuing Gender-Equal Care for Global Health and Wellbeing,” University of Oxford,</w:t>
      </w:r>
      <w:r w:rsidR="00A213B8" w:rsidRPr="00A213B8">
        <w:t xml:space="preserve"> Oxford, UK, </w:t>
      </w:r>
      <w:r w:rsidR="00A213B8" w:rsidRPr="00DC3FF7">
        <w:t>09</w:t>
      </w:r>
      <w:r w:rsidR="00E476CD" w:rsidRPr="00DC3FF7">
        <w:t>/06/2025</w:t>
      </w:r>
    </w:p>
    <w:p w14:paraId="022DDDC8" w14:textId="3616AB1A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Migration, Masculinity and the Elderly Care Gap </w:t>
      </w:r>
      <w:r>
        <w:rPr>
          <w:rFonts w:eastAsia="DengXian" w:hint="eastAsia"/>
        </w:rPr>
        <w:t>i</w:t>
      </w:r>
      <w:r w:rsidRPr="00DC3FF7">
        <w:t>n Rural China</w:t>
      </w:r>
      <w:r w:rsidR="00E476CD" w:rsidRPr="00DC3FF7">
        <w:t>, Lancaster China Centre, Lancaster University, Lancaster, UK, 19/11/2024</w:t>
      </w:r>
    </w:p>
    <w:p w14:paraId="4406ADDF" w14:textId="4CA56D9B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Unequal Incorporation: State, Family and Sexuality </w:t>
      </w:r>
      <w:r>
        <w:rPr>
          <w:rFonts w:eastAsia="DengXian" w:hint="eastAsia"/>
        </w:rPr>
        <w:t>i</w:t>
      </w:r>
      <w:r w:rsidRPr="00DC3FF7">
        <w:t xml:space="preserve">n </w:t>
      </w:r>
      <w:r>
        <w:rPr>
          <w:rFonts w:eastAsia="DengXian" w:hint="eastAsia"/>
        </w:rPr>
        <w:t>a</w:t>
      </w:r>
      <w:r w:rsidRPr="00DC3FF7">
        <w:t>n Era of Globalization</w:t>
      </w:r>
      <w:r w:rsidR="00E476CD" w:rsidRPr="00DC3FF7">
        <w:t>, Centre for Women’s Studies, University of York, York, UK, 08/11/2024</w:t>
      </w:r>
    </w:p>
    <w:p w14:paraId="4F491BFA" w14:textId="18F8096A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>Patriarchy transformed? Rural-to-urban migration, gender and care in post-reform china</w:t>
      </w:r>
      <w:r w:rsidR="00E476CD" w:rsidRPr="00DC3FF7">
        <w:t>, Department of Social and Political Science, University of Edinburgh, Edinburgh, UK, 07/11/2024</w:t>
      </w:r>
    </w:p>
    <w:p w14:paraId="42C3291A" w14:textId="713C2F18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>Emergent Crises, New Masculinities, And Great Uncertainties</w:t>
      </w:r>
      <w:r w:rsidR="00E476CD" w:rsidRPr="00DC3FF7">
        <w:t>, Association of East Asian Studies, University of Salamanca, Salamanca, Spain, 31/10/2024</w:t>
      </w:r>
    </w:p>
    <w:p w14:paraId="540C97C5" w14:textId="3546EAC7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>Masculine Compromise: The Impact of Migration n Men’s Changing Elderly Care Practices in China</w:t>
      </w:r>
      <w:r w:rsidR="00E476CD" w:rsidRPr="00DC3FF7">
        <w:t>, Department of Sociology, University of Salamanca, Salamanca, Spain, 30/10/2024</w:t>
      </w:r>
    </w:p>
    <w:p w14:paraId="02274BCB" w14:textId="7CA9AD3B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>Different Rainbows: Family, Class/Gender and Sexuality</w:t>
      </w:r>
      <w:r w:rsidR="00E476CD" w:rsidRPr="00DC3FF7">
        <w:t>, Department of Sociology, University of Oxford, Oxford, UK, 24/10/2024</w:t>
      </w:r>
    </w:p>
    <w:p w14:paraId="38935B73" w14:textId="66AE6907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Intersected: Class, Gender and Queer Lives </w:t>
      </w:r>
      <w:r>
        <w:rPr>
          <w:rFonts w:eastAsia="DengXian" w:hint="eastAsia"/>
        </w:rPr>
        <w:t>i</w:t>
      </w:r>
      <w:r w:rsidRPr="00DC3FF7">
        <w:t>n Post-Reform China</w:t>
      </w:r>
      <w:r w:rsidR="00E476CD" w:rsidRPr="00DC3FF7">
        <w:t>, Department of Sociology, University of Manchester, Manchester, UK, 22/10/2024</w:t>
      </w:r>
    </w:p>
    <w:p w14:paraId="0828272C" w14:textId="013CA003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Masculine Compromise: The Impact of Migration </w:t>
      </w:r>
      <w:r>
        <w:rPr>
          <w:rFonts w:eastAsia="DengXian" w:hint="eastAsia"/>
        </w:rPr>
        <w:t>o</w:t>
      </w:r>
      <w:r w:rsidRPr="00DC3FF7">
        <w:t xml:space="preserve">n Men’s Changing Elderly Care Practices </w:t>
      </w:r>
      <w:r>
        <w:rPr>
          <w:rFonts w:eastAsia="DengXian" w:hint="eastAsia"/>
        </w:rPr>
        <w:t>i</w:t>
      </w:r>
      <w:r w:rsidRPr="00DC3FF7">
        <w:t>n China</w:t>
      </w:r>
      <w:r w:rsidR="00E476CD" w:rsidRPr="00DC3FF7">
        <w:t>, Mobility and Humanities Centre for Advanced Study, University of Padova, Padova, Italy, 08/10/2024</w:t>
      </w:r>
    </w:p>
    <w:p w14:paraId="71107B81" w14:textId="0DD35674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>Theorizing Queer Family Lives Through Intersectionality and Life Stories</w:t>
      </w:r>
      <w:r w:rsidR="00E476CD" w:rsidRPr="00DC3FF7">
        <w:t>, Department of Sociology, University of Oxford, Oxford, UK, 10/05/2024</w:t>
      </w:r>
    </w:p>
    <w:p w14:paraId="205F0604" w14:textId="7D1F7C37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>From Metoo to Barbie: Is There a Gender War? General Education Salon, The Chinese University of Hong Kong, Hong Kong, 29/02/2024</w:t>
      </w:r>
    </w:p>
    <w:p w14:paraId="78768E8F" w14:textId="3BED3774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lastRenderedPageBreak/>
        <w:t xml:space="preserve">Understanding Cyber Dating/Relationship Abuse: The Productive and Transformative Potential of Focus Group Interviews, </w:t>
      </w:r>
      <w:r w:rsidR="00DF7A58" w:rsidRPr="00DC3FF7">
        <w:t>T</w:t>
      </w:r>
      <w:r w:rsidRPr="00DC3FF7">
        <w:t>he 2023 Annual Gender Role Workshop, The Gender Research Centre, The Chinese University of Hong Kong, Hong Kong, 17/06/2023</w:t>
      </w:r>
    </w:p>
    <w:p w14:paraId="7747EC3F" w14:textId="794EBE0A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How To Write a Research Grant Proposal Like </w:t>
      </w:r>
      <w:r>
        <w:rPr>
          <w:rFonts w:eastAsia="DengXian" w:hint="eastAsia"/>
        </w:rPr>
        <w:t>a</w:t>
      </w:r>
      <w:r w:rsidRPr="00DC3FF7">
        <w:t xml:space="preserve"> Pro</w:t>
      </w:r>
      <w:r w:rsidR="00E476CD" w:rsidRPr="00DC3FF7">
        <w:t>, Singapore Management University’s Research Grant Writing Workshop, Singapore Management University, Singapore, 01/04/2023</w:t>
      </w:r>
    </w:p>
    <w:p w14:paraId="1D3F2719" w14:textId="6F9B34B9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Pronatalist Policies and Their Implications for Gender Equality: The Case of China's Three Child Policy, Symposium ‘Harnessing the Dynamics of Population Change in East Asia,’ Population Research Centre, Seoul National University, </w:t>
      </w:r>
      <w:r w:rsidR="00A213B8" w:rsidRPr="00DC3FF7">
        <w:t>Seoul</w:t>
      </w:r>
      <w:r w:rsidR="00A213B8">
        <w:rPr>
          <w:rFonts w:eastAsia="DengXian" w:hint="eastAsia"/>
        </w:rPr>
        <w:t xml:space="preserve">, </w:t>
      </w:r>
      <w:r w:rsidRPr="00DC3FF7">
        <w:t>South Korea, 01/02/2023</w:t>
      </w:r>
    </w:p>
    <w:p w14:paraId="1ACBA773" w14:textId="3A446A67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Migration And Urbanization in </w:t>
      </w:r>
      <w:r>
        <w:rPr>
          <w:rFonts w:eastAsia="DengXian" w:hint="eastAsia"/>
        </w:rPr>
        <w:t>a</w:t>
      </w:r>
      <w:r w:rsidRPr="00DC3FF7">
        <w:t xml:space="preserve"> Globalized China: A Panel Talk</w:t>
      </w:r>
      <w:r w:rsidR="00E476CD" w:rsidRPr="00DC3FF7">
        <w:t>, Department of International Development, University of Birmingham, Birmingham, UK, 07/06/2022</w:t>
      </w:r>
    </w:p>
    <w:p w14:paraId="11E3B78E" w14:textId="6DB2C33D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>Beyond heteronormativity? Intimacy and intersectionality of lesbians and gay men in post-reform China</w:t>
      </w:r>
      <w:r w:rsidR="00E476CD" w:rsidRPr="00DC3FF7">
        <w:t>, Faculty of Oriental Studies, University of Oxford, Oxford, UK, 06/06/2022</w:t>
      </w:r>
    </w:p>
    <w:p w14:paraId="68056EB7" w14:textId="67FA1E23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Sociological Approaches to Gender, Sexuality </w:t>
      </w:r>
      <w:r>
        <w:rPr>
          <w:rFonts w:eastAsia="DengXian" w:hint="eastAsia"/>
        </w:rPr>
        <w:t>a</w:t>
      </w:r>
      <w:r w:rsidRPr="00DC3FF7">
        <w:t xml:space="preserve">nd Migration </w:t>
      </w:r>
      <w:r>
        <w:rPr>
          <w:rFonts w:eastAsia="DengXian" w:hint="eastAsia"/>
        </w:rPr>
        <w:t>i</w:t>
      </w:r>
      <w:r w:rsidRPr="00DC3FF7">
        <w:t>n Asia</w:t>
      </w:r>
      <w:r w:rsidR="00E476CD" w:rsidRPr="00DC3FF7">
        <w:t>, SCMR/GENSEM End-of-Term Mini-Symposium, Sussex Centre for Migration Research, University of Sussex, Brighton, UK, 27/04/2022</w:t>
      </w:r>
    </w:p>
    <w:p w14:paraId="33756229" w14:textId="28CE16CA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Gaining Family Acceptance: Life Story, Agency and Intersectionality </w:t>
      </w:r>
      <w:r>
        <w:rPr>
          <w:rFonts w:eastAsia="DengXian" w:hint="eastAsia"/>
        </w:rPr>
        <w:t>o</w:t>
      </w:r>
      <w:r w:rsidRPr="00DC3FF7">
        <w:t xml:space="preserve">f Lesbians </w:t>
      </w:r>
      <w:r>
        <w:rPr>
          <w:rFonts w:eastAsia="DengXian" w:hint="eastAsia"/>
        </w:rPr>
        <w:t>a</w:t>
      </w:r>
      <w:r w:rsidRPr="00DC3FF7">
        <w:t xml:space="preserve">nd Gay Men </w:t>
      </w:r>
      <w:r>
        <w:rPr>
          <w:rFonts w:eastAsia="DengXian" w:hint="eastAsia"/>
        </w:rPr>
        <w:t>i</w:t>
      </w:r>
      <w:r w:rsidRPr="00DC3FF7">
        <w:t>n Post-Reform China</w:t>
      </w:r>
      <w:r w:rsidR="00E476CD" w:rsidRPr="00DC3FF7">
        <w:t>, SOAS China Institute, SOAS University of London, London, UK, 25/04/2022</w:t>
      </w:r>
    </w:p>
    <w:p w14:paraId="39438627" w14:textId="054D0BD8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>Global Multiple Migration: Class-Based Mobility Capital of Elite Chinese Gay Men</w:t>
      </w:r>
      <w:r w:rsidR="00E476CD" w:rsidRPr="00DC3FF7">
        <w:t>, Cross-Faculty Studies Public Lecture Series, University of Warwick, Coventry, UK, 16/03/2022</w:t>
      </w:r>
    </w:p>
    <w:p w14:paraId="6E7E560A" w14:textId="77CC0361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>Global Multiple Migration: Class-Based Mobility Capital of Elite Chinese Gay Men</w:t>
      </w:r>
      <w:r w:rsidR="00E476CD" w:rsidRPr="00DC3FF7">
        <w:t>, MEAD Research Group, Department of Sociology, Cardiff University, Cardiff, UK, 12/01/2022</w:t>
      </w:r>
    </w:p>
    <w:p w14:paraId="7FB7AF98" w14:textId="40455B4F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>Two Invited Presentations “Public Engagement” and “Grant Proposal Writing” at Skills Training Workshops, Gender Research Centre, The Chinese University of Hong Kong, Hong Kong, 12/03/2021</w:t>
      </w:r>
    </w:p>
    <w:p w14:paraId="44D86510" w14:textId="0419B940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Empowering Women Academics in Higher Education: A Dialogue, Task Force on Gender and Family Policy, The Chinese University of Hong Kong, </w:t>
      </w:r>
      <w:r w:rsidR="00A213B8">
        <w:rPr>
          <w:rFonts w:eastAsia="DengXian" w:hint="eastAsia"/>
        </w:rPr>
        <w:t xml:space="preserve">Hong Kong, </w:t>
      </w:r>
      <w:r w:rsidRPr="00DC3FF7">
        <w:t>01/03/2021</w:t>
      </w:r>
    </w:p>
    <w:p w14:paraId="3CA9E09E" w14:textId="14EACB80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“Gender irrelevance”: </w:t>
      </w:r>
      <w:r w:rsidR="00A213B8" w:rsidRPr="00DC3FF7">
        <w:t xml:space="preserve">How Women and Men Rationalize Their Support </w:t>
      </w:r>
      <w:r w:rsidR="00A213B8">
        <w:rPr>
          <w:rFonts w:eastAsia="DengXian" w:hint="eastAsia"/>
        </w:rPr>
        <w:t>f</w:t>
      </w:r>
      <w:r w:rsidR="00A213B8" w:rsidRPr="00DC3FF7">
        <w:t xml:space="preserve">or </w:t>
      </w:r>
      <w:r w:rsidR="00A213B8">
        <w:rPr>
          <w:rFonts w:eastAsia="DengXian" w:hint="eastAsia"/>
        </w:rPr>
        <w:t>t</w:t>
      </w:r>
      <w:r w:rsidR="00A213B8" w:rsidRPr="00DC3FF7">
        <w:t>he Right</w:t>
      </w:r>
      <w:r w:rsidRPr="00DC3FF7">
        <w:t>, International Workshop on Democracy and Non-Democratic Alternatives in the Globalized World, Czech Academy of Sciences, Prague, Czech Republic, 21/06/2019</w:t>
      </w:r>
    </w:p>
    <w:p w14:paraId="5C1AE404" w14:textId="157B8D96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>Filial Piety from Afar: Migration, Gender and Elderly Care in China, Zhou Enlai School of Government, Nankai University, Tianjin, China, 21/05/2019</w:t>
      </w:r>
    </w:p>
    <w:p w14:paraId="0EAA4665" w14:textId="6B345F2E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Masculine Compromise: Migration, Family and Gender </w:t>
      </w:r>
      <w:r>
        <w:rPr>
          <w:rFonts w:eastAsia="DengXian" w:hint="eastAsia"/>
        </w:rPr>
        <w:t>i</w:t>
      </w:r>
      <w:r w:rsidRPr="00DC3FF7">
        <w:t>n China</w:t>
      </w:r>
      <w:r w:rsidR="00E476CD" w:rsidRPr="00DC3FF7">
        <w:t>, East China Normal University, Shanghai, China, 16/05/2018</w:t>
      </w:r>
    </w:p>
    <w:p w14:paraId="355B5B79" w14:textId="18393F29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Masculine Compromise: Migration, Family and Gender </w:t>
      </w:r>
      <w:r>
        <w:rPr>
          <w:rFonts w:eastAsia="DengXian" w:hint="eastAsia"/>
        </w:rPr>
        <w:t>i</w:t>
      </w:r>
      <w:r w:rsidRPr="00DC3FF7">
        <w:t>n China</w:t>
      </w:r>
      <w:r w:rsidR="00E476CD" w:rsidRPr="00DC3FF7">
        <w:t>, Department of Sociology, Peking University, Beijing, China, 17/05/2018</w:t>
      </w:r>
    </w:p>
    <w:p w14:paraId="0CD0EF13" w14:textId="07A6CF9C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lastRenderedPageBreak/>
        <w:t>Masculine Compromise: Migration, Family and Gender in China</w:t>
      </w:r>
      <w:r w:rsidR="00E476CD" w:rsidRPr="00DC3FF7">
        <w:t>, Institute of Sociology, National Tsing Hua University, Hsinchu, Taiwan, 30/05/2018</w:t>
      </w:r>
    </w:p>
    <w:p w14:paraId="467075A2" w14:textId="41FEA121" w:rsidR="00E476CD" w:rsidRPr="00DC3FF7" w:rsidRDefault="00A213B8">
      <w:pPr>
        <w:pStyle w:val="ListParagraph"/>
        <w:numPr>
          <w:ilvl w:val="0"/>
          <w:numId w:val="2"/>
        </w:numPr>
        <w:spacing w:line="360" w:lineRule="auto"/>
        <w:rPr>
          <w:rFonts w:eastAsia="Times New Roman"/>
          <w:sz w:val="24"/>
          <w:szCs w:val="24"/>
          <w:lang w:val="en-HK" w:eastAsia="zh-CN"/>
        </w:rPr>
      </w:pPr>
      <w:r w:rsidRPr="00DC3FF7">
        <w:rPr>
          <w:rFonts w:eastAsia="Times New Roman"/>
          <w:sz w:val="24"/>
          <w:szCs w:val="24"/>
          <w:lang w:val="en-HK" w:eastAsia="zh-CN"/>
        </w:rPr>
        <w:t xml:space="preserve">Gender Irrelevance and </w:t>
      </w:r>
      <w:r>
        <w:rPr>
          <w:rFonts w:eastAsia="DengXian" w:hint="eastAsia"/>
          <w:sz w:val="24"/>
          <w:szCs w:val="24"/>
          <w:lang w:val="en-HK" w:eastAsia="zh-CN"/>
        </w:rPr>
        <w:t>t</w:t>
      </w:r>
      <w:r w:rsidRPr="00DC3FF7">
        <w:rPr>
          <w:rFonts w:eastAsia="Times New Roman"/>
          <w:sz w:val="24"/>
          <w:szCs w:val="24"/>
          <w:lang w:val="en-HK" w:eastAsia="zh-CN"/>
        </w:rPr>
        <w:t xml:space="preserve">he Rise </w:t>
      </w:r>
      <w:r>
        <w:rPr>
          <w:rFonts w:eastAsia="DengXian" w:hint="eastAsia"/>
          <w:sz w:val="24"/>
          <w:szCs w:val="24"/>
          <w:lang w:val="en-HK" w:eastAsia="zh-CN"/>
        </w:rPr>
        <w:t>o</w:t>
      </w:r>
      <w:r w:rsidRPr="00DC3FF7">
        <w:rPr>
          <w:rFonts w:eastAsia="Times New Roman"/>
          <w:sz w:val="24"/>
          <w:szCs w:val="24"/>
          <w:lang w:val="en-HK" w:eastAsia="zh-CN"/>
        </w:rPr>
        <w:t xml:space="preserve">f </w:t>
      </w:r>
      <w:r>
        <w:rPr>
          <w:rFonts w:eastAsia="DengXian" w:hint="eastAsia"/>
          <w:sz w:val="24"/>
          <w:szCs w:val="24"/>
          <w:lang w:val="en-HK" w:eastAsia="zh-CN"/>
        </w:rPr>
        <w:t>t</w:t>
      </w:r>
      <w:r w:rsidRPr="00DC3FF7">
        <w:rPr>
          <w:rFonts w:eastAsia="Times New Roman"/>
          <w:sz w:val="24"/>
          <w:szCs w:val="24"/>
          <w:lang w:val="en-HK" w:eastAsia="zh-CN"/>
        </w:rPr>
        <w:t>he Right</w:t>
      </w:r>
      <w:r w:rsidR="00E476CD" w:rsidRPr="00DC3FF7">
        <w:rPr>
          <w:rFonts w:eastAsia="Times New Roman"/>
          <w:sz w:val="24"/>
          <w:szCs w:val="24"/>
          <w:lang w:val="en-HK" w:eastAsia="zh-CN"/>
        </w:rPr>
        <w:t>, Department of Sociology, National Taiwan University, Taipei, Taiwan, 31/05/2018</w:t>
      </w:r>
    </w:p>
    <w:p w14:paraId="635D9780" w14:textId="37DA682F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Masculine Compromise: The Impact of Migration </w:t>
      </w:r>
      <w:r>
        <w:rPr>
          <w:rFonts w:eastAsia="DengXian" w:hint="eastAsia"/>
        </w:rPr>
        <w:t>o</w:t>
      </w:r>
      <w:r w:rsidRPr="00DC3FF7">
        <w:t xml:space="preserve">n Gender </w:t>
      </w:r>
      <w:r>
        <w:rPr>
          <w:rFonts w:eastAsia="DengXian" w:hint="eastAsia"/>
        </w:rPr>
        <w:t>a</w:t>
      </w:r>
      <w:r w:rsidRPr="00DC3FF7">
        <w:t xml:space="preserve">nd Family Relations </w:t>
      </w:r>
      <w:r>
        <w:rPr>
          <w:rFonts w:eastAsia="DengXian" w:hint="eastAsia"/>
        </w:rPr>
        <w:t>i</w:t>
      </w:r>
      <w:r w:rsidRPr="00DC3FF7">
        <w:t>n China</w:t>
      </w:r>
      <w:r w:rsidR="00E476CD" w:rsidRPr="00DC3FF7">
        <w:t>, Centre for Contemporary China Studies, University of Oxford, Oxford, UK, 30/01/2018</w:t>
      </w:r>
    </w:p>
    <w:p w14:paraId="1889E690" w14:textId="2A13A67F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Masculine Compromise: The Impact of Migration </w:t>
      </w:r>
      <w:r>
        <w:rPr>
          <w:rFonts w:eastAsia="DengXian" w:hint="eastAsia"/>
        </w:rPr>
        <w:t>o</w:t>
      </w:r>
      <w:r w:rsidRPr="00DC3FF7">
        <w:t xml:space="preserve">n Gender </w:t>
      </w:r>
      <w:r>
        <w:rPr>
          <w:rFonts w:eastAsia="DengXian" w:hint="eastAsia"/>
        </w:rPr>
        <w:t>a</w:t>
      </w:r>
      <w:r w:rsidRPr="00DC3FF7">
        <w:t xml:space="preserve">nd Family Relations </w:t>
      </w:r>
      <w:r>
        <w:rPr>
          <w:rFonts w:eastAsia="DengXian" w:hint="eastAsia"/>
        </w:rPr>
        <w:t>i</w:t>
      </w:r>
      <w:r w:rsidRPr="00DC3FF7">
        <w:t>n China</w:t>
      </w:r>
      <w:r w:rsidR="00E476CD" w:rsidRPr="00DC3FF7">
        <w:t>, Lau China Institute, King’s College London, London, UK, 31/01/2018</w:t>
      </w:r>
    </w:p>
    <w:p w14:paraId="7D5EECB6" w14:textId="7F9AA8C0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Masculine </w:t>
      </w:r>
      <w:r w:rsidR="00A213B8" w:rsidRPr="00DC3FF7">
        <w:t xml:space="preserve">Compromise: The Impact of Migration </w:t>
      </w:r>
      <w:r w:rsidR="00A213B8">
        <w:rPr>
          <w:rFonts w:eastAsia="DengXian" w:hint="eastAsia"/>
        </w:rPr>
        <w:t>o</w:t>
      </w:r>
      <w:r w:rsidR="00A213B8" w:rsidRPr="00DC3FF7">
        <w:t xml:space="preserve">n Gender </w:t>
      </w:r>
      <w:r w:rsidR="00A213B8">
        <w:rPr>
          <w:rFonts w:eastAsia="DengXian" w:hint="eastAsia"/>
        </w:rPr>
        <w:t>a</w:t>
      </w:r>
      <w:r w:rsidR="00A213B8" w:rsidRPr="00DC3FF7">
        <w:t xml:space="preserve">nd Family Relations </w:t>
      </w:r>
      <w:r w:rsidR="00A213B8">
        <w:rPr>
          <w:rFonts w:eastAsia="DengXian" w:hint="eastAsia"/>
        </w:rPr>
        <w:t>i</w:t>
      </w:r>
      <w:r w:rsidR="00A213B8" w:rsidRPr="00DC3FF7">
        <w:t>n China</w:t>
      </w:r>
      <w:r w:rsidRPr="00DC3FF7">
        <w:t>, Department of Sociology, Goldsmiths, University of London, London, UK, 01/02/2018</w:t>
      </w:r>
    </w:p>
    <w:p w14:paraId="3DAC107B" w14:textId="7F02F40C" w:rsidR="00E476CD" w:rsidRPr="00DC3FF7" w:rsidRDefault="00A213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Masculine Compromise: The Impact of Migration </w:t>
      </w:r>
      <w:r>
        <w:rPr>
          <w:rFonts w:eastAsia="DengXian" w:hint="eastAsia"/>
        </w:rPr>
        <w:t>o</w:t>
      </w:r>
      <w:r w:rsidRPr="00DC3FF7">
        <w:t xml:space="preserve">n Gender </w:t>
      </w:r>
      <w:r>
        <w:rPr>
          <w:rFonts w:eastAsia="DengXian" w:hint="eastAsia"/>
        </w:rPr>
        <w:t>a</w:t>
      </w:r>
      <w:r w:rsidRPr="00DC3FF7">
        <w:t xml:space="preserve">nd Family Relations </w:t>
      </w:r>
      <w:r>
        <w:rPr>
          <w:rFonts w:eastAsia="DengXian" w:hint="eastAsia"/>
        </w:rPr>
        <w:t>i</w:t>
      </w:r>
      <w:r w:rsidRPr="00DC3FF7">
        <w:t>n China</w:t>
      </w:r>
      <w:r w:rsidR="00E476CD" w:rsidRPr="00DC3FF7">
        <w:t>, Centre for Women’s Studies, University of York, York, UK, 06/02/2018</w:t>
      </w:r>
    </w:p>
    <w:p w14:paraId="0D011D06" w14:textId="125A776E" w:rsidR="00E476CD" w:rsidRPr="00DC3FF7" w:rsidRDefault="00317A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Masculinity, Migration and Service Work </w:t>
      </w:r>
      <w:r>
        <w:rPr>
          <w:rFonts w:eastAsia="DengXian" w:hint="eastAsia"/>
        </w:rPr>
        <w:t>i</w:t>
      </w:r>
      <w:r w:rsidRPr="00DC3FF7">
        <w:t>n Post-Reform China</w:t>
      </w:r>
      <w:r w:rsidR="00E476CD" w:rsidRPr="00DC3FF7">
        <w:t xml:space="preserve">, Lady Margaret Hall Seminar Series, University of Oxford, </w:t>
      </w:r>
      <w:r w:rsidRPr="00DC3FF7">
        <w:t xml:space="preserve">Oxford, UK, </w:t>
      </w:r>
      <w:r w:rsidR="00E476CD" w:rsidRPr="00DC3FF7">
        <w:t>08/02/2018</w:t>
      </w:r>
    </w:p>
    <w:p w14:paraId="7EC31697" w14:textId="7701112B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Engendering Borders: Women and Children Living in the Hong Kong-China Borderlands, International Symposium </w:t>
      </w:r>
      <w:r w:rsidR="00DF7A58" w:rsidRPr="00DC3FF7">
        <w:t xml:space="preserve">on </w:t>
      </w:r>
      <w:r w:rsidRPr="00DC3FF7">
        <w:t>Urban Borderlands and Citizenship, Rikkyo University, Tokyo, Japan, 25/02/2017</w:t>
      </w:r>
    </w:p>
    <w:p w14:paraId="1D468D87" w14:textId="466D2BC9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Migration and Masculinity: Continuity, Change and Compromise, 4th SCMR-JEMS conference, University of Sussex, </w:t>
      </w:r>
      <w:r w:rsidR="00317AB8" w:rsidRPr="00317AB8">
        <w:t>Brighton</w:t>
      </w:r>
      <w:r w:rsidR="00317AB8">
        <w:rPr>
          <w:rFonts w:eastAsia="DengXian" w:hint="eastAsia"/>
        </w:rPr>
        <w:t xml:space="preserve">, UK, </w:t>
      </w:r>
      <w:r w:rsidRPr="00DC3FF7">
        <w:t>01/11/2015</w:t>
      </w:r>
    </w:p>
    <w:p w14:paraId="36B03276" w14:textId="44EA83FD" w:rsidR="00E476CD" w:rsidRPr="00DC3FF7" w:rsidRDefault="00317A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Nominal Marriage: Family </w:t>
      </w:r>
      <w:r>
        <w:rPr>
          <w:rFonts w:eastAsia="DengXian" w:hint="eastAsia"/>
        </w:rPr>
        <w:t>a</w:t>
      </w:r>
      <w:r w:rsidRPr="00DC3FF7">
        <w:t>nd Sexuality in China</w:t>
      </w:r>
      <w:r w:rsidR="00E476CD" w:rsidRPr="00DC3FF7">
        <w:t xml:space="preserve">, Department of Sociology, University of Oxford, </w:t>
      </w:r>
      <w:r w:rsidRPr="00DC3FF7">
        <w:t xml:space="preserve">Oxford, UK, </w:t>
      </w:r>
      <w:r w:rsidR="00E476CD" w:rsidRPr="00DC3FF7">
        <w:t>16/02/2015</w:t>
      </w:r>
    </w:p>
    <w:p w14:paraId="208C981C" w14:textId="034453D4" w:rsidR="00E476CD" w:rsidRPr="00DC3FF7" w:rsidRDefault="00317AB8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Unstoppable Transformations: Migration </w:t>
      </w:r>
      <w:r>
        <w:rPr>
          <w:rFonts w:eastAsia="DengXian" w:hint="eastAsia"/>
        </w:rPr>
        <w:t>a</w:t>
      </w:r>
      <w:r w:rsidRPr="00DC3FF7">
        <w:t>nd the Chinese Patriarchy</w:t>
      </w:r>
      <w:r w:rsidR="00E476CD" w:rsidRPr="00DC3FF7">
        <w:t xml:space="preserve">, Centre for Gender Studies, University of Cambridge, </w:t>
      </w:r>
      <w:r w:rsidRPr="00317AB8">
        <w:t>Cambridge</w:t>
      </w:r>
      <w:r>
        <w:rPr>
          <w:rFonts w:eastAsia="DengXian" w:hint="eastAsia"/>
        </w:rPr>
        <w:t xml:space="preserve">, </w:t>
      </w:r>
      <w:r w:rsidR="00E476CD" w:rsidRPr="00DC3FF7">
        <w:t>13/02/2015</w:t>
      </w:r>
    </w:p>
    <w:p w14:paraId="4CB42956" w14:textId="034E3317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Deprivation or </w:t>
      </w:r>
      <w:r w:rsidR="00317AB8" w:rsidRPr="00DC3FF7">
        <w:t xml:space="preserve">Difference? Factors Shaping the Marital Quality </w:t>
      </w:r>
      <w:r w:rsidR="00317AB8">
        <w:rPr>
          <w:rFonts w:eastAsia="DengXian" w:hint="eastAsia"/>
        </w:rPr>
        <w:t>o</w:t>
      </w:r>
      <w:r w:rsidR="00317AB8" w:rsidRPr="00DC3FF7">
        <w:t>f Cross-Border Marriages</w:t>
      </w:r>
      <w:r w:rsidRPr="00DC3FF7">
        <w:t xml:space="preserve">, MPRC Seminar, University of Maryland, </w:t>
      </w:r>
      <w:r w:rsidR="00317AB8" w:rsidRPr="00317AB8">
        <w:t>College Park</w:t>
      </w:r>
      <w:r w:rsidR="00317AB8">
        <w:rPr>
          <w:rFonts w:eastAsia="DengXian" w:hint="eastAsia"/>
        </w:rPr>
        <w:t xml:space="preserve">, USA, </w:t>
      </w:r>
      <w:r w:rsidRPr="00DC3FF7">
        <w:t>23/09/2014</w:t>
      </w:r>
    </w:p>
    <w:p w14:paraId="36A2A6CD" w14:textId="52D03C0A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Masculine compromises: Migration and family in China, Department of Sociology, University of Oxford, </w:t>
      </w:r>
      <w:r w:rsidR="009C26AD" w:rsidRPr="009C26AD">
        <w:t xml:space="preserve">Oxford, UK, </w:t>
      </w:r>
      <w:r w:rsidRPr="00DC3FF7">
        <w:t>13/05/2014</w:t>
      </w:r>
    </w:p>
    <w:p w14:paraId="18E5E928" w14:textId="68483CBF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Patriarchy </w:t>
      </w:r>
      <w:r w:rsidR="009C26AD" w:rsidRPr="00DC3FF7">
        <w:t>Unbound:</w:t>
      </w:r>
      <w:r w:rsidRPr="00DC3FF7">
        <w:t xml:space="preserve"> Male </w:t>
      </w:r>
      <w:r w:rsidR="009C26AD" w:rsidRPr="00DC3FF7">
        <w:t>Migrant Workers Negotiating Marital Power</w:t>
      </w:r>
      <w:r w:rsidRPr="00DC3FF7">
        <w:t xml:space="preserve">, SOAS University of London, </w:t>
      </w:r>
      <w:r w:rsidR="009C26AD">
        <w:rPr>
          <w:rFonts w:eastAsia="DengXian" w:hint="eastAsia"/>
        </w:rPr>
        <w:t xml:space="preserve">UK, </w:t>
      </w:r>
      <w:r w:rsidRPr="00DC3FF7">
        <w:t>12/05/2014</w:t>
      </w:r>
    </w:p>
    <w:p w14:paraId="472E5F79" w14:textId="08CE99A7" w:rsidR="00E476CD" w:rsidRPr="00DC3FF7" w:rsidRDefault="00623211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Humanized Management: Migrant Labor and Capital </w:t>
      </w:r>
      <w:r>
        <w:rPr>
          <w:rFonts w:eastAsia="DengXian" w:hint="eastAsia"/>
        </w:rPr>
        <w:t>i</w:t>
      </w:r>
      <w:r w:rsidRPr="00DC3FF7">
        <w:t xml:space="preserve">n </w:t>
      </w:r>
      <w:r>
        <w:rPr>
          <w:rFonts w:eastAsia="DengXian" w:hint="eastAsia"/>
        </w:rPr>
        <w:t>a</w:t>
      </w:r>
      <w:r w:rsidRPr="00DC3FF7">
        <w:t xml:space="preserve"> Time </w:t>
      </w:r>
      <w:r>
        <w:rPr>
          <w:rFonts w:eastAsia="DengXian" w:hint="eastAsia"/>
        </w:rPr>
        <w:t>o</w:t>
      </w:r>
      <w:r w:rsidRPr="00DC3FF7">
        <w:t xml:space="preserve">f Labor Shortage </w:t>
      </w:r>
      <w:r>
        <w:rPr>
          <w:rFonts w:eastAsia="DengXian" w:hint="eastAsia"/>
        </w:rPr>
        <w:t>i</w:t>
      </w:r>
      <w:r w:rsidRPr="00DC3FF7">
        <w:t>n South China</w:t>
      </w:r>
      <w:r w:rsidR="00E476CD" w:rsidRPr="00DC3FF7">
        <w:t xml:space="preserve">, </w:t>
      </w:r>
      <w:r w:rsidR="00791F27" w:rsidRPr="00DC3FF7">
        <w:t xml:space="preserve">Department of Sociology, </w:t>
      </w:r>
      <w:r w:rsidR="00E476CD" w:rsidRPr="00DC3FF7">
        <w:t xml:space="preserve">Harvard University, </w:t>
      </w:r>
      <w:r w:rsidRPr="00623211">
        <w:t>Cambridge</w:t>
      </w:r>
      <w:r>
        <w:rPr>
          <w:rFonts w:eastAsia="DengXian" w:hint="eastAsia"/>
        </w:rPr>
        <w:t xml:space="preserve">, USA, </w:t>
      </w:r>
      <w:r w:rsidR="00E476CD" w:rsidRPr="00DC3FF7">
        <w:t>03/12/2013</w:t>
      </w:r>
    </w:p>
    <w:p w14:paraId="59118AC9" w14:textId="385B7EA1" w:rsidR="00E476CD" w:rsidRPr="00DC3FF7" w:rsidRDefault="00623211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Humanized Management: Migrant Labor and Capital </w:t>
      </w:r>
      <w:r>
        <w:rPr>
          <w:rFonts w:eastAsia="DengXian" w:hint="eastAsia"/>
        </w:rPr>
        <w:t>i</w:t>
      </w:r>
      <w:r w:rsidRPr="00DC3FF7">
        <w:t xml:space="preserve">n </w:t>
      </w:r>
      <w:r>
        <w:rPr>
          <w:rFonts w:eastAsia="DengXian" w:hint="eastAsia"/>
        </w:rPr>
        <w:t>a</w:t>
      </w:r>
      <w:r w:rsidRPr="00DC3FF7">
        <w:t xml:space="preserve"> Time </w:t>
      </w:r>
      <w:r>
        <w:rPr>
          <w:rFonts w:eastAsia="DengXian" w:hint="eastAsia"/>
        </w:rPr>
        <w:t>o</w:t>
      </w:r>
      <w:r w:rsidRPr="00DC3FF7">
        <w:t xml:space="preserve">f Labor Shortage </w:t>
      </w:r>
      <w:r>
        <w:rPr>
          <w:rFonts w:eastAsia="DengXian" w:hint="eastAsia"/>
        </w:rPr>
        <w:t>i</w:t>
      </w:r>
      <w:r w:rsidRPr="00DC3FF7">
        <w:t>n South China</w:t>
      </w:r>
      <w:r w:rsidR="00E476CD" w:rsidRPr="00DC3FF7">
        <w:t xml:space="preserve">, </w:t>
      </w:r>
      <w:r w:rsidR="00791F27" w:rsidRPr="00DC3FF7">
        <w:t xml:space="preserve">Department of Sociology, </w:t>
      </w:r>
      <w:r w:rsidR="00E476CD" w:rsidRPr="00DC3FF7">
        <w:t xml:space="preserve">Boston University, </w:t>
      </w:r>
      <w:r>
        <w:rPr>
          <w:rFonts w:eastAsia="DengXian" w:hint="eastAsia"/>
        </w:rPr>
        <w:t xml:space="preserve">Boston, USA, </w:t>
      </w:r>
      <w:r w:rsidR="00E476CD" w:rsidRPr="00DC3FF7">
        <w:t>16/10/2013</w:t>
      </w:r>
    </w:p>
    <w:p w14:paraId="11061518" w14:textId="2915C87F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>Sex workers in China: A rights perspective, Human Rights Watch, Hong Kong, 13/05/2013</w:t>
      </w:r>
    </w:p>
    <w:p w14:paraId="3163E58E" w14:textId="3E67A360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>Gender equality awareness and education in Hong Kong, Education Bureau of Hong Kong, Hong Kong Science Museum</w:t>
      </w:r>
      <w:r w:rsidR="00623211">
        <w:rPr>
          <w:rFonts w:eastAsia="DengXian" w:hint="eastAsia"/>
        </w:rPr>
        <w:t>, Hong Kong</w:t>
      </w:r>
    </w:p>
    <w:p w14:paraId="606A3607" w14:textId="43B97A17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lastRenderedPageBreak/>
        <w:t xml:space="preserve">Changing </w:t>
      </w:r>
      <w:r w:rsidR="00623211">
        <w:rPr>
          <w:rFonts w:eastAsia="DengXian" w:hint="eastAsia"/>
        </w:rPr>
        <w:t>M</w:t>
      </w:r>
      <w:r w:rsidRPr="00DC3FF7">
        <w:t>asculinities in Hong Kong since 2011, Hong Kong Equal Opportunities Commission</w:t>
      </w:r>
      <w:r w:rsidR="00623211">
        <w:rPr>
          <w:rFonts w:eastAsia="DengXian" w:hint="eastAsia"/>
        </w:rPr>
        <w:t>, Hong Kong</w:t>
      </w:r>
    </w:p>
    <w:p w14:paraId="65A78248" w14:textId="3D8DA8E9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Gender </w:t>
      </w:r>
      <w:r w:rsidR="00623211" w:rsidRPr="00DC3FF7">
        <w:t xml:space="preserve">Equality Policies </w:t>
      </w:r>
      <w:r w:rsidRPr="00DC3FF7">
        <w:t>in Asia and Europe, symposium co-organized by the Office of the European Union to Hong Kong and Macao and the Gender Research Centre, HKIAPS, Hong Kong, 15/10/2011</w:t>
      </w:r>
    </w:p>
    <w:p w14:paraId="663DF8E4" w14:textId="5273D27F" w:rsidR="00E476CD" w:rsidRPr="00DC3FF7" w:rsidRDefault="00E476CD">
      <w:pPr>
        <w:pStyle w:val="NormalWeb"/>
        <w:numPr>
          <w:ilvl w:val="0"/>
          <w:numId w:val="2"/>
        </w:numPr>
        <w:spacing w:line="360" w:lineRule="auto"/>
      </w:pPr>
      <w:r w:rsidRPr="00DC3FF7">
        <w:t xml:space="preserve">State </w:t>
      </w:r>
      <w:r w:rsidR="00623211" w:rsidRPr="00DC3FF7">
        <w:t xml:space="preserve">Control, Prostitution and HIV Prevention </w:t>
      </w:r>
      <w:r w:rsidRPr="00DC3FF7">
        <w:t xml:space="preserve">in China, School of Geography, Politics and Sociology, Newcastle University, </w:t>
      </w:r>
      <w:r w:rsidR="00DC4293" w:rsidRPr="00DC4293">
        <w:t>Newcastle upon Tyne</w:t>
      </w:r>
      <w:r w:rsidR="00DC4293">
        <w:rPr>
          <w:rFonts w:eastAsia="DengXian" w:hint="eastAsia"/>
        </w:rPr>
        <w:t xml:space="preserve">, UK, </w:t>
      </w:r>
      <w:r w:rsidRPr="00DC3FF7">
        <w:t>26/06/2008</w:t>
      </w:r>
    </w:p>
    <w:p w14:paraId="6E62E238" w14:textId="2560BCB8" w:rsidR="00E476CD" w:rsidRPr="0029179F" w:rsidRDefault="00E476CD" w:rsidP="00151F6A">
      <w:pPr>
        <w:pStyle w:val="Heading1"/>
        <w:rPr>
          <w:rFonts w:eastAsia="DengXian"/>
          <w:lang w:val="en-US" w:eastAsia="zh-CN"/>
        </w:rPr>
      </w:pPr>
      <w:r w:rsidRPr="007657FD">
        <w:rPr>
          <w:lang w:val="en-US"/>
        </w:rPr>
        <w:t>RESEARCH GRANTS</w:t>
      </w:r>
      <w:r w:rsidR="009264E4">
        <w:rPr>
          <w:lang w:val="en-US"/>
        </w:rPr>
        <w:t xml:space="preserve"> </w:t>
      </w:r>
    </w:p>
    <w:p w14:paraId="628D7F25" w14:textId="77777777" w:rsidR="00E476CD" w:rsidRPr="00932CAB" w:rsidRDefault="00E476CD" w:rsidP="00E476CD">
      <w:pPr>
        <w:widowControl w:val="0"/>
        <w:tabs>
          <w:tab w:val="left" w:pos="-720"/>
        </w:tabs>
        <w:suppressAutoHyphens/>
        <w:jc w:val="both"/>
        <w:rPr>
          <w:rFonts w:eastAsia="DengXian"/>
          <w:i/>
          <w:spacing w:val="-3"/>
          <w:kern w:val="2"/>
          <w:sz w:val="23"/>
          <w:szCs w:val="23"/>
          <w:lang w:val="en-US" w:eastAsia="zh-CN"/>
        </w:rPr>
      </w:pPr>
    </w:p>
    <w:p w14:paraId="2773B4BE" w14:textId="5E5A904A" w:rsidR="009264E4" w:rsidRPr="009264E4" w:rsidRDefault="008D157B" w:rsidP="00151F6A">
      <w:pPr>
        <w:pStyle w:val="Heading2"/>
        <w:rPr>
          <w:lang w:val="en-HK"/>
        </w:rPr>
      </w:pPr>
      <w:r>
        <w:rPr>
          <w:lang w:val="en-HK"/>
        </w:rPr>
        <w:t xml:space="preserve">Competitive External </w:t>
      </w:r>
      <w:r w:rsidR="00DC4293" w:rsidRPr="009264E4">
        <w:rPr>
          <w:lang w:val="en-HK"/>
        </w:rPr>
        <w:t>Grants (</w:t>
      </w:r>
      <w:r w:rsidR="00151F6A">
        <w:rPr>
          <w:lang w:val="en-HK"/>
        </w:rPr>
        <w:t>total:10)</w:t>
      </w:r>
    </w:p>
    <w:p w14:paraId="33DAFFD9" w14:textId="1EB0E149" w:rsidR="00E476CD" w:rsidRPr="009264E4" w:rsidRDefault="00E476CD">
      <w:pPr>
        <w:pStyle w:val="ListParagraph"/>
        <w:widowControl w:val="0"/>
        <w:numPr>
          <w:ilvl w:val="0"/>
          <w:numId w:val="3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4E4">
        <w:rPr>
          <w:spacing w:val="-3"/>
          <w:kern w:val="2"/>
          <w:sz w:val="24"/>
          <w:szCs w:val="24"/>
          <w:lang w:val="en-HK"/>
        </w:rPr>
        <w:t xml:space="preserve">PI, Humanities and Social Sciences Prestigious Fellowship 2024/25 (RGC 34000423), </w:t>
      </w:r>
      <w:r w:rsidRPr="009264E4">
        <w:rPr>
          <w:i/>
          <w:iCs/>
          <w:spacing w:val="-3"/>
          <w:kern w:val="2"/>
          <w:sz w:val="24"/>
          <w:szCs w:val="24"/>
          <w:lang w:val="en-HK"/>
        </w:rPr>
        <w:t>Forbidden Desires, Intersectional Inequalities: Gay and Lesbian Lives in China</w:t>
      </w:r>
      <w:r w:rsidRPr="009264E4">
        <w:rPr>
          <w:spacing w:val="-3"/>
          <w:kern w:val="2"/>
          <w:sz w:val="24"/>
          <w:szCs w:val="24"/>
          <w:lang w:val="en-HK"/>
        </w:rPr>
        <w:t>, Research Grants Council, HK$884,928, 01/05/2024 – 3</w:t>
      </w:r>
      <w:r w:rsidR="00A23359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1</w:t>
      </w:r>
      <w:r w:rsidRPr="009264E4">
        <w:rPr>
          <w:spacing w:val="-3"/>
          <w:kern w:val="2"/>
          <w:sz w:val="24"/>
          <w:szCs w:val="24"/>
          <w:lang w:val="en-HK"/>
        </w:rPr>
        <w:t>/</w:t>
      </w:r>
      <w:r w:rsidR="00A23359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10</w:t>
      </w:r>
      <w:r w:rsidRPr="009264E4">
        <w:rPr>
          <w:spacing w:val="-3"/>
          <w:kern w:val="2"/>
          <w:sz w:val="24"/>
          <w:szCs w:val="24"/>
          <w:lang w:val="en-HK"/>
        </w:rPr>
        <w:t>/2025</w:t>
      </w:r>
      <w:r w:rsidR="00C7482F" w:rsidRPr="009264E4">
        <w:rPr>
          <w:spacing w:val="-3"/>
          <w:kern w:val="2"/>
          <w:sz w:val="24"/>
          <w:szCs w:val="24"/>
          <w:lang w:val="en-HK"/>
        </w:rPr>
        <w:t xml:space="preserve"> </w:t>
      </w:r>
    </w:p>
    <w:p w14:paraId="7395FE26" w14:textId="07C17138" w:rsidR="00E476CD" w:rsidRPr="00926F2F" w:rsidRDefault="00E476CD">
      <w:pPr>
        <w:pStyle w:val="ListParagraph"/>
        <w:widowControl w:val="0"/>
        <w:numPr>
          <w:ilvl w:val="0"/>
          <w:numId w:val="3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PI, General Research Fund 2024/25 (RGC 14616923), </w:t>
      </w:r>
      <w:r w:rsidRPr="005A0692">
        <w:rPr>
          <w:i/>
          <w:iCs/>
          <w:spacing w:val="-3"/>
          <w:kern w:val="2"/>
          <w:sz w:val="24"/>
          <w:szCs w:val="24"/>
          <w:lang w:val="en-HK"/>
        </w:rPr>
        <w:t>Gender, Power and Online Sexual Harassment in East Asia</w:t>
      </w:r>
      <w:r w:rsidRPr="00926F2F">
        <w:rPr>
          <w:spacing w:val="-3"/>
          <w:kern w:val="2"/>
          <w:sz w:val="24"/>
          <w:szCs w:val="24"/>
          <w:lang w:val="en-HK"/>
        </w:rPr>
        <w:t>, Research Grants Council, HK$1,015,464, 01/01/2024 – 31/12/202</w:t>
      </w:r>
      <w:r w:rsidR="00A23359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6</w:t>
      </w:r>
    </w:p>
    <w:p w14:paraId="5C43DB3C" w14:textId="4ADBE5F4" w:rsidR="00E476CD" w:rsidRPr="00926F2F" w:rsidRDefault="00E476CD">
      <w:pPr>
        <w:pStyle w:val="ListParagraph"/>
        <w:widowControl w:val="0"/>
        <w:numPr>
          <w:ilvl w:val="0"/>
          <w:numId w:val="3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PI, General Research Fund 2023/25 (RGC 14601222), </w:t>
      </w:r>
      <w:r w:rsidRPr="005A0692">
        <w:rPr>
          <w:i/>
          <w:iCs/>
          <w:spacing w:val="-3"/>
          <w:kern w:val="2"/>
          <w:sz w:val="24"/>
          <w:szCs w:val="24"/>
          <w:lang w:val="en-HK"/>
        </w:rPr>
        <w:t>Cyber Dating Abuse Among Young Adults in Hong Kong, Shanghai and Taipei: A Technofeminist Approach</w:t>
      </w:r>
      <w:r w:rsidRPr="00926F2F">
        <w:rPr>
          <w:spacing w:val="-3"/>
          <w:kern w:val="2"/>
          <w:sz w:val="24"/>
          <w:szCs w:val="24"/>
          <w:lang w:val="en-HK"/>
        </w:rPr>
        <w:t>, Research Grants Council, HK$1,022,120, 01/04/2023 – 3</w:t>
      </w:r>
      <w:r w:rsidR="00A23359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0</w:t>
      </w:r>
      <w:r w:rsidRPr="00926F2F">
        <w:rPr>
          <w:spacing w:val="-3"/>
          <w:kern w:val="2"/>
          <w:sz w:val="24"/>
          <w:szCs w:val="24"/>
          <w:lang w:val="en-HK"/>
        </w:rPr>
        <w:t>/0</w:t>
      </w:r>
      <w:r w:rsidR="00A23359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9</w:t>
      </w:r>
      <w:r w:rsidRPr="00926F2F">
        <w:rPr>
          <w:spacing w:val="-3"/>
          <w:kern w:val="2"/>
          <w:sz w:val="24"/>
          <w:szCs w:val="24"/>
          <w:lang w:val="en-HK"/>
        </w:rPr>
        <w:t>/2025</w:t>
      </w:r>
    </w:p>
    <w:p w14:paraId="323E6823" w14:textId="77777777" w:rsidR="00E476CD" w:rsidRPr="00926F2F" w:rsidRDefault="00E476CD">
      <w:pPr>
        <w:pStyle w:val="ListParagraph"/>
        <w:widowControl w:val="0"/>
        <w:numPr>
          <w:ilvl w:val="0"/>
          <w:numId w:val="3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PI, General Research Fund 2016/18 (GRF 2120494), </w:t>
      </w:r>
      <w:r w:rsidRPr="005A0692">
        <w:rPr>
          <w:i/>
          <w:iCs/>
          <w:spacing w:val="-3"/>
          <w:kern w:val="2"/>
          <w:sz w:val="24"/>
          <w:szCs w:val="24"/>
          <w:lang w:val="en-HK"/>
        </w:rPr>
        <w:t>Moving Desires: Migration, Sexuality and Family in China</w:t>
      </w:r>
      <w:r w:rsidRPr="00926F2F">
        <w:rPr>
          <w:spacing w:val="-3"/>
          <w:kern w:val="2"/>
          <w:sz w:val="24"/>
          <w:szCs w:val="24"/>
          <w:lang w:val="en-HK"/>
        </w:rPr>
        <w:t>, Research Grants Council, HK$468,300, 01/01/2016 – 30/06/2018</w:t>
      </w:r>
    </w:p>
    <w:p w14:paraId="1F2DCA4D" w14:textId="77777777" w:rsidR="00E476CD" w:rsidRPr="00926F2F" w:rsidRDefault="00E476CD">
      <w:pPr>
        <w:pStyle w:val="ListParagraph"/>
        <w:widowControl w:val="0"/>
        <w:numPr>
          <w:ilvl w:val="0"/>
          <w:numId w:val="3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PI, General Research Fund 2015/17 (GRF 2120461), </w:t>
      </w:r>
      <w:r w:rsidRPr="005A0692">
        <w:rPr>
          <w:i/>
          <w:iCs/>
          <w:spacing w:val="-3"/>
          <w:kern w:val="2"/>
          <w:sz w:val="24"/>
          <w:szCs w:val="24"/>
          <w:lang w:val="en-HK"/>
        </w:rPr>
        <w:t>Caught in Between: Mainland Chinese Female Marriage Migrants and Anti-Migration Politics in Hong Kong</w:t>
      </w:r>
      <w:r w:rsidRPr="00926F2F">
        <w:rPr>
          <w:spacing w:val="-3"/>
          <w:kern w:val="2"/>
          <w:sz w:val="24"/>
          <w:szCs w:val="24"/>
          <w:lang w:val="en-HK"/>
        </w:rPr>
        <w:t>, Research Grants Council, HK$549,450, 01/01/2015 – 31/12/2017</w:t>
      </w:r>
    </w:p>
    <w:p w14:paraId="0FE3D8D8" w14:textId="0A3A547F" w:rsidR="00E476CD" w:rsidRDefault="00E476CD">
      <w:pPr>
        <w:pStyle w:val="ListParagraph"/>
        <w:widowControl w:val="0"/>
        <w:numPr>
          <w:ilvl w:val="0"/>
          <w:numId w:val="3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PI, General Research Fund 2012/15 (GRF 2120409), </w:t>
      </w:r>
      <w:r w:rsidRPr="005A0692">
        <w:rPr>
          <w:i/>
          <w:iCs/>
          <w:spacing w:val="-3"/>
          <w:kern w:val="2"/>
          <w:sz w:val="24"/>
          <w:szCs w:val="24"/>
          <w:lang w:val="en-HK"/>
        </w:rPr>
        <w:t>Masculinities in Transition: Comparing Gender Identity Construction among Male Migrant Workers in Manufacturing, Service, and Construction Sectors in South China</w:t>
      </w:r>
      <w:r w:rsidRPr="00926F2F">
        <w:rPr>
          <w:spacing w:val="-3"/>
          <w:kern w:val="2"/>
          <w:sz w:val="24"/>
          <w:szCs w:val="24"/>
          <w:lang w:val="en-HK"/>
        </w:rPr>
        <w:t>, Research Grants Council, HK$467,893, 01/</w:t>
      </w:r>
      <w:r w:rsidR="00042C47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12</w:t>
      </w:r>
      <w:r w:rsidRPr="00926F2F">
        <w:rPr>
          <w:spacing w:val="-3"/>
          <w:kern w:val="2"/>
          <w:sz w:val="24"/>
          <w:szCs w:val="24"/>
          <w:lang w:val="en-HK"/>
        </w:rPr>
        <w:t>/2012 – 3</w:t>
      </w:r>
      <w:r w:rsidR="00042C47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0</w:t>
      </w:r>
      <w:r w:rsidRPr="00926F2F">
        <w:rPr>
          <w:spacing w:val="-3"/>
          <w:kern w:val="2"/>
          <w:sz w:val="24"/>
          <w:szCs w:val="24"/>
          <w:lang w:val="en-HK"/>
        </w:rPr>
        <w:t>/</w:t>
      </w:r>
      <w:r w:rsidR="00042C47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11</w:t>
      </w:r>
      <w:r w:rsidRPr="00926F2F">
        <w:rPr>
          <w:spacing w:val="-3"/>
          <w:kern w:val="2"/>
          <w:sz w:val="24"/>
          <w:szCs w:val="24"/>
          <w:lang w:val="en-HK"/>
        </w:rPr>
        <w:t>/2015</w:t>
      </w:r>
    </w:p>
    <w:p w14:paraId="443D7D6D" w14:textId="6F17DD63" w:rsidR="008D157B" w:rsidRPr="008D157B" w:rsidRDefault="008D157B">
      <w:pPr>
        <w:pStyle w:val="ListParagraph"/>
        <w:widowControl w:val="0"/>
        <w:numPr>
          <w:ilvl w:val="0"/>
          <w:numId w:val="3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PI, Exploratory Research Grant 2011/12 (CUHK Ref: 7050171), </w:t>
      </w:r>
      <w:r w:rsidRPr="005A0692">
        <w:rPr>
          <w:i/>
          <w:iCs/>
          <w:spacing w:val="-3"/>
          <w:kern w:val="2"/>
          <w:sz w:val="24"/>
          <w:szCs w:val="24"/>
          <w:lang w:val="en-HK"/>
        </w:rPr>
        <w:t>Exploratory Study on Gender Stereotyping and Its Impact on Male Gender</w:t>
      </w:r>
      <w:r w:rsidRPr="00926F2F">
        <w:rPr>
          <w:spacing w:val="-3"/>
          <w:kern w:val="2"/>
          <w:sz w:val="24"/>
          <w:szCs w:val="24"/>
          <w:lang w:val="en-HK"/>
        </w:rPr>
        <w:t xml:space="preserve">, Hong Kong Equal Opportunities Commission (EOC), HK$376,599.7, </w:t>
      </w:r>
      <w:r w:rsidR="00042C47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24</w:t>
      </w:r>
      <w:r w:rsidRPr="00926F2F">
        <w:rPr>
          <w:spacing w:val="-3"/>
          <w:kern w:val="2"/>
          <w:sz w:val="24"/>
          <w:szCs w:val="24"/>
          <w:lang w:val="en-HK"/>
        </w:rPr>
        <w:t xml:space="preserve">/01/2011 – </w:t>
      </w:r>
      <w:r w:rsidR="00042C47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23</w:t>
      </w:r>
      <w:r w:rsidRPr="00926F2F">
        <w:rPr>
          <w:spacing w:val="-3"/>
          <w:kern w:val="2"/>
          <w:sz w:val="24"/>
          <w:szCs w:val="24"/>
          <w:lang w:val="en-HK"/>
        </w:rPr>
        <w:t>/01/2012</w:t>
      </w:r>
    </w:p>
    <w:p w14:paraId="0247E80A" w14:textId="758D8520" w:rsidR="00E476CD" w:rsidRPr="00926F2F" w:rsidRDefault="00E476CD">
      <w:pPr>
        <w:pStyle w:val="ListParagraph"/>
        <w:widowControl w:val="0"/>
        <w:numPr>
          <w:ilvl w:val="0"/>
          <w:numId w:val="3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PI, Competitive Earmarked Research Grant 2007/09 (CUHK 442107), </w:t>
      </w:r>
      <w:r w:rsidRPr="005A0692">
        <w:rPr>
          <w:i/>
          <w:iCs/>
          <w:spacing w:val="-3"/>
          <w:kern w:val="2"/>
          <w:sz w:val="24"/>
          <w:szCs w:val="24"/>
          <w:lang w:val="en-HK"/>
        </w:rPr>
        <w:t>Sex Work in the Era of AIDS in Hong Kong: Structure, Identity and Strategy</w:t>
      </w:r>
      <w:r w:rsidRPr="00926F2F">
        <w:rPr>
          <w:spacing w:val="-3"/>
          <w:kern w:val="2"/>
          <w:sz w:val="24"/>
          <w:szCs w:val="24"/>
          <w:lang w:val="en-HK"/>
        </w:rPr>
        <w:t>, Research Grants Council, HK$236,060, 01/1</w:t>
      </w:r>
      <w:r w:rsidR="00E355AD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0</w:t>
      </w:r>
      <w:r w:rsidRPr="00926F2F">
        <w:rPr>
          <w:spacing w:val="-3"/>
          <w:kern w:val="2"/>
          <w:sz w:val="24"/>
          <w:szCs w:val="24"/>
          <w:lang w:val="en-HK"/>
        </w:rPr>
        <w:t>/2007 – 3</w:t>
      </w:r>
      <w:r w:rsidR="00E355AD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0</w:t>
      </w:r>
      <w:r w:rsidRPr="00926F2F">
        <w:rPr>
          <w:spacing w:val="-3"/>
          <w:kern w:val="2"/>
          <w:sz w:val="24"/>
          <w:szCs w:val="24"/>
          <w:lang w:val="en-HK"/>
        </w:rPr>
        <w:t>/</w:t>
      </w:r>
      <w:r w:rsidR="00E355AD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09</w:t>
      </w:r>
      <w:r w:rsidRPr="00926F2F">
        <w:rPr>
          <w:spacing w:val="-3"/>
          <w:kern w:val="2"/>
          <w:sz w:val="24"/>
          <w:szCs w:val="24"/>
          <w:lang w:val="en-HK"/>
        </w:rPr>
        <w:t>/20</w:t>
      </w:r>
      <w:r w:rsidR="00E355AD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10</w:t>
      </w:r>
    </w:p>
    <w:p w14:paraId="1B9D8141" w14:textId="3D5910D4" w:rsidR="00E476CD" w:rsidRDefault="00E476CD">
      <w:pPr>
        <w:pStyle w:val="ListParagraph"/>
        <w:widowControl w:val="0"/>
        <w:numPr>
          <w:ilvl w:val="0"/>
          <w:numId w:val="3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Co-Investigator, Competitive Earmarked Research Grant 2006/07 (CUHK 4667/05H), </w:t>
      </w:r>
      <w:r w:rsidRPr="005A0692">
        <w:rPr>
          <w:i/>
          <w:iCs/>
          <w:spacing w:val="-3"/>
          <w:kern w:val="2"/>
          <w:sz w:val="24"/>
          <w:szCs w:val="24"/>
          <w:lang w:val="en-HK"/>
        </w:rPr>
        <w:t>Hurting Each Other: Marital Inequality, Social Capital and Spousal Aggression in Hong Kong</w:t>
      </w:r>
      <w:r w:rsidRPr="00926F2F">
        <w:rPr>
          <w:spacing w:val="-3"/>
          <w:kern w:val="2"/>
          <w:sz w:val="24"/>
          <w:szCs w:val="24"/>
          <w:lang w:val="en-HK"/>
        </w:rPr>
        <w:t>, Research Grants Council, HK$571,970, 01/01/2006 – 3</w:t>
      </w:r>
      <w:r w:rsidR="00A2054C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0</w:t>
      </w:r>
      <w:r w:rsidRPr="00926F2F">
        <w:rPr>
          <w:spacing w:val="-3"/>
          <w:kern w:val="2"/>
          <w:sz w:val="24"/>
          <w:szCs w:val="24"/>
          <w:lang w:val="en-HK"/>
        </w:rPr>
        <w:t>/</w:t>
      </w:r>
      <w:r w:rsidR="00A2054C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04</w:t>
      </w:r>
      <w:r w:rsidRPr="00926F2F">
        <w:rPr>
          <w:spacing w:val="-3"/>
          <w:kern w:val="2"/>
          <w:sz w:val="24"/>
          <w:szCs w:val="24"/>
          <w:lang w:val="en-HK"/>
        </w:rPr>
        <w:t>/200</w:t>
      </w:r>
      <w:r w:rsidR="00A2054C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8</w:t>
      </w:r>
    </w:p>
    <w:p w14:paraId="16AACE51" w14:textId="77777777" w:rsidR="008D157B" w:rsidRPr="00117C43" w:rsidRDefault="008D157B">
      <w:pPr>
        <w:pStyle w:val="ListParagraph"/>
        <w:widowControl w:val="0"/>
        <w:numPr>
          <w:ilvl w:val="0"/>
          <w:numId w:val="3"/>
        </w:numPr>
        <w:tabs>
          <w:tab w:val="left" w:pos="-720"/>
        </w:tabs>
        <w:suppressAutoHyphens/>
        <w:spacing w:line="360" w:lineRule="auto"/>
        <w:ind w:left="641" w:hanging="357"/>
        <w:jc w:val="both"/>
        <w:rPr>
          <w:rFonts w:eastAsia="DengXian"/>
          <w:caps/>
          <w:spacing w:val="-3"/>
          <w:kern w:val="2"/>
          <w:sz w:val="23"/>
          <w:szCs w:val="23"/>
          <w:u w:val="single"/>
          <w:lang w:val="en-US" w:eastAsia="zh-CN"/>
        </w:rPr>
      </w:pPr>
      <w:r w:rsidRPr="00117C43">
        <w:rPr>
          <w:spacing w:val="-3"/>
          <w:kern w:val="2"/>
          <w:sz w:val="24"/>
          <w:szCs w:val="24"/>
          <w:lang w:val="en-HK"/>
        </w:rPr>
        <w:t xml:space="preserve">Co-Investigator, Research Grant 2005/07 (Grant No. SG-100-05S), </w:t>
      </w:r>
      <w:r w:rsidRPr="00117C43">
        <w:rPr>
          <w:i/>
          <w:iCs/>
          <w:spacing w:val="-3"/>
          <w:kern w:val="2"/>
          <w:sz w:val="24"/>
          <w:szCs w:val="24"/>
          <w:lang w:val="en-HK"/>
        </w:rPr>
        <w:t xml:space="preserve">Social Effects of Lustration </w:t>
      </w:r>
      <w:r w:rsidRPr="00117C43">
        <w:rPr>
          <w:i/>
          <w:iCs/>
          <w:spacing w:val="-3"/>
          <w:kern w:val="2"/>
          <w:sz w:val="24"/>
          <w:szCs w:val="24"/>
          <w:lang w:val="en-HK"/>
        </w:rPr>
        <w:lastRenderedPageBreak/>
        <w:t>Systems</w:t>
      </w:r>
      <w:r w:rsidRPr="00117C43">
        <w:rPr>
          <w:spacing w:val="-3"/>
          <w:kern w:val="2"/>
          <w:sz w:val="24"/>
          <w:szCs w:val="24"/>
          <w:lang w:val="en-HK"/>
        </w:rPr>
        <w:t>, United States Institute of Peace, US$60,000, 01/12/2005 – 31/08/2007</w:t>
      </w:r>
    </w:p>
    <w:p w14:paraId="7A57D59C" w14:textId="77777777" w:rsidR="008D157B" w:rsidRPr="00926F2F" w:rsidRDefault="008D157B" w:rsidP="008D157B">
      <w:pPr>
        <w:pStyle w:val="ListParagraph"/>
        <w:widowControl w:val="0"/>
        <w:tabs>
          <w:tab w:val="left" w:pos="-720"/>
        </w:tabs>
        <w:suppressAutoHyphens/>
        <w:spacing w:line="360" w:lineRule="auto"/>
        <w:ind w:left="644"/>
        <w:jc w:val="both"/>
        <w:rPr>
          <w:spacing w:val="-3"/>
          <w:kern w:val="2"/>
          <w:sz w:val="24"/>
          <w:szCs w:val="24"/>
          <w:lang w:val="en-HK"/>
        </w:rPr>
      </w:pPr>
    </w:p>
    <w:p w14:paraId="00CFE3E6" w14:textId="77777777" w:rsidR="00E476CD" w:rsidRPr="00926F2F" w:rsidRDefault="00E476CD" w:rsidP="00E476CD">
      <w:pPr>
        <w:pStyle w:val="ListParagraph"/>
        <w:widowControl w:val="0"/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</w:p>
    <w:p w14:paraId="4266AC12" w14:textId="3DE1279A" w:rsidR="00E476CD" w:rsidRPr="00926F2F" w:rsidRDefault="00E65798" w:rsidP="00151F6A">
      <w:pPr>
        <w:pStyle w:val="Heading2"/>
        <w:rPr>
          <w:lang w:val="en-HK"/>
        </w:rPr>
      </w:pPr>
      <w:r>
        <w:rPr>
          <w:lang w:val="en-HK"/>
        </w:rPr>
        <w:t xml:space="preserve">Other </w:t>
      </w:r>
      <w:r w:rsidR="008D157B">
        <w:rPr>
          <w:lang w:val="en-HK"/>
        </w:rPr>
        <w:t xml:space="preserve">Grants </w:t>
      </w:r>
      <w:r w:rsidR="00151F6A">
        <w:rPr>
          <w:lang w:val="en-HK"/>
        </w:rPr>
        <w:t>(total:10)</w:t>
      </w:r>
    </w:p>
    <w:p w14:paraId="4BCCFE8B" w14:textId="77777777" w:rsidR="00C7482F" w:rsidRPr="00926F2F" w:rsidRDefault="00C7482F">
      <w:pPr>
        <w:pStyle w:val="ListParagraph"/>
        <w:widowControl w:val="0"/>
        <w:numPr>
          <w:ilvl w:val="0"/>
          <w:numId w:val="4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PI, Direct Grant for Research 2026/27, </w:t>
      </w:r>
      <w:r w:rsidRPr="005A0692">
        <w:rPr>
          <w:i/>
          <w:iCs/>
          <w:spacing w:val="-3"/>
          <w:kern w:val="2"/>
          <w:sz w:val="24"/>
          <w:szCs w:val="24"/>
          <w:lang w:val="en-HK"/>
        </w:rPr>
        <w:t>An Exploratory Study of Technology and Intimate Relationships: Empowerment and Harm Prevention</w:t>
      </w:r>
      <w:r w:rsidRPr="00926F2F">
        <w:rPr>
          <w:spacing w:val="-3"/>
          <w:kern w:val="2"/>
          <w:sz w:val="24"/>
          <w:szCs w:val="24"/>
          <w:lang w:val="en-HK"/>
        </w:rPr>
        <w:t>, The Chinese University of Hong Kong, HK$100,000, 01/09/2026 – 31/08/2027</w:t>
      </w:r>
    </w:p>
    <w:p w14:paraId="79066D23" w14:textId="7035B777" w:rsidR="00E476CD" w:rsidRPr="00926F2F" w:rsidRDefault="002C5D80">
      <w:pPr>
        <w:pStyle w:val="ListParagraph"/>
        <w:widowControl w:val="0"/>
        <w:numPr>
          <w:ilvl w:val="0"/>
          <w:numId w:val="4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>
        <w:rPr>
          <w:spacing w:val="-3"/>
          <w:kern w:val="2"/>
          <w:sz w:val="24"/>
          <w:szCs w:val="24"/>
          <w:lang w:val="en-HK"/>
        </w:rPr>
        <w:t xml:space="preserve">PI, </w:t>
      </w:r>
      <w:r w:rsidR="00E476CD" w:rsidRPr="00926F2F">
        <w:rPr>
          <w:spacing w:val="-3"/>
          <w:kern w:val="2"/>
          <w:sz w:val="24"/>
          <w:szCs w:val="24"/>
          <w:lang w:val="en-HK"/>
        </w:rPr>
        <w:t xml:space="preserve">Research Grant 2016/18, </w:t>
      </w:r>
      <w:r w:rsidR="00E476CD" w:rsidRPr="00D05787">
        <w:rPr>
          <w:i/>
          <w:iCs/>
          <w:spacing w:val="-3"/>
          <w:kern w:val="2"/>
          <w:sz w:val="24"/>
          <w:szCs w:val="24"/>
          <w:lang w:val="en-HK"/>
        </w:rPr>
        <w:t>Migration and Group Dynamics in Hong Kong</w:t>
      </w:r>
      <w:r w:rsidR="00E476CD" w:rsidRPr="00926F2F">
        <w:rPr>
          <w:spacing w:val="-3"/>
          <w:kern w:val="2"/>
          <w:sz w:val="24"/>
          <w:szCs w:val="24"/>
          <w:lang w:val="en-HK"/>
        </w:rPr>
        <w:t>, The Chinese University of Hong Kong, HK$1,000,000, 01/04/2016 – 31/03/2018</w:t>
      </w:r>
    </w:p>
    <w:p w14:paraId="0695D3F4" w14:textId="3F88463A" w:rsidR="00E476CD" w:rsidRPr="00926F2F" w:rsidRDefault="00E476CD">
      <w:pPr>
        <w:pStyle w:val="ListParagraph"/>
        <w:widowControl w:val="0"/>
        <w:numPr>
          <w:ilvl w:val="0"/>
          <w:numId w:val="4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PI, </w:t>
      </w:r>
      <w:r w:rsidR="00426211" w:rsidRPr="00D8454A">
        <w:rPr>
          <w:sz w:val="24"/>
          <w:szCs w:val="24"/>
        </w:rPr>
        <w:t>SZRI</w:t>
      </w:r>
      <w:r w:rsidR="00426211" w:rsidRPr="00426211">
        <w:rPr>
          <w:spacing w:val="-3"/>
          <w:kern w:val="2"/>
          <w:sz w:val="24"/>
          <w:szCs w:val="24"/>
          <w:lang w:val="en-HK"/>
        </w:rPr>
        <w:t xml:space="preserve"> </w:t>
      </w:r>
      <w:r w:rsidRPr="00426211">
        <w:rPr>
          <w:spacing w:val="-3"/>
          <w:kern w:val="2"/>
          <w:sz w:val="24"/>
          <w:szCs w:val="24"/>
          <w:lang w:val="en-HK"/>
        </w:rPr>
        <w:t>S</w:t>
      </w:r>
      <w:r w:rsidRPr="00926F2F">
        <w:rPr>
          <w:spacing w:val="-3"/>
          <w:kern w:val="2"/>
          <w:sz w:val="24"/>
          <w:szCs w:val="24"/>
          <w:lang w:val="en-HK"/>
        </w:rPr>
        <w:t xml:space="preserve">tart-up Support Scheme 2012/14, </w:t>
      </w:r>
      <w:r w:rsidRPr="00D05787">
        <w:rPr>
          <w:i/>
          <w:iCs/>
          <w:spacing w:val="-3"/>
          <w:kern w:val="2"/>
          <w:sz w:val="24"/>
          <w:szCs w:val="24"/>
          <w:lang w:val="en-HK"/>
        </w:rPr>
        <w:t>Pearl River Delta Social Research Centre</w:t>
      </w:r>
      <w:r w:rsidRPr="00926F2F">
        <w:rPr>
          <w:spacing w:val="-3"/>
          <w:kern w:val="2"/>
          <w:sz w:val="24"/>
          <w:szCs w:val="24"/>
          <w:lang w:val="en-HK"/>
        </w:rPr>
        <w:t>, CUHK Shenzhen Research Institute, HK$245,600, 01/09/2012 – 30/06/2014</w:t>
      </w:r>
    </w:p>
    <w:p w14:paraId="3CF0E1D3" w14:textId="78166B04" w:rsidR="00E476CD" w:rsidRPr="00926F2F" w:rsidRDefault="00E476CD">
      <w:pPr>
        <w:pStyle w:val="ListParagraph"/>
        <w:widowControl w:val="0"/>
        <w:numPr>
          <w:ilvl w:val="0"/>
          <w:numId w:val="4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PI, Research Grant 2012/13, </w:t>
      </w:r>
      <w:r w:rsidRPr="00D05787">
        <w:rPr>
          <w:i/>
          <w:iCs/>
          <w:spacing w:val="-3"/>
          <w:kern w:val="2"/>
          <w:sz w:val="24"/>
          <w:szCs w:val="24"/>
          <w:lang w:val="en-HK"/>
        </w:rPr>
        <w:t xml:space="preserve">Living Across the Border: </w:t>
      </w:r>
      <w:r w:rsidR="00C31793">
        <w:rPr>
          <w:rFonts w:eastAsia="DengXian" w:hint="eastAsia"/>
          <w:i/>
          <w:iCs/>
          <w:spacing w:val="-3"/>
          <w:kern w:val="2"/>
          <w:sz w:val="24"/>
          <w:szCs w:val="24"/>
          <w:lang w:val="en-HK" w:eastAsia="zh-CN"/>
        </w:rPr>
        <w:t xml:space="preserve">Migration Pattern, Social Integration and the Wellbeing of </w:t>
      </w:r>
      <w:r w:rsidRPr="00D05787">
        <w:rPr>
          <w:i/>
          <w:iCs/>
          <w:spacing w:val="-3"/>
          <w:kern w:val="2"/>
          <w:sz w:val="24"/>
          <w:szCs w:val="24"/>
          <w:lang w:val="en-HK"/>
        </w:rPr>
        <w:t>Hong Kong Families in Shenzhen</w:t>
      </w:r>
      <w:r w:rsidRPr="00926F2F">
        <w:rPr>
          <w:spacing w:val="-3"/>
          <w:kern w:val="2"/>
          <w:sz w:val="24"/>
          <w:szCs w:val="24"/>
          <w:lang w:val="en-HK"/>
        </w:rPr>
        <w:t>, Central Policy Unit, HK$597,200, 0</w:t>
      </w:r>
      <w:r w:rsidR="00C31793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3</w:t>
      </w:r>
      <w:r w:rsidRPr="00926F2F">
        <w:rPr>
          <w:spacing w:val="-3"/>
          <w:kern w:val="2"/>
          <w:sz w:val="24"/>
          <w:szCs w:val="24"/>
          <w:lang w:val="en-HK"/>
        </w:rPr>
        <w:t xml:space="preserve">/08/2012 – </w:t>
      </w:r>
      <w:r w:rsidR="00C31793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02</w:t>
      </w:r>
      <w:r w:rsidRPr="00926F2F">
        <w:rPr>
          <w:spacing w:val="-3"/>
          <w:kern w:val="2"/>
          <w:sz w:val="24"/>
          <w:szCs w:val="24"/>
          <w:lang w:val="en-HK"/>
        </w:rPr>
        <w:t>/0</w:t>
      </w:r>
      <w:r w:rsidR="00C31793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8</w:t>
      </w:r>
      <w:r w:rsidRPr="00926F2F">
        <w:rPr>
          <w:spacing w:val="-3"/>
          <w:kern w:val="2"/>
          <w:sz w:val="24"/>
          <w:szCs w:val="24"/>
          <w:lang w:val="en-HK"/>
        </w:rPr>
        <w:t>/2013</w:t>
      </w:r>
    </w:p>
    <w:p w14:paraId="00143F9C" w14:textId="1BD37FE8" w:rsidR="00E476CD" w:rsidRPr="00926F2F" w:rsidRDefault="00E476CD">
      <w:pPr>
        <w:pStyle w:val="ListParagraph"/>
        <w:widowControl w:val="0"/>
        <w:numPr>
          <w:ilvl w:val="0"/>
          <w:numId w:val="4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PI, Research Grant 2011/12 (CUHK Ref: 7050185), </w:t>
      </w:r>
      <w:r w:rsidRPr="00D05787">
        <w:rPr>
          <w:i/>
          <w:iCs/>
          <w:spacing w:val="-3"/>
          <w:kern w:val="2"/>
          <w:sz w:val="24"/>
          <w:szCs w:val="24"/>
          <w:lang w:val="en-HK"/>
        </w:rPr>
        <w:t>The Status of Women and Girls in Hong Kong</w:t>
      </w:r>
      <w:r w:rsidRPr="00926F2F">
        <w:rPr>
          <w:spacing w:val="-3"/>
          <w:kern w:val="2"/>
          <w:sz w:val="24"/>
          <w:szCs w:val="24"/>
          <w:lang w:val="en-HK"/>
        </w:rPr>
        <w:t xml:space="preserve"> 2011, The Women’s Foundation, HK$580,999.6, 01/01/2011 – 31/</w:t>
      </w:r>
      <w:r w:rsidR="00C31793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12</w:t>
      </w:r>
      <w:r w:rsidRPr="00926F2F">
        <w:rPr>
          <w:spacing w:val="-3"/>
          <w:kern w:val="2"/>
          <w:sz w:val="24"/>
          <w:szCs w:val="24"/>
          <w:lang w:val="en-HK"/>
        </w:rPr>
        <w:t>/201</w:t>
      </w:r>
      <w:r w:rsidR="00C31793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1</w:t>
      </w:r>
    </w:p>
    <w:p w14:paraId="23D902FD" w14:textId="77777777" w:rsidR="00E476CD" w:rsidRPr="00926F2F" w:rsidRDefault="00E476CD">
      <w:pPr>
        <w:pStyle w:val="ListParagraph"/>
        <w:widowControl w:val="0"/>
        <w:numPr>
          <w:ilvl w:val="0"/>
          <w:numId w:val="4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Co-Investigator, Research Grant 2008/13, </w:t>
      </w:r>
      <w:r w:rsidRPr="00D05787">
        <w:rPr>
          <w:i/>
          <w:iCs/>
          <w:spacing w:val="-3"/>
          <w:kern w:val="2"/>
          <w:sz w:val="24"/>
          <w:szCs w:val="24"/>
          <w:lang w:val="en-HK"/>
        </w:rPr>
        <w:t>Bowel Cancer in Hong Kong: Education, Promotion and Screening</w:t>
      </w:r>
      <w:r w:rsidRPr="00926F2F">
        <w:rPr>
          <w:spacing w:val="-3"/>
          <w:kern w:val="2"/>
          <w:sz w:val="24"/>
          <w:szCs w:val="24"/>
          <w:lang w:val="en-HK"/>
        </w:rPr>
        <w:t>, The Hong Kong Jockey Club Charities Trust, HK$16.1 million, 01/01/2008 – 31/12/2013</w:t>
      </w:r>
    </w:p>
    <w:p w14:paraId="57546A0B" w14:textId="1D1730B8" w:rsidR="00E476CD" w:rsidRPr="00926F2F" w:rsidRDefault="00E476CD">
      <w:pPr>
        <w:pStyle w:val="ListParagraph"/>
        <w:widowControl w:val="0"/>
        <w:numPr>
          <w:ilvl w:val="0"/>
          <w:numId w:val="4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PI, Research Grant 2007/08, </w:t>
      </w:r>
      <w:r w:rsidRPr="00D05787">
        <w:rPr>
          <w:i/>
          <w:iCs/>
          <w:spacing w:val="-3"/>
          <w:kern w:val="2"/>
          <w:sz w:val="24"/>
          <w:szCs w:val="24"/>
          <w:lang w:val="en-HK"/>
        </w:rPr>
        <w:t>Female Entertainers in Macau: Health Behaviour Assessment, Education and Prevention</w:t>
      </w:r>
      <w:r w:rsidRPr="00926F2F">
        <w:rPr>
          <w:spacing w:val="-3"/>
          <w:kern w:val="2"/>
          <w:sz w:val="24"/>
          <w:szCs w:val="24"/>
          <w:lang w:val="en-HK"/>
        </w:rPr>
        <w:t>, Macau Health Bureau, HK$206,832, 01/0</w:t>
      </w:r>
      <w:r w:rsidR="00C31793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6</w:t>
      </w:r>
      <w:r w:rsidRPr="00926F2F">
        <w:rPr>
          <w:spacing w:val="-3"/>
          <w:kern w:val="2"/>
          <w:sz w:val="24"/>
          <w:szCs w:val="24"/>
          <w:lang w:val="en-HK"/>
        </w:rPr>
        <w:t>/2007 – 3</w:t>
      </w:r>
      <w:r w:rsidR="00F941CC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0</w:t>
      </w:r>
      <w:r w:rsidRPr="00926F2F">
        <w:rPr>
          <w:spacing w:val="-3"/>
          <w:kern w:val="2"/>
          <w:sz w:val="24"/>
          <w:szCs w:val="24"/>
          <w:lang w:val="en-HK"/>
        </w:rPr>
        <w:t>/</w:t>
      </w:r>
      <w:r w:rsidR="00F941CC">
        <w:rPr>
          <w:rFonts w:eastAsia="DengXian" w:hint="eastAsia"/>
          <w:spacing w:val="-3"/>
          <w:kern w:val="2"/>
          <w:sz w:val="24"/>
          <w:szCs w:val="24"/>
          <w:lang w:val="en-HK" w:eastAsia="zh-CN"/>
        </w:rPr>
        <w:t>06</w:t>
      </w:r>
      <w:r w:rsidRPr="00926F2F">
        <w:rPr>
          <w:spacing w:val="-3"/>
          <w:kern w:val="2"/>
          <w:sz w:val="24"/>
          <w:szCs w:val="24"/>
          <w:lang w:val="en-HK"/>
        </w:rPr>
        <w:t>/2008</w:t>
      </w:r>
    </w:p>
    <w:p w14:paraId="5C751012" w14:textId="77777777" w:rsidR="00E476CD" w:rsidRPr="00926F2F" w:rsidRDefault="00E476CD">
      <w:pPr>
        <w:pStyle w:val="ListParagraph"/>
        <w:widowControl w:val="0"/>
        <w:numPr>
          <w:ilvl w:val="0"/>
          <w:numId w:val="4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PI, Research Grant 2007/08, </w:t>
      </w:r>
      <w:r w:rsidRPr="00D05787">
        <w:rPr>
          <w:i/>
          <w:iCs/>
          <w:spacing w:val="-3"/>
          <w:kern w:val="2"/>
          <w:sz w:val="24"/>
          <w:szCs w:val="24"/>
          <w:lang w:val="en-HK"/>
        </w:rPr>
        <w:t>Which Comes First? Poverty and Ill Health in Rural China</w:t>
      </w:r>
      <w:r w:rsidRPr="00926F2F">
        <w:rPr>
          <w:spacing w:val="-3"/>
          <w:kern w:val="2"/>
          <w:sz w:val="24"/>
          <w:szCs w:val="24"/>
          <w:lang w:val="en-HK"/>
        </w:rPr>
        <w:t>, The Chinese University of Hong Kong, HK$78,980, 01/09/2007 – 31/08/2008</w:t>
      </w:r>
    </w:p>
    <w:p w14:paraId="11F667D8" w14:textId="77777777" w:rsidR="00E476CD" w:rsidRPr="00926F2F" w:rsidRDefault="00E476CD">
      <w:pPr>
        <w:pStyle w:val="ListParagraph"/>
        <w:widowControl w:val="0"/>
        <w:numPr>
          <w:ilvl w:val="0"/>
          <w:numId w:val="4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 xml:space="preserve">PI, Research Grant 2005/07, </w:t>
      </w:r>
      <w:r w:rsidRPr="00D05787">
        <w:rPr>
          <w:i/>
          <w:iCs/>
          <w:spacing w:val="-3"/>
          <w:kern w:val="2"/>
          <w:sz w:val="24"/>
          <w:szCs w:val="24"/>
          <w:lang w:val="en-HK"/>
        </w:rPr>
        <w:t>Relationships that Save, Relationships that Kill: A Comparative Research on the Relationship Contexts of HIV Risk Behavior among Sex Workers in China</w:t>
      </w:r>
      <w:r w:rsidRPr="00926F2F">
        <w:rPr>
          <w:spacing w:val="-3"/>
          <w:kern w:val="2"/>
          <w:sz w:val="24"/>
          <w:szCs w:val="24"/>
          <w:lang w:val="en-HK"/>
        </w:rPr>
        <w:t>, The Chinese University of Hong Kong, HK$78,160, 15/03/2005 – 14/01/2007</w:t>
      </w:r>
    </w:p>
    <w:p w14:paraId="34FA9320" w14:textId="77777777" w:rsidR="00E476CD" w:rsidRDefault="00E476CD">
      <w:pPr>
        <w:pStyle w:val="ListParagraph"/>
        <w:widowControl w:val="0"/>
        <w:numPr>
          <w:ilvl w:val="0"/>
          <w:numId w:val="4"/>
        </w:numPr>
        <w:tabs>
          <w:tab w:val="left" w:pos="-720"/>
        </w:tabs>
        <w:suppressAutoHyphens/>
        <w:spacing w:line="360" w:lineRule="auto"/>
        <w:jc w:val="both"/>
        <w:rPr>
          <w:spacing w:val="-3"/>
          <w:kern w:val="2"/>
          <w:sz w:val="24"/>
          <w:szCs w:val="24"/>
          <w:lang w:val="en-HK"/>
        </w:rPr>
      </w:pPr>
      <w:r w:rsidRPr="00926F2F">
        <w:rPr>
          <w:spacing w:val="-3"/>
          <w:kern w:val="2"/>
          <w:sz w:val="24"/>
          <w:szCs w:val="24"/>
          <w:lang w:val="en-HK"/>
        </w:rPr>
        <w:t>PI, Research Grant 2003/05</w:t>
      </w:r>
      <w:r w:rsidRPr="00D05787">
        <w:rPr>
          <w:i/>
          <w:iCs/>
          <w:spacing w:val="-3"/>
          <w:kern w:val="2"/>
          <w:sz w:val="24"/>
          <w:szCs w:val="24"/>
          <w:lang w:val="en-HK"/>
        </w:rPr>
        <w:t>, Injecting Drug Use and HIV/AIDS in the People’s Republic of China: A Gender and Social Capital Perspective</w:t>
      </w:r>
      <w:r w:rsidRPr="00926F2F">
        <w:rPr>
          <w:spacing w:val="-3"/>
          <w:kern w:val="2"/>
          <w:sz w:val="24"/>
          <w:szCs w:val="24"/>
          <w:lang w:val="en-HK"/>
        </w:rPr>
        <w:t>, The Chinese University of Hong Kong, HK$72,000, 01/12/2003 – 31/12/2005</w:t>
      </w:r>
    </w:p>
    <w:p w14:paraId="50B7C084" w14:textId="77777777" w:rsidR="00E476CD" w:rsidRPr="007657FD" w:rsidRDefault="00E476CD" w:rsidP="00E476CD">
      <w:pPr>
        <w:widowControl w:val="0"/>
        <w:tabs>
          <w:tab w:val="left" w:pos="-720"/>
        </w:tabs>
        <w:suppressAutoHyphens/>
        <w:jc w:val="both"/>
        <w:rPr>
          <w:b/>
          <w:caps/>
          <w:spacing w:val="-3"/>
          <w:kern w:val="2"/>
          <w:sz w:val="23"/>
          <w:szCs w:val="23"/>
          <w:u w:val="single"/>
          <w:lang w:val="en-US"/>
        </w:rPr>
      </w:pPr>
    </w:p>
    <w:p w14:paraId="34617859" w14:textId="3EBC918B" w:rsidR="00E476CD" w:rsidRPr="00F65FC3" w:rsidRDefault="00E476CD" w:rsidP="00151F6A">
      <w:pPr>
        <w:pStyle w:val="Heading1"/>
        <w:rPr>
          <w:rFonts w:eastAsia="DengXian"/>
          <w:caps w:val="0"/>
          <w:lang w:val="en-US" w:eastAsia="zh-CN"/>
        </w:rPr>
      </w:pPr>
      <w:r w:rsidRPr="007657FD">
        <w:rPr>
          <w:lang w:val="en-US"/>
        </w:rPr>
        <w:t>Conference Organization</w:t>
      </w:r>
      <w:r w:rsidR="00151F6A">
        <w:rPr>
          <w:lang w:val="en-US"/>
        </w:rPr>
        <w:t xml:space="preserve"> </w:t>
      </w:r>
      <w:r w:rsidR="00F65FC3">
        <w:rPr>
          <w:lang w:val="en-US"/>
        </w:rPr>
        <w:t>(T</w:t>
      </w:r>
      <w:r w:rsidR="00F65FC3" w:rsidRPr="00F65FC3">
        <w:rPr>
          <w:caps w:val="0"/>
          <w:lang w:val="en-US"/>
        </w:rPr>
        <w:t>otal</w:t>
      </w:r>
      <w:r w:rsidR="00F65FC3">
        <w:rPr>
          <w:caps w:val="0"/>
          <w:lang w:val="en-US"/>
        </w:rPr>
        <w:t>:8)</w:t>
      </w:r>
    </w:p>
    <w:p w14:paraId="1A52B37E" w14:textId="6778E790" w:rsidR="00E476CD" w:rsidRPr="00DC3FF7" w:rsidRDefault="00E476CD">
      <w:pPr>
        <w:pStyle w:val="ListParagraph"/>
        <w:numPr>
          <w:ilvl w:val="0"/>
          <w:numId w:val="7"/>
        </w:numPr>
        <w:adjustRightInd w:val="0"/>
        <w:snapToGrid w:val="0"/>
        <w:spacing w:before="100" w:beforeAutospacing="1" w:after="100" w:afterAutospacing="1" w:line="360" w:lineRule="auto"/>
        <w:rPr>
          <w:rFonts w:eastAsia="Times New Roman"/>
          <w:sz w:val="24"/>
          <w:szCs w:val="24"/>
          <w:lang w:val="en-HK" w:eastAsia="zh-CN"/>
        </w:rPr>
      </w:pPr>
      <w:r w:rsidRPr="00DC3FF7">
        <w:rPr>
          <w:rFonts w:eastAsia="Times New Roman"/>
          <w:sz w:val="24"/>
          <w:szCs w:val="24"/>
          <w:lang w:val="en-HK" w:eastAsia="zh-CN"/>
        </w:rPr>
        <w:t>Chair, Conference Organizing Committee, International Conference on “Technology, Intimacy and Violence: Education and Prevention”, The Chinese University of Hong Kong, 18/04/2026</w:t>
      </w:r>
    </w:p>
    <w:p w14:paraId="71BCB559" w14:textId="1DB4C3A9" w:rsidR="00E476CD" w:rsidRPr="00DC3FF7" w:rsidRDefault="00E476CD">
      <w:pPr>
        <w:pStyle w:val="ListParagraph"/>
        <w:numPr>
          <w:ilvl w:val="0"/>
          <w:numId w:val="7"/>
        </w:numPr>
        <w:adjustRightInd w:val="0"/>
        <w:snapToGrid w:val="0"/>
        <w:spacing w:before="100" w:beforeAutospacing="1" w:after="100" w:afterAutospacing="1" w:line="360" w:lineRule="auto"/>
        <w:rPr>
          <w:rFonts w:eastAsia="Times New Roman"/>
          <w:sz w:val="24"/>
          <w:szCs w:val="24"/>
          <w:lang w:val="en-HK" w:eastAsia="zh-CN"/>
        </w:rPr>
      </w:pPr>
      <w:r w:rsidRPr="00DC3FF7">
        <w:rPr>
          <w:rFonts w:eastAsia="Times New Roman"/>
          <w:sz w:val="24"/>
          <w:szCs w:val="24"/>
          <w:lang w:val="en-HK" w:eastAsia="zh-CN"/>
        </w:rPr>
        <w:t xml:space="preserve">Chair, Conference Organizing Committee, International Conference on “Making Changes: Gender and Impactful Policy”, The Chinese University of Hong Kong, </w:t>
      </w:r>
      <w:r w:rsidR="00307459">
        <w:rPr>
          <w:rFonts w:eastAsia="DengXian" w:hint="eastAsia"/>
          <w:sz w:val="24"/>
          <w:szCs w:val="24"/>
          <w:lang w:val="en-HK" w:eastAsia="zh-CN"/>
        </w:rPr>
        <w:t>30/</w:t>
      </w:r>
      <w:r w:rsidRPr="00DC3FF7">
        <w:rPr>
          <w:rFonts w:eastAsia="Times New Roman"/>
          <w:sz w:val="24"/>
          <w:szCs w:val="24"/>
          <w:lang w:val="en-HK" w:eastAsia="zh-CN"/>
        </w:rPr>
        <w:t>05/2024</w:t>
      </w:r>
    </w:p>
    <w:p w14:paraId="6F860998" w14:textId="72C3B21E" w:rsidR="00E476CD" w:rsidRPr="00DC3FF7" w:rsidRDefault="00E476CD">
      <w:pPr>
        <w:pStyle w:val="ListParagraph"/>
        <w:numPr>
          <w:ilvl w:val="0"/>
          <w:numId w:val="7"/>
        </w:numPr>
        <w:adjustRightInd w:val="0"/>
        <w:snapToGrid w:val="0"/>
        <w:spacing w:before="100" w:beforeAutospacing="1" w:after="100" w:afterAutospacing="1" w:line="360" w:lineRule="auto"/>
        <w:rPr>
          <w:rFonts w:eastAsia="Times New Roman"/>
          <w:sz w:val="24"/>
          <w:szCs w:val="24"/>
          <w:lang w:val="en-HK" w:eastAsia="zh-CN"/>
        </w:rPr>
      </w:pPr>
      <w:r w:rsidRPr="00DC3FF7">
        <w:rPr>
          <w:rFonts w:eastAsia="Times New Roman"/>
          <w:sz w:val="24"/>
          <w:szCs w:val="24"/>
          <w:lang w:val="en-HK" w:eastAsia="zh-CN"/>
        </w:rPr>
        <w:lastRenderedPageBreak/>
        <w:t>Chair, Conference Organizing Committee, Hong Kong Sociological Association Annual Conference, “Population Changes and Social Inequality”, The Chinese University of Hong Kong</w:t>
      </w:r>
      <w:r w:rsidR="006025E4">
        <w:rPr>
          <w:rFonts w:eastAsia="DengXian" w:hint="eastAsia"/>
          <w:sz w:val="24"/>
          <w:szCs w:val="24"/>
          <w:lang w:val="en-HK" w:eastAsia="zh-CN"/>
        </w:rPr>
        <w:t xml:space="preserve">, </w:t>
      </w:r>
      <w:r w:rsidR="006025E4" w:rsidRPr="006025E4">
        <w:rPr>
          <w:rFonts w:eastAsia="DengXian"/>
          <w:sz w:val="24"/>
          <w:szCs w:val="24"/>
          <w:lang w:val="en-HK" w:eastAsia="zh-CN"/>
        </w:rPr>
        <w:t>02</w:t>
      </w:r>
      <w:r w:rsidR="006025E4">
        <w:rPr>
          <w:rFonts w:eastAsia="DengXian" w:hint="eastAsia"/>
          <w:sz w:val="24"/>
          <w:szCs w:val="24"/>
          <w:lang w:val="en-HK" w:eastAsia="zh-CN"/>
        </w:rPr>
        <w:t>/12/</w:t>
      </w:r>
      <w:r w:rsidR="006025E4" w:rsidRPr="006025E4">
        <w:rPr>
          <w:rFonts w:eastAsia="DengXian"/>
          <w:sz w:val="24"/>
          <w:szCs w:val="24"/>
          <w:lang w:val="en-HK" w:eastAsia="zh-CN"/>
        </w:rPr>
        <w:t>2023</w:t>
      </w:r>
    </w:p>
    <w:p w14:paraId="042B0C93" w14:textId="2FEA92B8" w:rsidR="00E476CD" w:rsidRPr="00DC3FF7" w:rsidRDefault="00E476CD">
      <w:pPr>
        <w:pStyle w:val="ListParagraph"/>
        <w:numPr>
          <w:ilvl w:val="0"/>
          <w:numId w:val="7"/>
        </w:numPr>
        <w:adjustRightInd w:val="0"/>
        <w:snapToGrid w:val="0"/>
        <w:spacing w:before="100" w:beforeAutospacing="1" w:after="100" w:afterAutospacing="1" w:line="360" w:lineRule="auto"/>
        <w:rPr>
          <w:rFonts w:eastAsia="Times New Roman"/>
          <w:sz w:val="24"/>
          <w:szCs w:val="24"/>
          <w:lang w:val="en-HK" w:eastAsia="zh-CN"/>
        </w:rPr>
      </w:pPr>
      <w:r w:rsidRPr="00DC3FF7">
        <w:rPr>
          <w:rFonts w:eastAsia="Times New Roman"/>
          <w:sz w:val="24"/>
          <w:szCs w:val="24"/>
          <w:lang w:val="en-HK" w:eastAsia="zh-CN"/>
        </w:rPr>
        <w:t>Chair, Conference Organizing Committee, International Conference on “Gender and Social Movements”, The Chinese University of Hong Kong, 14/05 – 22/05/2021</w:t>
      </w:r>
    </w:p>
    <w:p w14:paraId="028E1CBA" w14:textId="40A609BE" w:rsidR="00E476CD" w:rsidRPr="00DC3FF7" w:rsidRDefault="00E476CD">
      <w:pPr>
        <w:pStyle w:val="ListParagraph"/>
        <w:numPr>
          <w:ilvl w:val="0"/>
          <w:numId w:val="7"/>
        </w:numPr>
        <w:adjustRightInd w:val="0"/>
        <w:snapToGrid w:val="0"/>
        <w:spacing w:before="100" w:beforeAutospacing="1" w:after="100" w:afterAutospacing="1" w:line="360" w:lineRule="auto"/>
        <w:rPr>
          <w:rFonts w:eastAsia="Times New Roman"/>
          <w:sz w:val="24"/>
          <w:szCs w:val="24"/>
          <w:lang w:val="en-HK" w:eastAsia="zh-CN"/>
        </w:rPr>
      </w:pPr>
      <w:r w:rsidRPr="00DC3FF7">
        <w:rPr>
          <w:rFonts w:eastAsia="Times New Roman"/>
          <w:sz w:val="24"/>
          <w:szCs w:val="24"/>
          <w:lang w:val="en-HK" w:eastAsia="zh-CN"/>
        </w:rPr>
        <w:t>Co-convenor, International Conference on “Children, Family and Migration in East Asia”, National University of Singapore &amp; The Chinese University of Hong Kong</w:t>
      </w:r>
      <w:r w:rsidR="006025E4">
        <w:rPr>
          <w:rFonts w:eastAsia="DengXian" w:hint="eastAsia"/>
          <w:sz w:val="24"/>
          <w:szCs w:val="24"/>
          <w:lang w:val="en-HK" w:eastAsia="zh-CN"/>
        </w:rPr>
        <w:t>, 07/07/2016-08/07/2016</w:t>
      </w:r>
    </w:p>
    <w:p w14:paraId="20F0BD53" w14:textId="73269B46" w:rsidR="00E476CD" w:rsidRPr="00DC3FF7" w:rsidRDefault="00E476CD">
      <w:pPr>
        <w:pStyle w:val="ListParagraph"/>
        <w:numPr>
          <w:ilvl w:val="0"/>
          <w:numId w:val="7"/>
        </w:numPr>
        <w:adjustRightInd w:val="0"/>
        <w:snapToGrid w:val="0"/>
        <w:spacing w:before="100" w:beforeAutospacing="1" w:after="100" w:afterAutospacing="1" w:line="360" w:lineRule="auto"/>
        <w:rPr>
          <w:rFonts w:eastAsia="Times New Roman"/>
          <w:sz w:val="24"/>
          <w:szCs w:val="24"/>
          <w:lang w:val="en-HK" w:eastAsia="zh-CN"/>
        </w:rPr>
      </w:pPr>
      <w:r w:rsidRPr="00DC3FF7">
        <w:rPr>
          <w:rFonts w:eastAsia="Times New Roman"/>
          <w:sz w:val="24"/>
          <w:szCs w:val="24"/>
          <w:lang w:val="en-HK" w:eastAsia="zh-CN"/>
        </w:rPr>
        <w:t>Chair, Conference Organizing Committee, International Conference on “Gender and Migration: Changes and Challenges”, The Chinese University of Hong Kong, 10/12</w:t>
      </w:r>
      <w:r w:rsidR="006025E4">
        <w:rPr>
          <w:rFonts w:eastAsia="DengXian" w:hint="eastAsia"/>
          <w:sz w:val="24"/>
          <w:szCs w:val="24"/>
          <w:lang w:val="en-HK" w:eastAsia="zh-CN"/>
        </w:rPr>
        <w:t>/2013</w:t>
      </w:r>
      <w:r w:rsidRPr="00DC3FF7">
        <w:rPr>
          <w:rFonts w:eastAsia="Times New Roman"/>
          <w:sz w:val="24"/>
          <w:szCs w:val="24"/>
          <w:lang w:val="en-HK" w:eastAsia="zh-CN"/>
        </w:rPr>
        <w:t xml:space="preserve"> – 11/12/2013</w:t>
      </w:r>
    </w:p>
    <w:p w14:paraId="4E9BE402" w14:textId="5F2F6C4B" w:rsidR="00E476CD" w:rsidRPr="00DC3FF7" w:rsidRDefault="00E476CD">
      <w:pPr>
        <w:pStyle w:val="ListParagraph"/>
        <w:numPr>
          <w:ilvl w:val="0"/>
          <w:numId w:val="7"/>
        </w:numPr>
        <w:adjustRightInd w:val="0"/>
        <w:snapToGrid w:val="0"/>
        <w:spacing w:before="100" w:beforeAutospacing="1" w:after="100" w:afterAutospacing="1" w:line="360" w:lineRule="auto"/>
        <w:rPr>
          <w:rFonts w:eastAsia="Times New Roman"/>
          <w:sz w:val="24"/>
          <w:szCs w:val="24"/>
          <w:lang w:val="en-HK" w:eastAsia="zh-CN"/>
        </w:rPr>
      </w:pPr>
      <w:r w:rsidRPr="00DC3FF7">
        <w:rPr>
          <w:rFonts w:eastAsia="Times New Roman"/>
          <w:sz w:val="24"/>
          <w:szCs w:val="24"/>
          <w:lang w:val="en-HK" w:eastAsia="zh-CN"/>
        </w:rPr>
        <w:t>Chair, Conference Organizing Committee, International Conference on “Half-Century of Migration and Social Integration in South China”, Shenzhen, 17/05</w:t>
      </w:r>
      <w:r w:rsidR="006025E4">
        <w:rPr>
          <w:rFonts w:eastAsia="DengXian" w:hint="eastAsia"/>
          <w:sz w:val="24"/>
          <w:szCs w:val="24"/>
          <w:lang w:val="en-HK" w:eastAsia="zh-CN"/>
        </w:rPr>
        <w:t>/2013</w:t>
      </w:r>
      <w:r w:rsidRPr="00DC3FF7">
        <w:rPr>
          <w:rFonts w:eastAsia="Times New Roman"/>
          <w:sz w:val="24"/>
          <w:szCs w:val="24"/>
          <w:lang w:val="en-HK" w:eastAsia="zh-CN"/>
        </w:rPr>
        <w:t xml:space="preserve"> – 19/05/2013</w:t>
      </w:r>
    </w:p>
    <w:p w14:paraId="4D86FCD0" w14:textId="4C5B1AD8" w:rsidR="00E476CD" w:rsidRPr="00DC3FF7" w:rsidRDefault="00E476CD">
      <w:pPr>
        <w:pStyle w:val="ListParagraph"/>
        <w:numPr>
          <w:ilvl w:val="0"/>
          <w:numId w:val="7"/>
        </w:numPr>
        <w:adjustRightInd w:val="0"/>
        <w:snapToGrid w:val="0"/>
        <w:spacing w:before="100" w:beforeAutospacing="1" w:after="100" w:afterAutospacing="1" w:line="360" w:lineRule="auto"/>
        <w:rPr>
          <w:rFonts w:eastAsia="DengXian"/>
          <w:sz w:val="24"/>
          <w:szCs w:val="24"/>
          <w:lang w:val="en-HK" w:eastAsia="zh-CN"/>
        </w:rPr>
      </w:pPr>
      <w:r w:rsidRPr="00DC3FF7">
        <w:rPr>
          <w:rFonts w:eastAsia="Times New Roman"/>
          <w:sz w:val="24"/>
          <w:szCs w:val="24"/>
          <w:lang w:val="en-HK" w:eastAsia="zh-CN"/>
        </w:rPr>
        <w:t>Chair, Programme Committee, Hong Kong Sociological Association Annual Meeting, The Chinese University of Hong Kong, 05/12/2011</w:t>
      </w:r>
    </w:p>
    <w:p w14:paraId="6B961678" w14:textId="40237558" w:rsidR="00C44A05" w:rsidRPr="007C3D96" w:rsidRDefault="00C44A05" w:rsidP="00151F6A">
      <w:pPr>
        <w:pStyle w:val="Heading1"/>
        <w:rPr>
          <w:lang w:val="en-HK" w:eastAsia="zh-CN"/>
        </w:rPr>
      </w:pPr>
      <w:r w:rsidRPr="007C3D96">
        <w:rPr>
          <w:lang w:val="en-HK" w:eastAsia="zh-CN"/>
        </w:rPr>
        <w:t xml:space="preserve">Conference Panel Organizations </w:t>
      </w:r>
      <w:r w:rsidR="00F65FC3">
        <w:rPr>
          <w:lang w:val="en-HK" w:eastAsia="zh-CN"/>
        </w:rPr>
        <w:t>(T</w:t>
      </w:r>
      <w:r w:rsidR="00F65FC3" w:rsidRPr="00F65FC3">
        <w:rPr>
          <w:caps w:val="0"/>
          <w:lang w:val="en-HK" w:eastAsia="zh-CN"/>
        </w:rPr>
        <w:t>otal</w:t>
      </w:r>
      <w:r w:rsidR="00F65FC3">
        <w:rPr>
          <w:lang w:val="en-HK" w:eastAsia="zh-CN"/>
        </w:rPr>
        <w:t>:4)</w:t>
      </w:r>
    </w:p>
    <w:p w14:paraId="4E9D9A78" w14:textId="5E219FD1" w:rsidR="00E476CD" w:rsidRPr="00926F2F" w:rsidRDefault="00E476CD">
      <w:pPr>
        <w:pStyle w:val="ListParagraph"/>
        <w:numPr>
          <w:ilvl w:val="0"/>
          <w:numId w:val="20"/>
        </w:numPr>
        <w:adjustRightInd w:val="0"/>
        <w:snapToGrid w:val="0"/>
        <w:spacing w:before="100" w:beforeAutospacing="1" w:after="100" w:afterAutospacing="1" w:line="360" w:lineRule="auto"/>
        <w:rPr>
          <w:rFonts w:eastAsia="Times New Roman"/>
          <w:sz w:val="24"/>
          <w:szCs w:val="24"/>
          <w:lang w:val="en-HK" w:eastAsia="zh-CN"/>
        </w:rPr>
      </w:pPr>
      <w:r w:rsidRPr="00926F2F">
        <w:rPr>
          <w:rFonts w:eastAsia="Times New Roman"/>
          <w:sz w:val="24"/>
          <w:szCs w:val="24"/>
          <w:lang w:val="en-HK" w:eastAsia="zh-CN"/>
        </w:rPr>
        <w:t>Panel Organizer, Association for Asian Studies (AAS) Annual Conference, Seattle, 14/03 – 17/03/2024</w:t>
      </w:r>
    </w:p>
    <w:p w14:paraId="0F3BBE72" w14:textId="4AFCFC7A" w:rsidR="00E476CD" w:rsidRPr="00926F2F" w:rsidRDefault="00E476CD">
      <w:pPr>
        <w:pStyle w:val="ListParagraph"/>
        <w:numPr>
          <w:ilvl w:val="0"/>
          <w:numId w:val="20"/>
        </w:numPr>
        <w:adjustRightInd w:val="0"/>
        <w:snapToGrid w:val="0"/>
        <w:spacing w:before="100" w:beforeAutospacing="1" w:after="100" w:afterAutospacing="1" w:line="360" w:lineRule="auto"/>
        <w:rPr>
          <w:rFonts w:eastAsia="Times New Roman"/>
          <w:sz w:val="24"/>
          <w:szCs w:val="24"/>
          <w:lang w:val="en-HK" w:eastAsia="zh-CN"/>
        </w:rPr>
      </w:pPr>
      <w:r w:rsidRPr="00926F2F">
        <w:rPr>
          <w:rFonts w:eastAsia="Times New Roman"/>
          <w:sz w:val="24"/>
          <w:szCs w:val="24"/>
          <w:lang w:val="en-HK" w:eastAsia="zh-CN"/>
        </w:rPr>
        <w:t>Panel Organizer, RC31 (Sociology of Migration), XIX ISA World Congress of Sociology, Toronto, Canada, 15/07 – 21/07/2018</w:t>
      </w:r>
    </w:p>
    <w:p w14:paraId="165716CD" w14:textId="77777777" w:rsidR="00D5026A" w:rsidRPr="00D5026A" w:rsidRDefault="00E476CD">
      <w:pPr>
        <w:pStyle w:val="ListParagraph"/>
        <w:numPr>
          <w:ilvl w:val="0"/>
          <w:numId w:val="20"/>
        </w:numPr>
        <w:adjustRightInd w:val="0"/>
        <w:snapToGrid w:val="0"/>
        <w:spacing w:before="100" w:beforeAutospacing="1" w:after="100" w:afterAutospacing="1" w:line="360" w:lineRule="auto"/>
        <w:rPr>
          <w:rFonts w:eastAsia="Times New Roman"/>
          <w:sz w:val="24"/>
          <w:szCs w:val="24"/>
          <w:lang w:val="en-HK" w:eastAsia="zh-CN"/>
        </w:rPr>
      </w:pPr>
      <w:r w:rsidRPr="00926F2F">
        <w:rPr>
          <w:rFonts w:eastAsia="Times New Roman"/>
          <w:sz w:val="24"/>
          <w:szCs w:val="24"/>
          <w:lang w:val="en-HK" w:eastAsia="zh-CN"/>
        </w:rPr>
        <w:t>Panel Organizer, RC32 (Women in Society), XIX ISA World Congress of Sociology, Toronto, Canada, 15/07 – 21/07/2018</w:t>
      </w:r>
    </w:p>
    <w:p w14:paraId="33D07326" w14:textId="77BA48C4" w:rsidR="00E476CD" w:rsidRPr="00D5026A" w:rsidRDefault="00E476CD">
      <w:pPr>
        <w:pStyle w:val="ListParagraph"/>
        <w:numPr>
          <w:ilvl w:val="0"/>
          <w:numId w:val="20"/>
        </w:numPr>
        <w:adjustRightInd w:val="0"/>
        <w:snapToGrid w:val="0"/>
        <w:spacing w:before="100" w:beforeAutospacing="1" w:after="100" w:afterAutospacing="1" w:line="360" w:lineRule="auto"/>
        <w:rPr>
          <w:rFonts w:eastAsia="Times New Roman"/>
          <w:sz w:val="24"/>
          <w:szCs w:val="24"/>
          <w:lang w:val="en-HK" w:eastAsia="zh-CN"/>
        </w:rPr>
      </w:pPr>
      <w:r w:rsidRPr="00D5026A">
        <w:rPr>
          <w:rFonts w:eastAsia="Times New Roman"/>
          <w:sz w:val="24"/>
          <w:szCs w:val="24"/>
          <w:lang w:val="en-HK" w:eastAsia="zh-CN"/>
        </w:rPr>
        <w:t xml:space="preserve">Thematic Session Organizer, American Sociological Association Annual Meeting, Montreal, </w:t>
      </w:r>
      <w:r w:rsidR="003B04E2">
        <w:rPr>
          <w:rFonts w:eastAsia="DengXian" w:hint="eastAsia"/>
          <w:sz w:val="24"/>
          <w:szCs w:val="24"/>
          <w:lang w:val="en-HK" w:eastAsia="zh-CN"/>
        </w:rPr>
        <w:t xml:space="preserve">Canada, </w:t>
      </w:r>
      <w:r w:rsidRPr="00D5026A">
        <w:rPr>
          <w:rFonts w:eastAsia="Times New Roman"/>
          <w:sz w:val="24"/>
          <w:szCs w:val="24"/>
          <w:lang w:val="en-HK" w:eastAsia="zh-CN"/>
        </w:rPr>
        <w:t>12/08 – 15/08/2017</w:t>
      </w:r>
    </w:p>
    <w:p w14:paraId="511B083B" w14:textId="77777777" w:rsidR="00E476CD" w:rsidRDefault="00E476CD" w:rsidP="00C14281">
      <w:pPr>
        <w:widowControl w:val="0"/>
        <w:tabs>
          <w:tab w:val="left" w:pos="-720"/>
        </w:tabs>
        <w:suppressAutoHyphens/>
        <w:jc w:val="both"/>
        <w:rPr>
          <w:b/>
          <w:spacing w:val="-3"/>
          <w:kern w:val="2"/>
          <w:sz w:val="23"/>
          <w:szCs w:val="23"/>
          <w:u w:val="single"/>
          <w:lang w:val="en-US"/>
        </w:rPr>
      </w:pPr>
    </w:p>
    <w:p w14:paraId="039EDBDE" w14:textId="77777777" w:rsidR="00E476CD" w:rsidRDefault="00E476CD" w:rsidP="00C14281">
      <w:pPr>
        <w:widowControl w:val="0"/>
        <w:tabs>
          <w:tab w:val="left" w:pos="-720"/>
        </w:tabs>
        <w:suppressAutoHyphens/>
        <w:jc w:val="both"/>
        <w:rPr>
          <w:b/>
          <w:spacing w:val="-3"/>
          <w:kern w:val="2"/>
          <w:sz w:val="23"/>
          <w:szCs w:val="23"/>
          <w:u w:val="single"/>
          <w:lang w:val="en-US"/>
        </w:rPr>
      </w:pPr>
    </w:p>
    <w:p w14:paraId="26E4432D" w14:textId="2B59789A" w:rsidR="00C14281" w:rsidRPr="007657FD" w:rsidRDefault="00C14281" w:rsidP="00151F6A">
      <w:pPr>
        <w:pStyle w:val="Heading1"/>
        <w:rPr>
          <w:lang w:val="en-US"/>
        </w:rPr>
      </w:pPr>
      <w:r w:rsidRPr="007657FD">
        <w:rPr>
          <w:lang w:val="en-US"/>
        </w:rPr>
        <w:t xml:space="preserve">LIST OF </w:t>
      </w:r>
      <w:r w:rsidRPr="007657FD">
        <w:rPr>
          <w:lang w:val="en-US" w:eastAsia="zh-HK"/>
        </w:rPr>
        <w:t>RESEARCH OUTPUTS</w:t>
      </w:r>
    </w:p>
    <w:p w14:paraId="39C29E84" w14:textId="77777777" w:rsidR="00C14281" w:rsidRPr="009F63C5" w:rsidRDefault="00C14281" w:rsidP="00C14281">
      <w:pPr>
        <w:widowControl w:val="0"/>
        <w:tabs>
          <w:tab w:val="left" w:pos="-720"/>
        </w:tabs>
        <w:suppressAutoHyphens/>
        <w:jc w:val="both"/>
        <w:rPr>
          <w:rFonts w:eastAsia="DengXian"/>
          <w:b/>
          <w:spacing w:val="-3"/>
          <w:kern w:val="2"/>
          <w:sz w:val="23"/>
          <w:szCs w:val="23"/>
          <w:u w:val="single"/>
          <w:lang w:val="en-US" w:eastAsia="zh-CN"/>
        </w:rPr>
      </w:pPr>
    </w:p>
    <w:p w14:paraId="76576834" w14:textId="45953E5A" w:rsidR="00151F6A" w:rsidRDefault="00C14281" w:rsidP="00C14281">
      <w:pPr>
        <w:widowControl w:val="0"/>
        <w:tabs>
          <w:tab w:val="left" w:pos="-720"/>
        </w:tabs>
        <w:suppressAutoHyphens/>
        <w:rPr>
          <w:b/>
          <w:spacing w:val="-3"/>
          <w:kern w:val="2"/>
          <w:sz w:val="23"/>
          <w:szCs w:val="23"/>
          <w:lang w:val="en-US"/>
        </w:rPr>
      </w:pPr>
      <w:r w:rsidRPr="007657FD">
        <w:rPr>
          <w:b/>
          <w:spacing w:val="-3"/>
          <w:kern w:val="2"/>
          <w:sz w:val="23"/>
          <w:szCs w:val="23"/>
          <w:lang w:val="en-US"/>
        </w:rPr>
        <w:t xml:space="preserve">Publications (Total: </w:t>
      </w:r>
      <w:r w:rsidR="00E305F2">
        <w:rPr>
          <w:rFonts w:eastAsia="DengXian" w:hint="eastAsia"/>
          <w:b/>
          <w:spacing w:val="-3"/>
          <w:kern w:val="2"/>
          <w:sz w:val="23"/>
          <w:szCs w:val="23"/>
          <w:lang w:val="en-US" w:eastAsia="zh-CN"/>
        </w:rPr>
        <w:t>1</w:t>
      </w:r>
      <w:r w:rsidR="003C0FA1">
        <w:rPr>
          <w:rFonts w:eastAsia="DengXian"/>
          <w:b/>
          <w:spacing w:val="-3"/>
          <w:kern w:val="2"/>
          <w:sz w:val="23"/>
          <w:szCs w:val="23"/>
          <w:lang w:val="en-US" w:eastAsia="zh-CN"/>
        </w:rPr>
        <w:t>2</w:t>
      </w:r>
      <w:r w:rsidR="007B29E4">
        <w:rPr>
          <w:rFonts w:eastAsia="DengXian"/>
          <w:b/>
          <w:spacing w:val="-3"/>
          <w:kern w:val="2"/>
          <w:sz w:val="23"/>
          <w:szCs w:val="23"/>
          <w:lang w:val="en-US" w:eastAsia="zh-CN"/>
        </w:rPr>
        <w:t>4</w:t>
      </w:r>
      <w:r w:rsidRPr="007657FD">
        <w:rPr>
          <w:b/>
          <w:spacing w:val="-3"/>
          <w:kern w:val="2"/>
          <w:sz w:val="23"/>
          <w:szCs w:val="23"/>
          <w:lang w:val="en-US"/>
        </w:rPr>
        <w:t>)</w:t>
      </w:r>
    </w:p>
    <w:p w14:paraId="52900A82" w14:textId="2A63AAF9" w:rsidR="00151F6A" w:rsidRDefault="00151F6A" w:rsidP="00C14281">
      <w:pPr>
        <w:widowControl w:val="0"/>
        <w:tabs>
          <w:tab w:val="left" w:pos="-720"/>
        </w:tabs>
        <w:suppressAutoHyphens/>
        <w:rPr>
          <w:b/>
          <w:spacing w:val="-3"/>
          <w:kern w:val="2"/>
          <w:sz w:val="23"/>
          <w:szCs w:val="23"/>
          <w:lang w:val="en-US"/>
        </w:rPr>
      </w:pPr>
      <w:r>
        <w:rPr>
          <w:b/>
          <w:spacing w:val="-3"/>
          <w:kern w:val="2"/>
          <w:sz w:val="23"/>
          <w:szCs w:val="23"/>
          <w:lang w:val="en-US"/>
        </w:rPr>
        <w:t>Book monographs: 2 (</w:t>
      </w:r>
      <w:r w:rsidR="00423D69">
        <w:rPr>
          <w:b/>
          <w:spacing w:val="-3"/>
          <w:kern w:val="2"/>
          <w:sz w:val="23"/>
          <w:szCs w:val="23"/>
          <w:lang w:val="en-US"/>
        </w:rPr>
        <w:t xml:space="preserve">both </w:t>
      </w:r>
      <w:r>
        <w:rPr>
          <w:b/>
          <w:spacing w:val="-3"/>
          <w:kern w:val="2"/>
          <w:sz w:val="23"/>
          <w:szCs w:val="23"/>
          <w:lang w:val="en-US"/>
        </w:rPr>
        <w:t>with the University of California Press)</w:t>
      </w:r>
    </w:p>
    <w:p w14:paraId="0810E339" w14:textId="3F16DC9E" w:rsidR="00151F6A" w:rsidRDefault="00151F6A" w:rsidP="00C14281">
      <w:pPr>
        <w:widowControl w:val="0"/>
        <w:tabs>
          <w:tab w:val="left" w:pos="-720"/>
        </w:tabs>
        <w:suppressAutoHyphens/>
        <w:rPr>
          <w:b/>
          <w:spacing w:val="-3"/>
          <w:kern w:val="2"/>
          <w:sz w:val="23"/>
          <w:szCs w:val="23"/>
          <w:lang w:val="en-US"/>
        </w:rPr>
      </w:pPr>
      <w:r>
        <w:rPr>
          <w:b/>
          <w:spacing w:val="-3"/>
          <w:kern w:val="2"/>
          <w:sz w:val="23"/>
          <w:szCs w:val="23"/>
          <w:lang w:val="en-US"/>
        </w:rPr>
        <w:t xml:space="preserve">Edited </w:t>
      </w:r>
      <w:r w:rsidR="00423D69">
        <w:rPr>
          <w:b/>
          <w:spacing w:val="-3"/>
          <w:kern w:val="2"/>
          <w:sz w:val="23"/>
          <w:szCs w:val="23"/>
          <w:lang w:val="en-US"/>
        </w:rPr>
        <w:t>v</w:t>
      </w:r>
      <w:r>
        <w:rPr>
          <w:b/>
          <w:spacing w:val="-3"/>
          <w:kern w:val="2"/>
          <w:sz w:val="23"/>
          <w:szCs w:val="23"/>
          <w:lang w:val="en-US"/>
        </w:rPr>
        <w:t>olumes:2</w:t>
      </w:r>
    </w:p>
    <w:p w14:paraId="5849E70B" w14:textId="2241847F" w:rsidR="00423D69" w:rsidRDefault="00423D69" w:rsidP="00C14281">
      <w:pPr>
        <w:widowControl w:val="0"/>
        <w:tabs>
          <w:tab w:val="left" w:pos="-720"/>
        </w:tabs>
        <w:suppressAutoHyphens/>
        <w:rPr>
          <w:b/>
          <w:spacing w:val="-3"/>
          <w:kern w:val="2"/>
          <w:sz w:val="23"/>
          <w:szCs w:val="23"/>
          <w:lang w:val="en-US"/>
        </w:rPr>
      </w:pPr>
      <w:r>
        <w:rPr>
          <w:b/>
          <w:spacing w:val="-3"/>
          <w:kern w:val="2"/>
          <w:sz w:val="23"/>
          <w:szCs w:val="23"/>
          <w:lang w:val="en-US"/>
        </w:rPr>
        <w:t xml:space="preserve">Journal special issues edited: 3 </w:t>
      </w:r>
    </w:p>
    <w:p w14:paraId="34DDF97E" w14:textId="77777777" w:rsidR="00151F6A" w:rsidRDefault="00151F6A" w:rsidP="00C14281">
      <w:pPr>
        <w:widowControl w:val="0"/>
        <w:tabs>
          <w:tab w:val="left" w:pos="-720"/>
        </w:tabs>
        <w:suppressAutoHyphens/>
        <w:rPr>
          <w:b/>
          <w:spacing w:val="-3"/>
          <w:kern w:val="2"/>
          <w:sz w:val="23"/>
          <w:szCs w:val="23"/>
          <w:lang w:val="en-US"/>
        </w:rPr>
      </w:pPr>
      <w:r>
        <w:rPr>
          <w:b/>
          <w:spacing w:val="-3"/>
          <w:kern w:val="2"/>
          <w:sz w:val="23"/>
          <w:szCs w:val="23"/>
          <w:lang w:val="en-US"/>
        </w:rPr>
        <w:t xml:space="preserve">SSCI indexed journal articles: 50 </w:t>
      </w:r>
    </w:p>
    <w:p w14:paraId="4E0865BA" w14:textId="1E2CC541" w:rsidR="007C0ED2" w:rsidRPr="00D8454A" w:rsidRDefault="00151F6A" w:rsidP="00C14281">
      <w:pPr>
        <w:widowControl w:val="0"/>
        <w:tabs>
          <w:tab w:val="left" w:pos="-720"/>
        </w:tabs>
        <w:suppressAutoHyphens/>
        <w:rPr>
          <w:rFonts w:eastAsia="DengXian"/>
          <w:b/>
          <w:spacing w:val="-3"/>
          <w:kern w:val="2"/>
          <w:sz w:val="23"/>
          <w:szCs w:val="23"/>
          <w:lang w:val="en-US" w:eastAsia="zh-CN"/>
        </w:rPr>
      </w:pPr>
      <w:r>
        <w:rPr>
          <w:b/>
          <w:spacing w:val="-3"/>
          <w:kern w:val="2"/>
          <w:sz w:val="23"/>
          <w:szCs w:val="23"/>
          <w:lang w:val="en-US"/>
        </w:rPr>
        <w:t xml:space="preserve">Q1 journal articles: </w:t>
      </w:r>
      <w:r w:rsidR="0084610A">
        <w:rPr>
          <w:rFonts w:eastAsia="DengXian" w:hint="eastAsia"/>
          <w:b/>
          <w:spacing w:val="-3"/>
          <w:kern w:val="2"/>
          <w:sz w:val="23"/>
          <w:szCs w:val="23"/>
          <w:lang w:val="en-US" w:eastAsia="zh-CN"/>
        </w:rPr>
        <w:t>39</w:t>
      </w:r>
      <w:r w:rsidR="00764B35">
        <w:rPr>
          <w:rFonts w:eastAsia="DengXian"/>
          <w:b/>
          <w:spacing w:val="-3"/>
          <w:kern w:val="2"/>
          <w:sz w:val="23"/>
          <w:szCs w:val="23"/>
          <w:lang w:val="en-US" w:eastAsia="zh-CN"/>
        </w:rPr>
        <w:t xml:space="preserve"> (78%</w:t>
      </w:r>
      <w:r w:rsidR="00F65FC3">
        <w:rPr>
          <w:rFonts w:eastAsia="DengXian"/>
          <w:b/>
          <w:spacing w:val="-3"/>
          <w:kern w:val="2"/>
          <w:sz w:val="23"/>
          <w:szCs w:val="23"/>
          <w:lang w:val="en-US" w:eastAsia="zh-CN"/>
        </w:rPr>
        <w:t xml:space="preserve"> of all SSCI indexed journal articles</w:t>
      </w:r>
      <w:r w:rsidR="00764B35">
        <w:rPr>
          <w:rFonts w:eastAsia="DengXian"/>
          <w:b/>
          <w:spacing w:val="-3"/>
          <w:kern w:val="2"/>
          <w:sz w:val="23"/>
          <w:szCs w:val="23"/>
          <w:lang w:val="en-US" w:eastAsia="zh-CN"/>
        </w:rPr>
        <w:t>)</w:t>
      </w:r>
    </w:p>
    <w:p w14:paraId="2EFA5842" w14:textId="42AB984D" w:rsidR="00151F6A" w:rsidRPr="00D8454A" w:rsidRDefault="00423D69" w:rsidP="00C14281">
      <w:pPr>
        <w:widowControl w:val="0"/>
        <w:tabs>
          <w:tab w:val="left" w:pos="-720"/>
        </w:tabs>
        <w:suppressAutoHyphens/>
        <w:rPr>
          <w:rFonts w:eastAsia="DengXian"/>
          <w:b/>
          <w:spacing w:val="-3"/>
          <w:kern w:val="2"/>
          <w:sz w:val="23"/>
          <w:szCs w:val="23"/>
          <w:lang w:val="en-US" w:eastAsia="zh-CN"/>
        </w:rPr>
      </w:pPr>
      <w:r>
        <w:rPr>
          <w:b/>
          <w:spacing w:val="-3"/>
          <w:kern w:val="2"/>
          <w:sz w:val="23"/>
          <w:szCs w:val="23"/>
          <w:lang w:val="en-US"/>
        </w:rPr>
        <w:t>Journal a</w:t>
      </w:r>
      <w:r w:rsidR="00151F6A">
        <w:rPr>
          <w:b/>
          <w:spacing w:val="-3"/>
          <w:kern w:val="2"/>
          <w:sz w:val="23"/>
          <w:szCs w:val="23"/>
          <w:lang w:val="en-US"/>
        </w:rPr>
        <w:t xml:space="preserve">rticles ranked top 10% by </w:t>
      </w:r>
      <w:r w:rsidR="0012617C">
        <w:rPr>
          <w:b/>
          <w:spacing w:val="-3"/>
          <w:kern w:val="2"/>
          <w:sz w:val="23"/>
          <w:szCs w:val="23"/>
          <w:lang w:val="en-US"/>
        </w:rPr>
        <w:t>five-year</w:t>
      </w:r>
      <w:r w:rsidR="00151F6A">
        <w:rPr>
          <w:b/>
          <w:spacing w:val="-3"/>
          <w:kern w:val="2"/>
          <w:sz w:val="23"/>
          <w:szCs w:val="23"/>
          <w:lang w:val="en-US"/>
        </w:rPr>
        <w:t xml:space="preserve"> impact factor in 2025:</w:t>
      </w:r>
      <w:r w:rsidR="00870127">
        <w:rPr>
          <w:rFonts w:eastAsia="DengXian" w:hint="eastAsia"/>
          <w:b/>
          <w:spacing w:val="-3"/>
          <w:kern w:val="2"/>
          <w:sz w:val="23"/>
          <w:szCs w:val="23"/>
          <w:lang w:val="en-US" w:eastAsia="zh-CN"/>
        </w:rPr>
        <w:t>16</w:t>
      </w:r>
      <w:r w:rsidR="00764B35">
        <w:rPr>
          <w:rFonts w:eastAsia="DengXian"/>
          <w:b/>
          <w:spacing w:val="-3"/>
          <w:kern w:val="2"/>
          <w:sz w:val="23"/>
          <w:szCs w:val="23"/>
          <w:lang w:val="en-US" w:eastAsia="zh-CN"/>
        </w:rPr>
        <w:t xml:space="preserve"> (32%</w:t>
      </w:r>
      <w:r w:rsidR="00F65FC3">
        <w:rPr>
          <w:rFonts w:eastAsia="DengXian"/>
          <w:b/>
          <w:spacing w:val="-3"/>
          <w:kern w:val="2"/>
          <w:sz w:val="23"/>
          <w:szCs w:val="23"/>
          <w:lang w:val="en-US" w:eastAsia="zh-CN"/>
        </w:rPr>
        <w:t xml:space="preserve"> of all SSCI indexed articles</w:t>
      </w:r>
      <w:r w:rsidR="00764B35">
        <w:rPr>
          <w:rFonts w:eastAsia="DengXian"/>
          <w:b/>
          <w:spacing w:val="-3"/>
          <w:kern w:val="2"/>
          <w:sz w:val="23"/>
          <w:szCs w:val="23"/>
          <w:lang w:val="en-US" w:eastAsia="zh-CN"/>
        </w:rPr>
        <w:t>)</w:t>
      </w:r>
    </w:p>
    <w:p w14:paraId="7A47F20F" w14:textId="30DE8709" w:rsidR="00C14281" w:rsidRDefault="00C14281" w:rsidP="00C14281">
      <w:pPr>
        <w:widowControl w:val="0"/>
        <w:tabs>
          <w:tab w:val="left" w:pos="-720"/>
        </w:tabs>
        <w:suppressAutoHyphens/>
        <w:rPr>
          <w:b/>
          <w:spacing w:val="-3"/>
          <w:kern w:val="2"/>
          <w:sz w:val="23"/>
          <w:szCs w:val="23"/>
          <w:lang w:val="en-US"/>
        </w:rPr>
      </w:pPr>
      <w:r w:rsidRPr="007657FD">
        <w:rPr>
          <w:b/>
          <w:spacing w:val="-3"/>
          <w:kern w:val="2"/>
          <w:sz w:val="23"/>
          <w:szCs w:val="23"/>
          <w:lang w:val="en-US"/>
        </w:rPr>
        <w:t>Citations:</w:t>
      </w:r>
      <w:r w:rsidR="00C74267">
        <w:rPr>
          <w:b/>
          <w:spacing w:val="-3"/>
          <w:kern w:val="2"/>
          <w:sz w:val="23"/>
          <w:szCs w:val="23"/>
          <w:lang w:val="en-US"/>
        </w:rPr>
        <w:t>31</w:t>
      </w:r>
      <w:r w:rsidR="00F65FC3">
        <w:rPr>
          <w:b/>
          <w:spacing w:val="-3"/>
          <w:kern w:val="2"/>
          <w:sz w:val="23"/>
          <w:szCs w:val="23"/>
          <w:lang w:val="en-US"/>
        </w:rPr>
        <w:t>25</w:t>
      </w:r>
      <w:r w:rsidRPr="007657FD">
        <w:rPr>
          <w:b/>
          <w:spacing w:val="-3"/>
          <w:kern w:val="2"/>
          <w:sz w:val="23"/>
          <w:szCs w:val="23"/>
          <w:lang w:val="en-US"/>
        </w:rPr>
        <w:t xml:space="preserve">; </w:t>
      </w:r>
      <w:r w:rsidR="00151F6A">
        <w:rPr>
          <w:b/>
          <w:spacing w:val="-3"/>
          <w:kern w:val="2"/>
          <w:sz w:val="23"/>
          <w:szCs w:val="23"/>
          <w:lang w:val="en-US"/>
        </w:rPr>
        <w:t xml:space="preserve">H-index:30, </w:t>
      </w:r>
      <w:r w:rsidR="00423D69">
        <w:rPr>
          <w:b/>
          <w:spacing w:val="-3"/>
          <w:kern w:val="2"/>
          <w:sz w:val="23"/>
          <w:szCs w:val="23"/>
          <w:lang w:val="en-US"/>
        </w:rPr>
        <w:t>i</w:t>
      </w:r>
      <w:r w:rsidR="00151F6A">
        <w:rPr>
          <w:b/>
          <w:spacing w:val="-3"/>
          <w:kern w:val="2"/>
          <w:sz w:val="23"/>
          <w:szCs w:val="23"/>
          <w:lang w:val="en-US"/>
        </w:rPr>
        <w:t>10-index:</w:t>
      </w:r>
      <w:r w:rsidR="00423D69">
        <w:rPr>
          <w:b/>
          <w:spacing w:val="-3"/>
          <w:kern w:val="2"/>
          <w:sz w:val="23"/>
          <w:szCs w:val="23"/>
          <w:lang w:val="en-US"/>
        </w:rPr>
        <w:t xml:space="preserve">46, </w:t>
      </w:r>
      <w:r w:rsidRPr="007657FD">
        <w:rPr>
          <w:b/>
          <w:spacing w:val="-3"/>
          <w:kern w:val="2"/>
          <w:sz w:val="23"/>
          <w:szCs w:val="23"/>
          <w:lang w:val="en-US"/>
        </w:rPr>
        <w:t xml:space="preserve">Source: </w:t>
      </w:r>
      <w:r w:rsidR="00887E0A">
        <w:rPr>
          <w:b/>
          <w:spacing w:val="-3"/>
          <w:kern w:val="2"/>
          <w:sz w:val="23"/>
          <w:szCs w:val="23"/>
          <w:lang w:val="en-US"/>
        </w:rPr>
        <w:t>G</w:t>
      </w:r>
      <w:r w:rsidR="00C74267">
        <w:rPr>
          <w:b/>
          <w:spacing w:val="-3"/>
          <w:kern w:val="2"/>
          <w:sz w:val="23"/>
          <w:szCs w:val="23"/>
          <w:lang w:val="en-US"/>
        </w:rPr>
        <w:t xml:space="preserve">oogle </w:t>
      </w:r>
      <w:r w:rsidR="00887E0A">
        <w:rPr>
          <w:b/>
          <w:spacing w:val="-3"/>
          <w:kern w:val="2"/>
          <w:sz w:val="23"/>
          <w:szCs w:val="23"/>
          <w:lang w:val="en-US"/>
        </w:rPr>
        <w:t>S</w:t>
      </w:r>
      <w:r w:rsidR="00C74267">
        <w:rPr>
          <w:b/>
          <w:spacing w:val="-3"/>
          <w:kern w:val="2"/>
          <w:sz w:val="23"/>
          <w:szCs w:val="23"/>
          <w:lang w:val="en-US"/>
        </w:rPr>
        <w:t>cholar</w:t>
      </w:r>
      <w:r w:rsidR="007C0ED2">
        <w:t xml:space="preserve"> </w:t>
      </w:r>
      <w:r w:rsidR="00C74267" w:rsidRPr="00C74267">
        <w:rPr>
          <w:b/>
          <w:spacing w:val="-3"/>
          <w:kern w:val="2"/>
          <w:sz w:val="23"/>
          <w:szCs w:val="23"/>
          <w:lang w:val="en-US"/>
        </w:rPr>
        <w:t>https://scholar.google.com/citations?user=wNP7uGgAAAAJ&amp;hl=en</w:t>
      </w:r>
      <w:r w:rsidR="00C74267">
        <w:rPr>
          <w:b/>
          <w:spacing w:val="-3"/>
          <w:kern w:val="2"/>
          <w:sz w:val="23"/>
          <w:szCs w:val="23"/>
          <w:lang w:val="en-US"/>
        </w:rPr>
        <w:t xml:space="preserve"> </w:t>
      </w:r>
      <w:r w:rsidRPr="007657FD">
        <w:rPr>
          <w:b/>
          <w:spacing w:val="-3"/>
          <w:kern w:val="2"/>
          <w:sz w:val="23"/>
          <w:szCs w:val="23"/>
          <w:lang w:val="en-US"/>
        </w:rPr>
        <w:t>)</w:t>
      </w:r>
    </w:p>
    <w:p w14:paraId="4F739232" w14:textId="6175DDCB" w:rsidR="0026548D" w:rsidRPr="00D8454A" w:rsidRDefault="0084610A" w:rsidP="00C14281">
      <w:pPr>
        <w:widowControl w:val="0"/>
        <w:tabs>
          <w:tab w:val="left" w:pos="-720"/>
        </w:tabs>
        <w:suppressAutoHyphens/>
        <w:rPr>
          <w:rFonts w:eastAsia="DengXian"/>
          <w:b/>
          <w:bCs/>
          <w:spacing w:val="-3"/>
          <w:kern w:val="2"/>
          <w:sz w:val="23"/>
          <w:szCs w:val="23"/>
          <w:lang w:val="en-US" w:eastAsia="zh-CN"/>
        </w:rPr>
      </w:pPr>
      <w:r w:rsidRPr="00423D69">
        <w:rPr>
          <w:b/>
          <w:bCs/>
          <w:spacing w:val="-3"/>
          <w:kern w:val="2"/>
          <w:sz w:val="23"/>
          <w:szCs w:val="23"/>
          <w:lang w:val="en-US"/>
        </w:rPr>
        <w:t>Referred</w:t>
      </w:r>
      <w:r w:rsidR="00423D69" w:rsidRPr="00423D69">
        <w:rPr>
          <w:b/>
          <w:bCs/>
          <w:spacing w:val="-3"/>
          <w:kern w:val="2"/>
          <w:sz w:val="23"/>
          <w:szCs w:val="23"/>
          <w:lang w:val="en-US"/>
        </w:rPr>
        <w:t xml:space="preserve"> </w:t>
      </w:r>
      <w:r w:rsidR="00423D69">
        <w:rPr>
          <w:b/>
          <w:bCs/>
          <w:spacing w:val="-3"/>
          <w:kern w:val="2"/>
          <w:sz w:val="23"/>
          <w:szCs w:val="23"/>
          <w:lang w:val="en-US"/>
        </w:rPr>
        <w:t>b</w:t>
      </w:r>
      <w:r w:rsidR="00423D69" w:rsidRPr="00423D69">
        <w:rPr>
          <w:b/>
          <w:bCs/>
          <w:spacing w:val="-3"/>
          <w:kern w:val="2"/>
          <w:sz w:val="23"/>
          <w:szCs w:val="23"/>
          <w:lang w:val="en-US"/>
        </w:rPr>
        <w:t xml:space="preserve">ook chapters: </w:t>
      </w:r>
      <w:r>
        <w:rPr>
          <w:rFonts w:eastAsia="DengXian" w:hint="eastAsia"/>
          <w:b/>
          <w:bCs/>
          <w:spacing w:val="-3"/>
          <w:kern w:val="2"/>
          <w:sz w:val="23"/>
          <w:szCs w:val="23"/>
          <w:lang w:val="en-US" w:eastAsia="zh-CN"/>
        </w:rPr>
        <w:t>17</w:t>
      </w:r>
    </w:p>
    <w:p w14:paraId="5B7A9202" w14:textId="22181C96" w:rsidR="00423D69" w:rsidRPr="00423D69" w:rsidRDefault="00423D69" w:rsidP="00C14281">
      <w:pPr>
        <w:widowControl w:val="0"/>
        <w:tabs>
          <w:tab w:val="left" w:pos="-720"/>
        </w:tabs>
        <w:suppressAutoHyphens/>
        <w:rPr>
          <w:b/>
          <w:bCs/>
          <w:spacing w:val="-3"/>
          <w:kern w:val="2"/>
          <w:sz w:val="23"/>
          <w:szCs w:val="23"/>
          <w:lang w:val="en-US"/>
        </w:rPr>
      </w:pPr>
      <w:r w:rsidRPr="00423D69">
        <w:rPr>
          <w:b/>
          <w:bCs/>
          <w:spacing w:val="-3"/>
          <w:kern w:val="2"/>
          <w:sz w:val="23"/>
          <w:szCs w:val="23"/>
          <w:lang w:val="en-US"/>
        </w:rPr>
        <w:t xml:space="preserve">Non-refereed books: 3, including two Chinese translation of English book monograph and edited volume </w:t>
      </w:r>
    </w:p>
    <w:p w14:paraId="2D142087" w14:textId="49CF1F84" w:rsidR="00423D69" w:rsidRPr="00D8454A" w:rsidRDefault="00423D69" w:rsidP="00C14281">
      <w:pPr>
        <w:widowControl w:val="0"/>
        <w:tabs>
          <w:tab w:val="left" w:pos="-720"/>
        </w:tabs>
        <w:suppressAutoHyphens/>
        <w:rPr>
          <w:rFonts w:eastAsia="DengXian"/>
          <w:b/>
          <w:bCs/>
          <w:spacing w:val="-3"/>
          <w:kern w:val="2"/>
          <w:sz w:val="23"/>
          <w:szCs w:val="23"/>
          <w:lang w:val="en-US" w:eastAsia="zh-CN"/>
        </w:rPr>
      </w:pPr>
      <w:r w:rsidRPr="00423D69">
        <w:rPr>
          <w:b/>
          <w:bCs/>
          <w:spacing w:val="-3"/>
          <w:kern w:val="2"/>
          <w:sz w:val="23"/>
          <w:szCs w:val="23"/>
          <w:lang w:val="en-US"/>
        </w:rPr>
        <w:lastRenderedPageBreak/>
        <w:t xml:space="preserve">Policy reports: </w:t>
      </w:r>
      <w:r w:rsidR="0084610A">
        <w:rPr>
          <w:rFonts w:eastAsia="DengXian" w:hint="eastAsia"/>
          <w:b/>
          <w:bCs/>
          <w:spacing w:val="-3"/>
          <w:kern w:val="2"/>
          <w:sz w:val="23"/>
          <w:szCs w:val="23"/>
          <w:lang w:val="en-US" w:eastAsia="zh-CN"/>
        </w:rPr>
        <w:t>4</w:t>
      </w:r>
    </w:p>
    <w:p w14:paraId="212DAAFC" w14:textId="52153751" w:rsidR="00423D69" w:rsidRPr="00423D69" w:rsidRDefault="00423D69" w:rsidP="00C14281">
      <w:pPr>
        <w:widowControl w:val="0"/>
        <w:tabs>
          <w:tab w:val="left" w:pos="-720"/>
        </w:tabs>
        <w:suppressAutoHyphens/>
        <w:rPr>
          <w:b/>
          <w:bCs/>
          <w:spacing w:val="-3"/>
          <w:kern w:val="2"/>
          <w:sz w:val="23"/>
          <w:szCs w:val="23"/>
          <w:lang w:val="en-US"/>
        </w:rPr>
      </w:pPr>
      <w:r w:rsidRPr="00423D69">
        <w:rPr>
          <w:b/>
          <w:bCs/>
          <w:spacing w:val="-3"/>
          <w:kern w:val="2"/>
          <w:sz w:val="23"/>
          <w:szCs w:val="23"/>
          <w:lang w:val="en-US"/>
        </w:rPr>
        <w:t xml:space="preserve">Book review: 2 </w:t>
      </w:r>
    </w:p>
    <w:p w14:paraId="503820A3" w14:textId="77777777" w:rsidR="00423D69" w:rsidRPr="007657FD" w:rsidRDefault="00423D69" w:rsidP="00C14281">
      <w:pPr>
        <w:widowControl w:val="0"/>
        <w:tabs>
          <w:tab w:val="left" w:pos="-720"/>
        </w:tabs>
        <w:suppressAutoHyphens/>
        <w:rPr>
          <w:spacing w:val="-3"/>
          <w:kern w:val="2"/>
          <w:sz w:val="23"/>
          <w:szCs w:val="23"/>
          <w:lang w:val="en-US"/>
        </w:rPr>
      </w:pPr>
    </w:p>
    <w:p w14:paraId="06260E48" w14:textId="09C94E1C" w:rsidR="00C14281" w:rsidRDefault="00D57C2E" w:rsidP="00151F6A">
      <w:pPr>
        <w:pStyle w:val="Heading2"/>
        <w:rPr>
          <w:lang w:val="en-US"/>
        </w:rPr>
      </w:pPr>
      <w:r w:rsidRPr="00D57C2E">
        <w:rPr>
          <w:lang w:val="en-US"/>
        </w:rPr>
        <w:t>Referred</w:t>
      </w:r>
      <w:r w:rsidR="00C14281" w:rsidRPr="00D57C2E">
        <w:rPr>
          <w:lang w:val="en-US"/>
        </w:rPr>
        <w:t xml:space="preserve"> Publications</w:t>
      </w:r>
    </w:p>
    <w:p w14:paraId="70EE2C5B" w14:textId="77777777" w:rsidR="00D57C2E" w:rsidRPr="00D57C2E" w:rsidRDefault="00D57C2E" w:rsidP="00C14281">
      <w:pPr>
        <w:widowControl w:val="0"/>
        <w:tabs>
          <w:tab w:val="left" w:pos="-720"/>
        </w:tabs>
        <w:suppressAutoHyphens/>
        <w:jc w:val="both"/>
        <w:rPr>
          <w:i/>
          <w:spacing w:val="-3"/>
          <w:kern w:val="2"/>
          <w:sz w:val="28"/>
          <w:szCs w:val="28"/>
          <w:lang w:val="en-US"/>
        </w:rPr>
      </w:pPr>
    </w:p>
    <w:p w14:paraId="6BE3D90C" w14:textId="4F349D1D" w:rsidR="00167359" w:rsidRPr="000F29ED" w:rsidRDefault="00167359" w:rsidP="00151F6A">
      <w:pPr>
        <w:pStyle w:val="Heading3"/>
        <w:rPr>
          <w:lang w:val="en-US"/>
        </w:rPr>
      </w:pPr>
      <w:r w:rsidRPr="000F29ED">
        <w:rPr>
          <w:lang w:val="en-US"/>
        </w:rPr>
        <w:t>Books Authored</w:t>
      </w:r>
    </w:p>
    <w:p w14:paraId="50D1035D" w14:textId="2CF12183" w:rsidR="00423D69" w:rsidRPr="00756366" w:rsidRDefault="008F2CC8">
      <w:pPr>
        <w:pStyle w:val="ListParagraph"/>
        <w:numPr>
          <w:ilvl w:val="0"/>
          <w:numId w:val="14"/>
        </w:numPr>
        <w:adjustRightInd w:val="0"/>
        <w:snapToGrid w:val="0"/>
        <w:spacing w:line="360" w:lineRule="auto"/>
        <w:rPr>
          <w:rFonts w:eastAsia="Times New Roman"/>
          <w:sz w:val="24"/>
          <w:szCs w:val="24"/>
          <w:lang w:val="en-HK" w:eastAsia="zh-CN"/>
        </w:rPr>
      </w:pPr>
      <w:r w:rsidRPr="00151F6A">
        <w:rPr>
          <w:rFonts w:eastAsia="Times New Roman"/>
          <w:b/>
          <w:bCs/>
          <w:sz w:val="24"/>
          <w:szCs w:val="24"/>
          <w:lang w:val="en-HK" w:eastAsia="zh-CN"/>
        </w:rPr>
        <w:t>Choi, S.Y.P</w:t>
      </w:r>
      <w:r w:rsidRPr="00151F6A">
        <w:rPr>
          <w:rFonts w:eastAsia="Times New Roman"/>
          <w:sz w:val="24"/>
          <w:szCs w:val="24"/>
          <w:lang w:val="en-HK" w:eastAsia="zh-CN"/>
        </w:rPr>
        <w:t xml:space="preserve">. </w:t>
      </w:r>
      <w:r w:rsidR="00DC3FF7" w:rsidRPr="00151F6A">
        <w:rPr>
          <w:rFonts w:eastAsia="DengXian"/>
          <w:sz w:val="24"/>
          <w:szCs w:val="24"/>
          <w:lang w:val="en-HK" w:eastAsia="zh-CN"/>
        </w:rPr>
        <w:t>(</w:t>
      </w:r>
      <w:r w:rsidRPr="00151F6A">
        <w:rPr>
          <w:rFonts w:eastAsia="Times New Roman"/>
          <w:sz w:val="24"/>
          <w:szCs w:val="24"/>
          <w:lang w:val="en-HK" w:eastAsia="zh-CN"/>
        </w:rPr>
        <w:t xml:space="preserve">Forthcoming </w:t>
      </w:r>
      <w:r w:rsidR="00B64335" w:rsidRPr="00151F6A">
        <w:rPr>
          <w:rFonts w:eastAsia="Times New Roman"/>
          <w:sz w:val="24"/>
          <w:szCs w:val="24"/>
          <w:lang w:val="en-HK" w:eastAsia="zh-CN"/>
        </w:rPr>
        <w:t xml:space="preserve">in </w:t>
      </w:r>
      <w:r w:rsidRPr="00151F6A">
        <w:rPr>
          <w:rFonts w:eastAsia="Times New Roman"/>
          <w:sz w:val="24"/>
          <w:szCs w:val="24"/>
          <w:lang w:val="en-HK" w:eastAsia="zh-CN"/>
        </w:rPr>
        <w:t>August 2026</w:t>
      </w:r>
      <w:r w:rsidR="00DC3FF7" w:rsidRPr="00151F6A">
        <w:rPr>
          <w:rFonts w:eastAsia="DengXian"/>
          <w:sz w:val="24"/>
          <w:szCs w:val="24"/>
          <w:lang w:val="en-HK" w:eastAsia="zh-CN"/>
        </w:rPr>
        <w:t>)</w:t>
      </w:r>
      <w:r w:rsidRPr="00151F6A">
        <w:rPr>
          <w:rFonts w:eastAsia="Times New Roman"/>
          <w:sz w:val="24"/>
          <w:szCs w:val="24"/>
          <w:lang w:val="en-HK" w:eastAsia="zh-CN"/>
        </w:rPr>
        <w:t xml:space="preserve">. </w:t>
      </w:r>
      <w:r w:rsidRPr="00151F6A">
        <w:rPr>
          <w:rFonts w:eastAsia="Times New Roman"/>
          <w:i/>
          <w:iCs/>
          <w:sz w:val="24"/>
          <w:szCs w:val="24"/>
          <w:lang w:val="en-HK" w:eastAsia="zh-CN"/>
        </w:rPr>
        <w:t xml:space="preserve">Queer Resistance: Contesting State, Family and Inequality in Post-Socialist China. </w:t>
      </w:r>
      <w:r w:rsidRPr="00151F6A">
        <w:rPr>
          <w:rFonts w:eastAsia="Times New Roman"/>
          <w:sz w:val="24"/>
          <w:szCs w:val="24"/>
          <w:lang w:val="en-HK" w:eastAsia="zh-CN"/>
        </w:rPr>
        <w:t xml:space="preserve">University of California Press. 232 pages. </w:t>
      </w:r>
    </w:p>
    <w:p w14:paraId="7D60A7A1" w14:textId="4582A79F" w:rsidR="008F2CC8" w:rsidRPr="00151F6A" w:rsidRDefault="008F2CC8">
      <w:pPr>
        <w:pStyle w:val="ListParagraph"/>
        <w:numPr>
          <w:ilvl w:val="0"/>
          <w:numId w:val="14"/>
        </w:numPr>
        <w:adjustRightInd w:val="0"/>
        <w:snapToGrid w:val="0"/>
        <w:spacing w:line="360" w:lineRule="auto"/>
        <w:rPr>
          <w:rFonts w:eastAsia="Times New Roman"/>
          <w:sz w:val="24"/>
          <w:szCs w:val="24"/>
          <w:lang w:val="en-HK" w:eastAsia="zh-CN"/>
        </w:rPr>
      </w:pPr>
      <w:r w:rsidRPr="00D8454A">
        <w:rPr>
          <w:rFonts w:eastAsia="Times New Roman"/>
          <w:b/>
          <w:bCs/>
          <w:sz w:val="24"/>
          <w:szCs w:val="24"/>
          <w:lang w:val="en-HK" w:eastAsia="zh-CN"/>
        </w:rPr>
        <w:t>Choi, S.Y.P</w:t>
      </w:r>
      <w:r w:rsidRPr="00151F6A">
        <w:rPr>
          <w:rFonts w:eastAsia="Times New Roman"/>
          <w:sz w:val="24"/>
          <w:szCs w:val="24"/>
          <w:lang w:val="en-HK" w:eastAsia="zh-CN"/>
        </w:rPr>
        <w:t xml:space="preserve">. &amp; Peng, Y. </w:t>
      </w:r>
      <w:r w:rsidR="00DC3FF7" w:rsidRPr="00151F6A">
        <w:rPr>
          <w:rFonts w:eastAsia="DengXian"/>
          <w:sz w:val="24"/>
          <w:szCs w:val="24"/>
          <w:lang w:val="en-HK" w:eastAsia="zh-CN"/>
        </w:rPr>
        <w:t>(</w:t>
      </w:r>
      <w:r w:rsidRPr="00151F6A">
        <w:rPr>
          <w:rFonts w:eastAsia="Times New Roman"/>
          <w:sz w:val="24"/>
          <w:szCs w:val="24"/>
          <w:lang w:val="en-HK" w:eastAsia="zh-CN"/>
        </w:rPr>
        <w:t>2016</w:t>
      </w:r>
      <w:r w:rsidR="00DC3FF7" w:rsidRPr="00151F6A">
        <w:rPr>
          <w:rFonts w:eastAsia="DengXian"/>
          <w:sz w:val="24"/>
          <w:szCs w:val="24"/>
          <w:lang w:val="en-HK" w:eastAsia="zh-CN"/>
        </w:rPr>
        <w:t>)</w:t>
      </w:r>
      <w:r w:rsidRPr="00151F6A">
        <w:rPr>
          <w:rFonts w:eastAsia="Times New Roman"/>
          <w:sz w:val="24"/>
          <w:szCs w:val="24"/>
          <w:lang w:val="en-HK" w:eastAsia="zh-CN"/>
        </w:rPr>
        <w:t xml:space="preserve">. </w:t>
      </w:r>
      <w:r w:rsidRPr="00151F6A">
        <w:rPr>
          <w:rFonts w:eastAsia="Times New Roman"/>
          <w:i/>
          <w:iCs/>
          <w:sz w:val="24"/>
          <w:szCs w:val="24"/>
          <w:lang w:val="en-HK" w:eastAsia="zh-CN"/>
        </w:rPr>
        <w:t>Masculine Compromise: Migration, Family</w:t>
      </w:r>
      <w:r w:rsidR="004D140B">
        <w:rPr>
          <w:rFonts w:eastAsia="Times New Roman"/>
          <w:i/>
          <w:iCs/>
          <w:sz w:val="24"/>
          <w:szCs w:val="24"/>
          <w:lang w:val="en-HK" w:eastAsia="zh-CN"/>
        </w:rPr>
        <w:t>,</w:t>
      </w:r>
      <w:r w:rsidRPr="00151F6A">
        <w:rPr>
          <w:rFonts w:eastAsia="Times New Roman"/>
          <w:i/>
          <w:iCs/>
          <w:sz w:val="24"/>
          <w:szCs w:val="24"/>
          <w:lang w:val="en-HK" w:eastAsia="zh-CN"/>
        </w:rPr>
        <w:t xml:space="preserve"> and Gender in China.</w:t>
      </w:r>
      <w:r w:rsidRPr="00151F6A">
        <w:rPr>
          <w:rFonts w:eastAsia="Times New Roman"/>
          <w:sz w:val="24"/>
          <w:szCs w:val="24"/>
          <w:lang w:val="en-HK" w:eastAsia="zh-CN"/>
        </w:rPr>
        <w:t xml:space="preserve"> University of California Press. 179 pages.</w:t>
      </w:r>
      <w:r w:rsidR="00174896" w:rsidRPr="00151F6A">
        <w:rPr>
          <w:rFonts w:eastAsia="Times New Roman"/>
          <w:sz w:val="24"/>
          <w:szCs w:val="24"/>
          <w:lang w:val="en-HK" w:eastAsia="zh-CN"/>
        </w:rPr>
        <w:t xml:space="preserve"> </w:t>
      </w:r>
    </w:p>
    <w:p w14:paraId="000BD12A" w14:textId="77777777" w:rsidR="008F2CC8" w:rsidRPr="00D5026A" w:rsidRDefault="008F2CC8" w:rsidP="004729BA">
      <w:pPr>
        <w:pStyle w:val="ListParagraph"/>
        <w:adjustRightInd w:val="0"/>
        <w:snapToGrid w:val="0"/>
        <w:spacing w:line="360" w:lineRule="auto"/>
        <w:ind w:left="714"/>
        <w:rPr>
          <w:rFonts w:eastAsia="Times New Roman"/>
          <w:sz w:val="24"/>
          <w:szCs w:val="24"/>
          <w:lang w:val="en-HK" w:eastAsia="zh-CN"/>
        </w:rPr>
      </w:pPr>
      <w:r w:rsidRPr="00D5026A">
        <w:rPr>
          <w:rFonts w:eastAsia="Times New Roman"/>
          <w:sz w:val="24"/>
          <w:szCs w:val="24"/>
          <w:lang w:val="en-HK" w:eastAsia="zh-CN"/>
        </w:rPr>
        <w:t xml:space="preserve">(Recipient of International Sociological Association’s RC31 (Sociology of Migration) 2018 Best Book Award; Reviewed by American Journal of Sociology, Gender and Society, Sociology, Contemporary Sociology, The China Journal, Pacific Affairs, Sociological Research Online, Current Sociology, Nan Nu, </w:t>
      </w:r>
      <w:r w:rsidRPr="00D5026A">
        <w:rPr>
          <w:rFonts w:ascii="SimSun" w:eastAsia="SimSun" w:hAnsi="SimSun" w:cs="SimSun" w:hint="eastAsia"/>
          <w:sz w:val="24"/>
          <w:szCs w:val="24"/>
          <w:lang w:val="en-HK" w:eastAsia="zh-CN"/>
        </w:rPr>
        <w:t>婦女研究論叢</w:t>
      </w:r>
      <w:r w:rsidRPr="00D5026A">
        <w:rPr>
          <w:rFonts w:eastAsia="Times New Roman"/>
          <w:sz w:val="24"/>
          <w:szCs w:val="24"/>
          <w:lang w:val="en-HK" w:eastAsia="zh-CN"/>
        </w:rPr>
        <w:t xml:space="preserve">, </w:t>
      </w:r>
      <w:r w:rsidRPr="00D5026A">
        <w:rPr>
          <w:rFonts w:ascii="SimSun" w:eastAsia="SimSun" w:hAnsi="SimSun" w:cs="SimSun" w:hint="eastAsia"/>
          <w:sz w:val="24"/>
          <w:szCs w:val="24"/>
          <w:lang w:val="en-HK" w:eastAsia="zh-CN"/>
        </w:rPr>
        <w:t>知識份子</w:t>
      </w:r>
      <w:r w:rsidRPr="00D5026A">
        <w:rPr>
          <w:rFonts w:eastAsia="Times New Roman"/>
          <w:sz w:val="24"/>
          <w:szCs w:val="24"/>
          <w:lang w:val="en-HK" w:eastAsia="zh-CN"/>
        </w:rPr>
        <w:t xml:space="preserve">   etc.) </w:t>
      </w:r>
    </w:p>
    <w:p w14:paraId="6063ED88" w14:textId="6C0C3664" w:rsidR="008F2CC8" w:rsidRPr="00D5026A" w:rsidRDefault="008F2CC8">
      <w:pPr>
        <w:pStyle w:val="ListParagraph"/>
        <w:numPr>
          <w:ilvl w:val="0"/>
          <w:numId w:val="14"/>
        </w:numPr>
        <w:adjustRightInd w:val="0"/>
        <w:snapToGrid w:val="0"/>
        <w:spacing w:line="360" w:lineRule="auto"/>
        <w:ind w:left="714" w:hanging="357"/>
        <w:rPr>
          <w:rFonts w:eastAsia="Times New Roman"/>
          <w:sz w:val="24"/>
          <w:szCs w:val="24"/>
          <w:lang w:val="en-HK"/>
        </w:rPr>
      </w:pPr>
      <w:r w:rsidRPr="00151F6A">
        <w:rPr>
          <w:rFonts w:eastAsia="SimSun" w:hint="eastAsia"/>
          <w:b/>
          <w:bCs/>
          <w:sz w:val="24"/>
          <w:szCs w:val="24"/>
          <w:lang w:val="en-HK"/>
        </w:rPr>
        <w:t>蔡玉萍</w:t>
      </w:r>
      <w:r w:rsidRPr="00151F6A">
        <w:rPr>
          <w:rFonts w:eastAsia="SimSun" w:hint="eastAsia"/>
          <w:sz w:val="24"/>
          <w:szCs w:val="24"/>
          <w:lang w:val="en-HK"/>
        </w:rPr>
        <w:t>，彭铟旎</w:t>
      </w:r>
      <w:r w:rsidRPr="00DC3FF7">
        <w:rPr>
          <w:rFonts w:eastAsia="Times New Roman"/>
          <w:sz w:val="24"/>
          <w:szCs w:val="24"/>
          <w:lang w:val="en-HK"/>
        </w:rPr>
        <w:t xml:space="preserve">. </w:t>
      </w:r>
      <w:r w:rsidR="00DC3FF7" w:rsidRPr="00DC3FF7">
        <w:rPr>
          <w:rFonts w:eastAsia="DengXian"/>
          <w:sz w:val="24"/>
          <w:szCs w:val="24"/>
          <w:lang w:val="en-HK"/>
        </w:rPr>
        <w:t>(</w:t>
      </w:r>
      <w:r w:rsidRPr="00DC3FF7">
        <w:rPr>
          <w:rFonts w:eastAsia="Times New Roman"/>
          <w:sz w:val="24"/>
          <w:szCs w:val="24"/>
          <w:lang w:val="en-HK"/>
        </w:rPr>
        <w:t>2019</w:t>
      </w:r>
      <w:r w:rsidR="00DC3FF7" w:rsidRPr="00DC3FF7">
        <w:rPr>
          <w:rFonts w:eastAsia="DengXian"/>
          <w:sz w:val="24"/>
          <w:szCs w:val="24"/>
          <w:lang w:val="en-HK"/>
        </w:rPr>
        <w:t>)</w:t>
      </w:r>
      <w:r w:rsidR="00DC3FF7" w:rsidRPr="00DC3FF7">
        <w:rPr>
          <w:rFonts w:eastAsia="Times New Roman"/>
          <w:sz w:val="24"/>
          <w:szCs w:val="24"/>
          <w:lang w:val="en-HK"/>
        </w:rPr>
        <w:t>.</w:t>
      </w:r>
      <w:r w:rsidR="00DC3FF7" w:rsidRPr="00151F6A">
        <w:rPr>
          <w:rFonts w:eastAsia="SimSun"/>
          <w:sz w:val="24"/>
          <w:szCs w:val="24"/>
          <w:lang w:val="en-HK"/>
        </w:rPr>
        <w:t xml:space="preserve"> </w:t>
      </w:r>
      <w:r w:rsidR="00DC3FF7" w:rsidRPr="00151F6A">
        <w:rPr>
          <w:rFonts w:eastAsia="SimSun" w:hint="eastAsia"/>
          <w:i/>
          <w:iCs/>
          <w:sz w:val="24"/>
          <w:szCs w:val="24"/>
          <w:lang w:val="en-HK"/>
        </w:rPr>
        <w:t>男性妥協</w:t>
      </w:r>
      <w:r w:rsidRPr="00151F6A">
        <w:rPr>
          <w:rFonts w:eastAsia="SimSun" w:hint="eastAsia"/>
          <w:i/>
          <w:iCs/>
          <w:sz w:val="24"/>
          <w:szCs w:val="24"/>
          <w:lang w:val="en-HK"/>
        </w:rPr>
        <w:t>：中國的城鄉遷移、家庭和性別。</w:t>
      </w:r>
      <w:r w:rsidRPr="00151F6A">
        <w:rPr>
          <w:rFonts w:eastAsia="SimSun" w:hint="eastAsia"/>
          <w:sz w:val="24"/>
          <w:szCs w:val="24"/>
          <w:lang w:val="en-HK"/>
        </w:rPr>
        <w:t>北京：生活</w:t>
      </w:r>
      <w:r w:rsidRPr="00DC3FF7">
        <w:rPr>
          <w:rFonts w:eastAsia="Times New Roman"/>
          <w:sz w:val="24"/>
          <w:szCs w:val="24"/>
          <w:lang w:val="en-HK"/>
        </w:rPr>
        <w:t>·</w:t>
      </w:r>
      <w:r w:rsidRPr="00151F6A">
        <w:rPr>
          <w:rFonts w:eastAsia="SimSun" w:hint="eastAsia"/>
          <w:sz w:val="24"/>
          <w:szCs w:val="24"/>
          <w:lang w:val="en-HK"/>
        </w:rPr>
        <w:t>讀書</w:t>
      </w:r>
      <w:r w:rsidRPr="00DC3FF7">
        <w:rPr>
          <w:rFonts w:eastAsia="Times New Roman"/>
          <w:sz w:val="24"/>
          <w:szCs w:val="24"/>
          <w:lang w:val="en-HK"/>
        </w:rPr>
        <w:t>·</w:t>
      </w:r>
      <w:r w:rsidRPr="00151F6A">
        <w:rPr>
          <w:rFonts w:eastAsia="SimSun" w:hint="eastAsia"/>
          <w:sz w:val="24"/>
          <w:szCs w:val="24"/>
          <w:lang w:val="en-HK"/>
        </w:rPr>
        <w:t>新知三聯書店（於</w:t>
      </w:r>
      <w:r w:rsidRPr="00DC3FF7">
        <w:rPr>
          <w:rFonts w:eastAsia="Times New Roman"/>
          <w:sz w:val="24"/>
          <w:szCs w:val="24"/>
          <w:lang w:val="en-HK"/>
        </w:rPr>
        <w:t>2020, 2022,</w:t>
      </w:r>
      <w:r w:rsidR="00B64335" w:rsidRPr="00DC3FF7">
        <w:rPr>
          <w:rFonts w:eastAsia="Times New Roman"/>
          <w:sz w:val="24"/>
          <w:szCs w:val="24"/>
          <w:lang w:val="en-HK"/>
        </w:rPr>
        <w:t xml:space="preserve"> </w:t>
      </w:r>
      <w:r w:rsidR="00B64335" w:rsidRPr="00151F6A">
        <w:rPr>
          <w:rFonts w:eastAsia="SimSun" w:hint="eastAsia"/>
          <w:sz w:val="24"/>
          <w:szCs w:val="24"/>
          <w:lang w:val="en-HK"/>
        </w:rPr>
        <w:t>及</w:t>
      </w:r>
      <w:r w:rsidRPr="00DC3FF7">
        <w:rPr>
          <w:rFonts w:eastAsia="Times New Roman"/>
          <w:sz w:val="24"/>
          <w:szCs w:val="24"/>
          <w:lang w:val="en-HK"/>
        </w:rPr>
        <w:t xml:space="preserve">2025 </w:t>
      </w:r>
      <w:r w:rsidRPr="00151F6A">
        <w:rPr>
          <w:rFonts w:eastAsia="SimSun" w:hint="eastAsia"/>
          <w:sz w:val="24"/>
          <w:szCs w:val="24"/>
          <w:lang w:val="en-HK"/>
        </w:rPr>
        <w:t>年加印）</w:t>
      </w:r>
      <w:r w:rsidRPr="00D5026A">
        <w:rPr>
          <w:rFonts w:eastAsia="Times New Roman"/>
          <w:sz w:val="24"/>
          <w:szCs w:val="24"/>
          <w:lang w:val="en-HK"/>
        </w:rPr>
        <w:t xml:space="preserve"> (The Chinese Translation of Masculine Compromise published Beijing: SDX Joint Publishing Company, reprinted in 2020, 2022, and 2025)</w:t>
      </w:r>
    </w:p>
    <w:p w14:paraId="3FB5DEC2" w14:textId="77777777" w:rsidR="00512D1F" w:rsidRPr="000F29ED" w:rsidRDefault="00512D1F" w:rsidP="00151F6A">
      <w:pPr>
        <w:pStyle w:val="Heading3"/>
        <w:rPr>
          <w:lang w:val="en-US"/>
        </w:rPr>
      </w:pPr>
      <w:r w:rsidRPr="000F29ED">
        <w:rPr>
          <w:lang w:val="en-US"/>
        </w:rPr>
        <w:t>Books Edited</w:t>
      </w:r>
    </w:p>
    <w:p w14:paraId="3CDFC2B7" w14:textId="77777777" w:rsidR="008F2CC8" w:rsidRPr="00926F2F" w:rsidRDefault="008F2CC8">
      <w:pPr>
        <w:pStyle w:val="BodyText"/>
        <w:numPr>
          <w:ilvl w:val="0"/>
          <w:numId w:val="14"/>
        </w:numPr>
        <w:spacing w:line="360" w:lineRule="auto"/>
        <w:ind w:left="792"/>
        <w:rPr>
          <w:szCs w:val="24"/>
        </w:rPr>
      </w:pPr>
      <w:r w:rsidRPr="00926F2F">
        <w:rPr>
          <w:b/>
          <w:bCs/>
          <w:szCs w:val="24"/>
        </w:rPr>
        <w:t>Choi, S.Y.P</w:t>
      </w:r>
      <w:r w:rsidRPr="00926F2F">
        <w:rPr>
          <w:szCs w:val="24"/>
        </w:rPr>
        <w:t xml:space="preserve">. &amp; Fong, E. (eds.) 2017. </w:t>
      </w:r>
      <w:r w:rsidRPr="00926F2F">
        <w:rPr>
          <w:i/>
          <w:szCs w:val="24"/>
        </w:rPr>
        <w:t>Migration in Post-Colonial Hong Kong.</w:t>
      </w:r>
      <w:r w:rsidRPr="00926F2F">
        <w:rPr>
          <w:szCs w:val="24"/>
        </w:rPr>
        <w:t xml:space="preserve"> New York: Routledge. 166 pages. </w:t>
      </w:r>
    </w:p>
    <w:p w14:paraId="6F3DAE09" w14:textId="306309D8" w:rsidR="008F2CC8" w:rsidRPr="00151F6A" w:rsidRDefault="008F2CC8">
      <w:pPr>
        <w:pStyle w:val="ListParagraph"/>
        <w:numPr>
          <w:ilvl w:val="0"/>
          <w:numId w:val="14"/>
        </w:numPr>
        <w:spacing w:line="360" w:lineRule="auto"/>
        <w:ind w:left="792"/>
        <w:rPr>
          <w:rFonts w:eastAsia="DengXian"/>
          <w:sz w:val="24"/>
          <w:szCs w:val="24"/>
        </w:rPr>
      </w:pPr>
      <w:r w:rsidRPr="00151F6A">
        <w:rPr>
          <w:rFonts w:hint="eastAsia"/>
          <w:b/>
          <w:bCs/>
          <w:sz w:val="24"/>
          <w:szCs w:val="24"/>
        </w:rPr>
        <w:t>蔡玉萍</w:t>
      </w:r>
      <w:r w:rsidRPr="00151F6A">
        <w:rPr>
          <w:sz w:val="24"/>
          <w:szCs w:val="24"/>
        </w:rPr>
        <w:t xml:space="preserve">, </w:t>
      </w:r>
      <w:r w:rsidRPr="00151F6A">
        <w:rPr>
          <w:rFonts w:hint="eastAsia"/>
          <w:sz w:val="24"/>
          <w:szCs w:val="24"/>
        </w:rPr>
        <w:t>張妙清</w:t>
      </w:r>
      <w:r w:rsidRPr="00151F6A">
        <w:rPr>
          <w:sz w:val="24"/>
          <w:szCs w:val="24"/>
        </w:rPr>
        <w:t xml:space="preserve">. </w:t>
      </w:r>
      <w:r w:rsidR="00DC3FF7" w:rsidRPr="00151F6A">
        <w:rPr>
          <w:rFonts w:eastAsia="DengXian"/>
          <w:sz w:val="24"/>
          <w:szCs w:val="24"/>
        </w:rPr>
        <w:t>(</w:t>
      </w:r>
      <w:r w:rsidRPr="00151F6A">
        <w:rPr>
          <w:sz w:val="24"/>
          <w:szCs w:val="24"/>
        </w:rPr>
        <w:t>2013</w:t>
      </w:r>
      <w:r w:rsidR="00DC3FF7" w:rsidRPr="00151F6A">
        <w:rPr>
          <w:rFonts w:eastAsia="DengXian"/>
          <w:sz w:val="24"/>
          <w:szCs w:val="24"/>
        </w:rPr>
        <w:t>)</w:t>
      </w:r>
      <w:r w:rsidRPr="00151F6A">
        <w:rPr>
          <w:sz w:val="24"/>
          <w:szCs w:val="24"/>
        </w:rPr>
        <w:t xml:space="preserve">. </w:t>
      </w:r>
      <w:r w:rsidRPr="00151F6A">
        <w:rPr>
          <w:rFonts w:hint="eastAsia"/>
          <w:sz w:val="24"/>
          <w:szCs w:val="24"/>
        </w:rPr>
        <w:t>主編</w:t>
      </w:r>
      <w:r w:rsidRPr="00151F6A">
        <w:rPr>
          <w:sz w:val="24"/>
          <w:szCs w:val="24"/>
        </w:rPr>
        <w:t xml:space="preserve">. </w:t>
      </w:r>
      <w:r w:rsidRPr="00151F6A">
        <w:rPr>
          <w:i/>
          <w:iCs/>
          <w:sz w:val="24"/>
          <w:szCs w:val="24"/>
        </w:rPr>
        <w:t>她者</w:t>
      </w:r>
      <w:r w:rsidRPr="00151F6A">
        <w:rPr>
          <w:i/>
          <w:iCs/>
          <w:sz w:val="24"/>
          <w:szCs w:val="24"/>
        </w:rPr>
        <w:t xml:space="preserve">: </w:t>
      </w:r>
      <w:r w:rsidRPr="00151F6A">
        <w:rPr>
          <w:i/>
          <w:iCs/>
          <w:sz w:val="24"/>
          <w:szCs w:val="24"/>
        </w:rPr>
        <w:t>香港女性的現況與挑戰</w:t>
      </w:r>
      <w:r w:rsidRPr="00151F6A">
        <w:rPr>
          <w:i/>
          <w:iCs/>
          <w:sz w:val="24"/>
          <w:szCs w:val="24"/>
        </w:rPr>
        <w:t>.</w:t>
      </w:r>
      <w:r w:rsidRPr="00151F6A">
        <w:rPr>
          <w:sz w:val="24"/>
          <w:szCs w:val="24"/>
        </w:rPr>
        <w:t xml:space="preserve"> </w:t>
      </w:r>
      <w:r w:rsidRPr="00151F6A">
        <w:rPr>
          <w:rFonts w:hint="eastAsia"/>
          <w:sz w:val="24"/>
          <w:szCs w:val="24"/>
        </w:rPr>
        <w:t>香港：香港商務印書館</w:t>
      </w:r>
      <w:r w:rsidRPr="00151F6A">
        <w:rPr>
          <w:sz w:val="24"/>
          <w:szCs w:val="24"/>
        </w:rPr>
        <w:t xml:space="preserve">. </w:t>
      </w:r>
    </w:p>
    <w:p w14:paraId="2C4A7B05" w14:textId="69354572" w:rsidR="008F2CC8" w:rsidRPr="00926F2F" w:rsidRDefault="008F2CC8">
      <w:pPr>
        <w:pStyle w:val="ListParagraph"/>
        <w:numPr>
          <w:ilvl w:val="0"/>
          <w:numId w:val="14"/>
        </w:numPr>
        <w:spacing w:line="360" w:lineRule="auto"/>
        <w:ind w:left="792"/>
        <w:rPr>
          <w:rFonts w:eastAsia="DengXian"/>
          <w:sz w:val="24"/>
          <w:szCs w:val="24"/>
        </w:rPr>
      </w:pPr>
      <w:r w:rsidRPr="00926F2F">
        <w:rPr>
          <w:b/>
          <w:bCs/>
          <w:sz w:val="24"/>
          <w:szCs w:val="24"/>
        </w:rPr>
        <w:t>Choi, S. Y. P</w:t>
      </w:r>
      <w:r w:rsidRPr="00926F2F">
        <w:rPr>
          <w:sz w:val="24"/>
          <w:szCs w:val="24"/>
        </w:rPr>
        <w:t xml:space="preserve">., &amp; Cheung, F.M.C. (eds.) 2012. </w:t>
      </w:r>
      <w:bookmarkStart w:id="0" w:name="OLE_LINK1"/>
      <w:r w:rsidRPr="00926F2F">
        <w:rPr>
          <w:i/>
          <w:iCs/>
          <w:sz w:val="24"/>
          <w:szCs w:val="24"/>
        </w:rPr>
        <w:t>Women and Girls in Hong Kong: Current Situations and Future Challenge</w:t>
      </w:r>
      <w:r w:rsidR="00C7526C">
        <w:rPr>
          <w:i/>
          <w:iCs/>
          <w:sz w:val="24"/>
          <w:szCs w:val="24"/>
        </w:rPr>
        <w:t>s</w:t>
      </w:r>
      <w:r w:rsidRPr="00926F2F">
        <w:rPr>
          <w:i/>
          <w:iCs/>
          <w:sz w:val="24"/>
          <w:szCs w:val="24"/>
        </w:rPr>
        <w:t>.</w:t>
      </w:r>
      <w:bookmarkEnd w:id="0"/>
      <w:r w:rsidRPr="00926F2F">
        <w:rPr>
          <w:sz w:val="24"/>
          <w:szCs w:val="24"/>
        </w:rPr>
        <w:t xml:space="preserve"> Hong Kong: CUHK HKIAPS Research Monograph Series.  340 pages.  </w:t>
      </w:r>
    </w:p>
    <w:p w14:paraId="5F153B77" w14:textId="04C2EC49" w:rsidR="00E072A7" w:rsidRPr="000F29ED" w:rsidRDefault="00E072A7" w:rsidP="00151F6A">
      <w:pPr>
        <w:pStyle w:val="Heading3"/>
      </w:pPr>
      <w:r w:rsidRPr="000F29ED">
        <w:t>Special Issues Edited</w:t>
      </w:r>
    </w:p>
    <w:p w14:paraId="4C972EC7" w14:textId="2664B13C" w:rsidR="00E072A7" w:rsidRPr="00926F2F" w:rsidRDefault="00E072A7">
      <w:pPr>
        <w:numPr>
          <w:ilvl w:val="0"/>
          <w:numId w:val="14"/>
        </w:numPr>
        <w:spacing w:line="360" w:lineRule="auto"/>
        <w:rPr>
          <w:iCs/>
          <w:spacing w:val="-3"/>
          <w:kern w:val="2"/>
          <w:sz w:val="24"/>
          <w:szCs w:val="24"/>
          <w:lang w:val="en-US"/>
        </w:rPr>
      </w:pPr>
      <w:bookmarkStart w:id="1" w:name="_Hlk97735394"/>
      <w:r w:rsidRPr="00926F2F">
        <w:rPr>
          <w:b/>
          <w:bCs/>
          <w:spacing w:val="-3"/>
          <w:kern w:val="2"/>
          <w:sz w:val="24"/>
          <w:szCs w:val="24"/>
          <w:lang w:val="en-US"/>
        </w:rPr>
        <w:t>Choi, S.Y.P.</w:t>
      </w:r>
      <w:r w:rsidRPr="00926F2F">
        <w:rPr>
          <w:spacing w:val="-3"/>
          <w:kern w:val="2"/>
          <w:sz w:val="24"/>
          <w:szCs w:val="24"/>
          <w:lang w:val="en-US"/>
        </w:rPr>
        <w:t xml:space="preserve"> Yeoh, B.</w:t>
      </w:r>
      <w:r w:rsidRPr="00926F2F">
        <w:rPr>
          <w:rFonts w:eastAsia="DengXian" w:hint="eastAsia"/>
          <w:spacing w:val="-3"/>
          <w:kern w:val="2"/>
          <w:sz w:val="24"/>
          <w:szCs w:val="24"/>
          <w:lang w:val="en-US"/>
        </w:rPr>
        <w:t>,</w:t>
      </w:r>
      <w:r w:rsidRPr="00926F2F">
        <w:rPr>
          <w:spacing w:val="-3"/>
          <w:kern w:val="2"/>
          <w:sz w:val="24"/>
          <w:szCs w:val="24"/>
          <w:lang w:val="en-US"/>
        </w:rPr>
        <w:t xml:space="preserve"> </w:t>
      </w:r>
      <w:r w:rsidRPr="00926F2F">
        <w:rPr>
          <w:rFonts w:eastAsia="DengXian" w:hint="eastAsia"/>
          <w:spacing w:val="-3"/>
          <w:kern w:val="2"/>
          <w:sz w:val="24"/>
          <w:szCs w:val="24"/>
          <w:lang w:val="en-US"/>
        </w:rPr>
        <w:t>&amp;</w:t>
      </w:r>
      <w:r w:rsidRPr="00926F2F">
        <w:rPr>
          <w:spacing w:val="-3"/>
          <w:kern w:val="2"/>
          <w:sz w:val="24"/>
          <w:szCs w:val="24"/>
          <w:lang w:val="en-US"/>
        </w:rPr>
        <w:t xml:space="preserve"> Lam, T. 2019. Situated Agency in the Context of Research on Children, Migration</w:t>
      </w:r>
      <w:r w:rsidR="004D140B">
        <w:rPr>
          <w:rFonts w:eastAsia="DengXian" w:hint="eastAsia"/>
          <w:spacing w:val="-3"/>
          <w:kern w:val="2"/>
          <w:sz w:val="24"/>
          <w:szCs w:val="24"/>
          <w:lang w:val="en-US" w:eastAsia="zh-CN"/>
        </w:rPr>
        <w:t>,</w:t>
      </w:r>
      <w:r w:rsidRPr="00926F2F">
        <w:rPr>
          <w:spacing w:val="-3"/>
          <w:kern w:val="2"/>
          <w:sz w:val="24"/>
          <w:szCs w:val="24"/>
          <w:lang w:val="en-US"/>
        </w:rPr>
        <w:t xml:space="preserve"> and Family in Asia. </w:t>
      </w:r>
      <w:r w:rsidRPr="00926F2F">
        <w:rPr>
          <w:i/>
          <w:spacing w:val="-3"/>
          <w:kern w:val="2"/>
          <w:sz w:val="24"/>
          <w:szCs w:val="24"/>
          <w:lang w:val="en-US"/>
        </w:rPr>
        <w:t>Population, Space and Place</w:t>
      </w:r>
      <w:r w:rsidRPr="00926F2F">
        <w:rPr>
          <w:iCs/>
          <w:spacing w:val="-3"/>
          <w:kern w:val="2"/>
          <w:sz w:val="24"/>
          <w:szCs w:val="24"/>
          <w:lang w:val="en-US"/>
        </w:rPr>
        <w:t>, 25 (3), 1-6.</w:t>
      </w:r>
      <w:r w:rsidRPr="00926F2F">
        <w:rPr>
          <w:i/>
          <w:spacing w:val="-3"/>
          <w:kern w:val="2"/>
          <w:sz w:val="24"/>
          <w:szCs w:val="24"/>
          <w:lang w:val="en-US"/>
        </w:rPr>
        <w:t xml:space="preserve"> </w:t>
      </w:r>
      <w:bookmarkEnd w:id="1"/>
    </w:p>
    <w:p w14:paraId="6272B09F" w14:textId="3A09F34B" w:rsidR="00E072A7" w:rsidRPr="00DC3FF7" w:rsidRDefault="00E072A7" w:rsidP="004729BA">
      <w:pPr>
        <w:spacing w:line="360" w:lineRule="auto"/>
        <w:ind w:left="720" w:hanging="720"/>
        <w:rPr>
          <w:rFonts w:eastAsia="DengXian"/>
          <w:iCs/>
          <w:spacing w:val="-3"/>
          <w:kern w:val="2"/>
          <w:sz w:val="24"/>
          <w:szCs w:val="24"/>
          <w:lang w:val="en-US" w:eastAsia="zh-CN"/>
        </w:rPr>
      </w:pPr>
      <w:r>
        <w:rPr>
          <w:iCs/>
          <w:spacing w:val="-3"/>
          <w:kern w:val="2"/>
          <w:sz w:val="24"/>
          <w:szCs w:val="24"/>
          <w:lang w:val="en-US"/>
        </w:rPr>
        <w:t xml:space="preserve">            </w:t>
      </w:r>
      <w:r w:rsidRPr="00926F2F">
        <w:rPr>
          <w:iCs/>
          <w:spacing w:val="-3"/>
          <w:kern w:val="2"/>
          <w:sz w:val="24"/>
          <w:szCs w:val="24"/>
          <w:lang w:val="en-US"/>
        </w:rPr>
        <w:t>(5-Year IF = 2.9; SSCI Q1; ranked 9/50 in Demography)</w:t>
      </w:r>
    </w:p>
    <w:p w14:paraId="64EEBF2B" w14:textId="2D491210" w:rsidR="00E072A7" w:rsidRPr="00926F2F" w:rsidRDefault="00E072A7">
      <w:pPr>
        <w:numPr>
          <w:ilvl w:val="0"/>
          <w:numId w:val="14"/>
        </w:numPr>
        <w:tabs>
          <w:tab w:val="left" w:pos="-720"/>
        </w:tabs>
        <w:suppressAutoHyphens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926F2F">
        <w:rPr>
          <w:sz w:val="24"/>
          <w:szCs w:val="24"/>
        </w:rPr>
        <w:t xml:space="preserve">Fong, E., Verkuyten, </w:t>
      </w:r>
      <w:r w:rsidRPr="00926F2F">
        <w:rPr>
          <w:rFonts w:eastAsia="DengXian" w:hint="eastAsia"/>
          <w:sz w:val="24"/>
          <w:szCs w:val="24"/>
        </w:rPr>
        <w:t xml:space="preserve">&amp; </w:t>
      </w:r>
      <w:r w:rsidRPr="00926F2F">
        <w:rPr>
          <w:b/>
          <w:bCs/>
          <w:sz w:val="24"/>
          <w:szCs w:val="24"/>
        </w:rPr>
        <w:t>Choi, S.Y.P</w:t>
      </w:r>
      <w:r w:rsidRPr="00926F2F">
        <w:rPr>
          <w:sz w:val="24"/>
          <w:szCs w:val="24"/>
        </w:rPr>
        <w:t xml:space="preserve"> (Two special issues edited.) 2016. Migration and Identity: Perspectives from Asia, Europe</w:t>
      </w:r>
      <w:r w:rsidR="004D140B">
        <w:rPr>
          <w:rFonts w:eastAsia="DengXian" w:hint="eastAsia"/>
          <w:sz w:val="24"/>
          <w:szCs w:val="24"/>
          <w:lang w:eastAsia="zh-CN"/>
        </w:rPr>
        <w:t>,</w:t>
      </w:r>
      <w:r w:rsidRPr="00926F2F">
        <w:rPr>
          <w:sz w:val="24"/>
          <w:szCs w:val="24"/>
        </w:rPr>
        <w:t xml:space="preserve"> and North America. </w:t>
      </w:r>
      <w:r w:rsidRPr="00926F2F">
        <w:rPr>
          <w:i/>
          <w:sz w:val="24"/>
          <w:szCs w:val="24"/>
        </w:rPr>
        <w:t>American Behavioural Scientist</w:t>
      </w:r>
      <w:r w:rsidRPr="00926F2F">
        <w:rPr>
          <w:sz w:val="24"/>
          <w:szCs w:val="24"/>
        </w:rPr>
        <w:t xml:space="preserve">, 60 (5-6), 559-770. </w:t>
      </w:r>
    </w:p>
    <w:p w14:paraId="52A84BCE" w14:textId="0FAF6B3D" w:rsidR="00E072A7" w:rsidRPr="00DC3FF7" w:rsidRDefault="00E072A7" w:rsidP="004729BA">
      <w:pPr>
        <w:tabs>
          <w:tab w:val="left" w:pos="-720"/>
        </w:tabs>
        <w:suppressAutoHyphens/>
        <w:spacing w:line="360" w:lineRule="auto"/>
        <w:ind w:left="720" w:hanging="720"/>
        <w:rPr>
          <w:rFonts w:eastAsia="DengXian"/>
          <w:sz w:val="24"/>
          <w:szCs w:val="24"/>
          <w:lang w:eastAsia="zh-CN"/>
        </w:rPr>
      </w:pPr>
      <w:r>
        <w:rPr>
          <w:sz w:val="24"/>
          <w:szCs w:val="24"/>
        </w:rPr>
        <w:t xml:space="preserve">            </w:t>
      </w:r>
      <w:r w:rsidRPr="00926F2F">
        <w:rPr>
          <w:sz w:val="24"/>
          <w:szCs w:val="24"/>
        </w:rPr>
        <w:t>(5-Year IF = 2.6; SSCI Q2; ranked 93/273 in Social Sciences, Interdisciplinary)</w:t>
      </w:r>
    </w:p>
    <w:p w14:paraId="1D70FA73" w14:textId="77777777" w:rsidR="00E072A7" w:rsidRPr="00E072A7" w:rsidRDefault="00E072A7">
      <w:pPr>
        <w:numPr>
          <w:ilvl w:val="0"/>
          <w:numId w:val="14"/>
        </w:numPr>
        <w:adjustRightInd w:val="0"/>
        <w:snapToGrid w:val="0"/>
        <w:spacing w:line="360" w:lineRule="auto"/>
        <w:rPr>
          <w:rFonts w:eastAsia="DengXian"/>
          <w:sz w:val="24"/>
          <w:szCs w:val="24"/>
        </w:rPr>
      </w:pPr>
      <w:r w:rsidRPr="00E072A7">
        <w:rPr>
          <w:rFonts w:eastAsia="DengXian"/>
          <w:b/>
          <w:bCs/>
          <w:sz w:val="24"/>
          <w:szCs w:val="24"/>
        </w:rPr>
        <w:t>C</w:t>
      </w:r>
      <w:r w:rsidRPr="00E072A7">
        <w:rPr>
          <w:rFonts w:eastAsia="DengXian" w:hint="eastAsia"/>
          <w:b/>
          <w:bCs/>
          <w:sz w:val="24"/>
          <w:szCs w:val="24"/>
        </w:rPr>
        <w:t>hoi</w:t>
      </w:r>
      <w:r w:rsidRPr="00E072A7">
        <w:rPr>
          <w:rFonts w:eastAsia="DengXian"/>
          <w:b/>
          <w:bCs/>
          <w:sz w:val="24"/>
          <w:szCs w:val="24"/>
        </w:rPr>
        <w:t xml:space="preserve">, </w:t>
      </w:r>
      <w:r w:rsidRPr="00E072A7">
        <w:rPr>
          <w:rFonts w:eastAsia="DengXian" w:hint="eastAsia"/>
          <w:b/>
          <w:bCs/>
          <w:sz w:val="24"/>
          <w:szCs w:val="24"/>
        </w:rPr>
        <w:t xml:space="preserve">S. </w:t>
      </w:r>
      <w:r w:rsidRPr="00E072A7">
        <w:rPr>
          <w:rFonts w:eastAsia="DengXian"/>
          <w:b/>
          <w:bCs/>
          <w:sz w:val="24"/>
          <w:szCs w:val="24"/>
        </w:rPr>
        <w:t>Y. P</w:t>
      </w:r>
      <w:r w:rsidRPr="00E072A7">
        <w:rPr>
          <w:rFonts w:eastAsia="DengXian"/>
          <w:sz w:val="24"/>
          <w:szCs w:val="24"/>
        </w:rPr>
        <w:t>.</w:t>
      </w:r>
      <w:r w:rsidRPr="00E072A7">
        <w:rPr>
          <w:rFonts w:eastAsia="DengXian" w:hint="eastAsia"/>
          <w:sz w:val="24"/>
          <w:szCs w:val="24"/>
        </w:rPr>
        <w:t>,</w:t>
      </w:r>
      <w:r w:rsidRPr="00E072A7">
        <w:rPr>
          <w:rFonts w:eastAsia="DengXian"/>
          <w:sz w:val="24"/>
          <w:szCs w:val="24"/>
        </w:rPr>
        <w:t xml:space="preserve"> (Ed.) (2010). </w:t>
      </w:r>
      <w:r w:rsidRPr="00E072A7">
        <w:rPr>
          <w:rFonts w:eastAsia="DengXian"/>
          <w:i/>
          <w:iCs/>
          <w:sz w:val="24"/>
          <w:szCs w:val="24"/>
        </w:rPr>
        <w:t>Social Transformations in Chinese Societies</w:t>
      </w:r>
      <w:r w:rsidRPr="00E072A7">
        <w:rPr>
          <w:rFonts w:eastAsia="DengXian"/>
          <w:sz w:val="24"/>
          <w:szCs w:val="24"/>
        </w:rPr>
        <w:t>. (6 ed.) (Special Focus: Gender Inequalities and Social Change in Chinese Societies.; Vol. 1). Hong Kong Sociological Association.</w:t>
      </w:r>
    </w:p>
    <w:p w14:paraId="33A4305A" w14:textId="77777777" w:rsidR="008F2CC8" w:rsidRPr="00926F2F" w:rsidRDefault="008F2CC8" w:rsidP="00512D1F">
      <w:pPr>
        <w:widowControl w:val="0"/>
        <w:ind w:firstLine="480"/>
        <w:jc w:val="both"/>
        <w:rPr>
          <w:b/>
          <w:kern w:val="2"/>
          <w:sz w:val="24"/>
          <w:szCs w:val="24"/>
          <w:lang w:val="en-US"/>
        </w:rPr>
      </w:pPr>
    </w:p>
    <w:p w14:paraId="7CFE925B" w14:textId="0E1C27BC" w:rsidR="00C14281" w:rsidRPr="000F29ED" w:rsidRDefault="00926F2F" w:rsidP="00151F6A">
      <w:pPr>
        <w:pStyle w:val="Heading3"/>
        <w:rPr>
          <w:lang w:val="en-US"/>
        </w:rPr>
      </w:pPr>
      <w:r w:rsidRPr="000F29ED">
        <w:rPr>
          <w:lang w:val="en-US"/>
        </w:rPr>
        <w:lastRenderedPageBreak/>
        <w:t xml:space="preserve">Journal </w:t>
      </w:r>
      <w:r w:rsidR="006323E0">
        <w:rPr>
          <w:lang w:val="en-US"/>
        </w:rPr>
        <w:t xml:space="preserve">Articles </w:t>
      </w:r>
    </w:p>
    <w:p w14:paraId="46BDB0EC" w14:textId="2D0FC885" w:rsidR="008F2CC8" w:rsidRPr="00F60481" w:rsidRDefault="008F2CC8">
      <w:pPr>
        <w:numPr>
          <w:ilvl w:val="0"/>
          <w:numId w:val="14"/>
        </w:numPr>
        <w:spacing w:line="360" w:lineRule="auto"/>
        <w:rPr>
          <w:rFonts w:eastAsia="DengXian"/>
          <w:color w:val="123D80"/>
          <w:sz w:val="24"/>
          <w:szCs w:val="24"/>
          <w:lang w:val="en-US"/>
        </w:rPr>
      </w:pPr>
      <w:r w:rsidRPr="00F60481">
        <w:rPr>
          <w:b/>
          <w:bCs/>
          <w:sz w:val="24"/>
          <w:szCs w:val="24"/>
          <w:lang w:val="en-US"/>
        </w:rPr>
        <w:t>Choi, S.Y.P.</w:t>
      </w:r>
      <w:r w:rsidRPr="00F60481">
        <w:rPr>
          <w:rFonts w:eastAsia="DengXian"/>
          <w:b/>
          <w:bCs/>
          <w:sz w:val="24"/>
          <w:szCs w:val="24"/>
          <w:lang w:val="en-US"/>
        </w:rPr>
        <w:t>,</w:t>
      </w:r>
      <w:r w:rsidRPr="00F60481">
        <w:rPr>
          <w:sz w:val="24"/>
          <w:szCs w:val="24"/>
          <w:lang w:val="en-US"/>
        </w:rPr>
        <w:t xml:space="preserve"> &amp; Barry</w:t>
      </w:r>
      <w:r w:rsidRPr="00F60481">
        <w:rPr>
          <w:rFonts w:eastAsia="SimSun"/>
          <w:sz w:val="24"/>
          <w:szCs w:val="24"/>
          <w:lang w:val="en-US"/>
        </w:rPr>
        <w:t>,</w:t>
      </w:r>
      <w:r w:rsidRPr="00F60481">
        <w:rPr>
          <w:sz w:val="24"/>
          <w:szCs w:val="24"/>
          <w:lang w:val="en-US"/>
        </w:rPr>
        <w:t xml:space="preserve"> A.</w:t>
      </w:r>
      <w:r w:rsidRPr="00F60481">
        <w:rPr>
          <w:rFonts w:eastAsia="DengXian"/>
          <w:sz w:val="24"/>
          <w:szCs w:val="24"/>
          <w:lang w:val="en-US"/>
        </w:rPr>
        <w:t xml:space="preserve"> </w:t>
      </w:r>
      <w:r w:rsidRPr="00F60481">
        <w:rPr>
          <w:sz w:val="24"/>
          <w:szCs w:val="24"/>
          <w:lang w:val="en-US"/>
        </w:rPr>
        <w:t xml:space="preserve">M. 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2025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</w:t>
      </w:r>
      <w:r w:rsidR="006F3655" w:rsidRPr="00F60481">
        <w:rPr>
          <w:sz w:val="24"/>
          <w:szCs w:val="24"/>
          <w:lang w:val="en-US"/>
        </w:rPr>
        <w:t>Three dimensions of care and their relationships with caring, inclusive and toxic masculinity</w:t>
      </w:r>
      <w:r w:rsidRPr="00F60481">
        <w:rPr>
          <w:sz w:val="24"/>
          <w:szCs w:val="24"/>
          <w:lang w:val="en-US"/>
        </w:rPr>
        <w:t xml:space="preserve">. </w:t>
      </w:r>
      <w:r w:rsidRPr="004729BA">
        <w:rPr>
          <w:i/>
          <w:iCs/>
          <w:sz w:val="24"/>
          <w:szCs w:val="24"/>
          <w:lang w:val="en-US"/>
        </w:rPr>
        <w:t>Journal of Family Theory and Review.</w:t>
      </w:r>
      <w:r w:rsidRPr="00F60481">
        <w:rPr>
          <w:sz w:val="24"/>
          <w:szCs w:val="24"/>
          <w:lang w:val="en-US"/>
        </w:rPr>
        <w:t xml:space="preserve"> </w:t>
      </w:r>
      <w:r w:rsidRPr="00F60481">
        <w:rPr>
          <w:color w:val="767676"/>
          <w:sz w:val="24"/>
          <w:szCs w:val="24"/>
          <w:shd w:val="clear" w:color="auto" w:fill="FFFFFF"/>
          <w:lang w:val="en-US"/>
        </w:rPr>
        <w:t> </w:t>
      </w:r>
      <w:hyperlink r:id="rId8" w:history="1">
        <w:r w:rsidRPr="00F60481">
          <w:rPr>
            <w:rStyle w:val="Hyperlink"/>
            <w:sz w:val="24"/>
            <w:szCs w:val="24"/>
            <w:lang w:val="en-US"/>
          </w:rPr>
          <w:t>https://doi.org/10.1111/jftr.70035</w:t>
        </w:r>
      </w:hyperlink>
      <w:r w:rsidRPr="00F60481">
        <w:rPr>
          <w:rFonts w:eastAsia="DengXian"/>
          <w:color w:val="123D80"/>
          <w:sz w:val="24"/>
          <w:szCs w:val="24"/>
          <w:lang w:val="en-US"/>
        </w:rPr>
        <w:t xml:space="preserve"> </w:t>
      </w:r>
    </w:p>
    <w:p w14:paraId="0BE08ADC" w14:textId="77A2B120" w:rsidR="008F2CC8" w:rsidRPr="00151F6A" w:rsidRDefault="008F2CC8" w:rsidP="00DC3FF7">
      <w:pPr>
        <w:pStyle w:val="ListParagraph"/>
        <w:shd w:val="clear" w:color="auto" w:fill="FFFFFF"/>
        <w:spacing w:line="360" w:lineRule="auto"/>
        <w:rPr>
          <w:sz w:val="24"/>
          <w:szCs w:val="24"/>
          <w:lang w:val="en-US" w:eastAsia="zh-CN"/>
        </w:rPr>
      </w:pPr>
      <w:r w:rsidRPr="00F60481">
        <w:rPr>
          <w:sz w:val="24"/>
          <w:szCs w:val="24"/>
        </w:rPr>
        <w:t>(5-Year IF = 5.2; SSCI Q1; ranked 2/66 in Family Studies)</w:t>
      </w:r>
    </w:p>
    <w:p w14:paraId="403BCF0C" w14:textId="01CA9F4C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/>
        </w:rPr>
      </w:pPr>
      <w:r w:rsidRPr="00F60481">
        <w:rPr>
          <w:sz w:val="24"/>
          <w:szCs w:val="24"/>
          <w:lang w:val="en-US"/>
        </w:rPr>
        <w:t>Cai, X</w:t>
      </w:r>
      <w:r w:rsidRPr="00F60481">
        <w:rPr>
          <w:rFonts w:eastAsia="DengXian"/>
          <w:sz w:val="24"/>
          <w:szCs w:val="24"/>
          <w:lang w:val="en-US"/>
        </w:rPr>
        <w:t>.,</w:t>
      </w:r>
      <w:r w:rsidRPr="00F60481">
        <w:rPr>
          <w:sz w:val="24"/>
          <w:szCs w:val="24"/>
          <w:lang w:val="en-US"/>
        </w:rPr>
        <w:t xml:space="preserve"> &amp; </w:t>
      </w:r>
      <w:r w:rsidRPr="00F60481">
        <w:rPr>
          <w:b/>
          <w:bCs/>
          <w:sz w:val="24"/>
          <w:szCs w:val="24"/>
          <w:lang w:val="en-US"/>
        </w:rPr>
        <w:t>Choi, S.Y.P</w:t>
      </w:r>
      <w:r w:rsidRPr="00F60481">
        <w:rPr>
          <w:sz w:val="24"/>
          <w:szCs w:val="24"/>
          <w:lang w:val="en-US"/>
        </w:rPr>
        <w:t xml:space="preserve">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2025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</w:t>
      </w:r>
      <w:r w:rsidR="006F3655" w:rsidRPr="00F60481">
        <w:rPr>
          <w:sz w:val="24"/>
          <w:szCs w:val="24"/>
          <w:lang w:val="en-US"/>
        </w:rPr>
        <w:t>Reproductive curation: Assisted reproductive technologies (arts) and lesbian motherhood</w:t>
      </w:r>
      <w:r w:rsidR="006F3655">
        <w:rPr>
          <w:rFonts w:eastAsia="DengXian"/>
          <w:sz w:val="24"/>
          <w:szCs w:val="24"/>
          <w:lang w:val="en-US" w:eastAsia="zh-CN"/>
        </w:rPr>
        <w:t>-</w:t>
      </w:r>
      <w:r w:rsidR="006F3655" w:rsidRPr="00F60481">
        <w:rPr>
          <w:sz w:val="24"/>
          <w:szCs w:val="24"/>
          <w:lang w:val="en-US"/>
        </w:rPr>
        <w:t>making</w:t>
      </w:r>
      <w:r w:rsidRPr="00F60481">
        <w:rPr>
          <w:sz w:val="24"/>
          <w:szCs w:val="24"/>
          <w:lang w:val="en-US"/>
        </w:rPr>
        <w:t xml:space="preserve">. </w:t>
      </w:r>
      <w:r w:rsidRPr="00F60481">
        <w:rPr>
          <w:i/>
          <w:iCs/>
          <w:sz w:val="24"/>
          <w:szCs w:val="24"/>
          <w:lang w:val="en-US"/>
        </w:rPr>
        <w:t>Journal of Marriage and Family</w:t>
      </w:r>
      <w:r w:rsidRPr="00F60481">
        <w:rPr>
          <w:sz w:val="24"/>
          <w:szCs w:val="24"/>
          <w:lang w:val="en-US"/>
        </w:rPr>
        <w:t xml:space="preserve">.  </w:t>
      </w:r>
      <w:r w:rsidRPr="00F60481">
        <w:rPr>
          <w:color w:val="767676"/>
          <w:sz w:val="24"/>
          <w:szCs w:val="24"/>
          <w:shd w:val="clear" w:color="auto" w:fill="FFFFFF"/>
          <w:lang w:val="en-US"/>
        </w:rPr>
        <w:t> </w:t>
      </w:r>
      <w:hyperlink r:id="rId9" w:history="1">
        <w:r w:rsidRPr="00F60481">
          <w:rPr>
            <w:rStyle w:val="Hyperlink"/>
            <w:sz w:val="24"/>
            <w:szCs w:val="24"/>
            <w:lang w:val="en-US"/>
          </w:rPr>
          <w:t>https://doi.org/10.1111/jomf.70036</w:t>
        </w:r>
      </w:hyperlink>
      <w:r w:rsidRPr="00F60481">
        <w:rPr>
          <w:rFonts w:eastAsia="DengXian"/>
          <w:color w:val="000000"/>
          <w:sz w:val="24"/>
          <w:szCs w:val="24"/>
          <w:lang w:val="en-US"/>
        </w:rPr>
        <w:t xml:space="preserve"> </w:t>
      </w:r>
      <w:r w:rsidR="00423D69">
        <w:rPr>
          <w:rFonts w:eastAsia="DengXian"/>
          <w:color w:val="000000"/>
          <w:sz w:val="24"/>
          <w:szCs w:val="24"/>
          <w:lang w:val="en-US"/>
        </w:rPr>
        <w:t xml:space="preserve"> (corresponding author)</w:t>
      </w:r>
    </w:p>
    <w:p w14:paraId="2294398E" w14:textId="19F02853" w:rsidR="008F2CC8" w:rsidRPr="00F60481" w:rsidRDefault="008F2CC8" w:rsidP="00DC3FF7">
      <w:pPr>
        <w:shd w:val="clear" w:color="auto" w:fill="FFFFFF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rFonts w:eastAsia="DengXian"/>
          <w:color w:val="000000"/>
          <w:sz w:val="24"/>
          <w:szCs w:val="24"/>
          <w:lang w:val="en-US"/>
        </w:rPr>
        <w:t xml:space="preserve">             (5-Year IF = 5.6; SSCI Q1; ranked 5/66 in Family Studies,</w:t>
      </w:r>
      <w:r w:rsidRPr="00F60481">
        <w:rPr>
          <w:sz w:val="24"/>
          <w:szCs w:val="24"/>
        </w:rPr>
        <w:t xml:space="preserve"> </w:t>
      </w:r>
      <w:r w:rsidRPr="00F60481">
        <w:rPr>
          <w:rFonts w:eastAsia="DengXian"/>
          <w:color w:val="000000"/>
          <w:sz w:val="24"/>
          <w:szCs w:val="24"/>
          <w:lang w:val="en-US"/>
        </w:rPr>
        <w:t>16/220 in Sociology)</w:t>
      </w:r>
    </w:p>
    <w:p w14:paraId="2B70D30E" w14:textId="28637C45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S.Y.P</w:t>
      </w:r>
      <w:r w:rsidRPr="00F60481">
        <w:rPr>
          <w:sz w:val="24"/>
          <w:szCs w:val="24"/>
        </w:rPr>
        <w:t xml:space="preserve">., Yip, T.P.C., &amp; Nakan, L.Y. </w:t>
      </w:r>
      <w:r w:rsidRPr="00F60481">
        <w:rPr>
          <w:rFonts w:eastAsia="DengXian"/>
          <w:sz w:val="24"/>
          <w:szCs w:val="24"/>
        </w:rPr>
        <w:t>(</w:t>
      </w:r>
      <w:r w:rsidRPr="00F60481">
        <w:rPr>
          <w:sz w:val="24"/>
          <w:szCs w:val="24"/>
        </w:rPr>
        <w:t>2025</w:t>
      </w:r>
      <w:r w:rsidRPr="00F60481">
        <w:rPr>
          <w:rFonts w:eastAsia="DengXian"/>
          <w:sz w:val="24"/>
          <w:szCs w:val="24"/>
        </w:rPr>
        <w:t>)</w:t>
      </w:r>
      <w:r w:rsidRPr="00F60481">
        <w:rPr>
          <w:sz w:val="24"/>
          <w:szCs w:val="24"/>
        </w:rPr>
        <w:t xml:space="preserve">.  </w:t>
      </w:r>
      <w:hyperlink r:id="rId10" w:history="1">
        <w:r w:rsidR="006F3655">
          <w:rPr>
            <w:rFonts w:eastAsia="DengXian" w:hint="eastAsia"/>
            <w:sz w:val="24"/>
            <w:szCs w:val="24"/>
            <w:shd w:val="clear" w:color="auto" w:fill="FFFFFF"/>
            <w:lang w:val="en-US" w:eastAsia="zh-CN"/>
          </w:rPr>
          <w:t>O</w:t>
        </w:r>
        <w:r w:rsidR="006F3655" w:rsidRPr="00F60481">
          <w:rPr>
            <w:sz w:val="24"/>
            <w:szCs w:val="24"/>
            <w:shd w:val="clear" w:color="auto" w:fill="FFFFFF"/>
            <w:lang w:val="en-US"/>
          </w:rPr>
          <w:t xml:space="preserve">ut-of-frame, misframe, and reframe: </w:t>
        </w:r>
        <w:r w:rsidR="006F3655">
          <w:rPr>
            <w:rFonts w:eastAsia="DengXian" w:hint="eastAsia"/>
            <w:sz w:val="24"/>
            <w:szCs w:val="24"/>
            <w:shd w:val="clear" w:color="auto" w:fill="FFFFFF"/>
            <w:lang w:val="en-US" w:eastAsia="zh-CN"/>
          </w:rPr>
          <w:t>C</w:t>
        </w:r>
        <w:r w:rsidR="006F3655" w:rsidRPr="00F60481">
          <w:rPr>
            <w:sz w:val="24"/>
            <w:szCs w:val="24"/>
            <w:shd w:val="clear" w:color="auto" w:fill="FFFFFF"/>
            <w:lang w:val="en-US"/>
          </w:rPr>
          <w:t>hallenges faced by victims in identifying and interpreting online sexual harassment and their policy implications</w:t>
        </w:r>
      </w:hyperlink>
      <w:r w:rsidRPr="00F60481">
        <w:rPr>
          <w:sz w:val="24"/>
          <w:szCs w:val="24"/>
          <w:lang w:val="en-US"/>
        </w:rPr>
        <w:t xml:space="preserve">. </w:t>
      </w:r>
      <w:r w:rsidRPr="00F60481">
        <w:rPr>
          <w:i/>
          <w:iCs/>
          <w:sz w:val="24"/>
          <w:szCs w:val="24"/>
          <w:lang w:val="en-US"/>
        </w:rPr>
        <w:t>Sexuality Research and Social Policy</w:t>
      </w:r>
      <w:r w:rsidRPr="00F60481">
        <w:rPr>
          <w:sz w:val="24"/>
          <w:szCs w:val="24"/>
          <w:lang w:val="en-US"/>
        </w:rPr>
        <w:t>, 1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>14.</w:t>
      </w:r>
      <w:r w:rsidRPr="00F60481">
        <w:rPr>
          <w:color w:val="222222"/>
          <w:sz w:val="24"/>
          <w:szCs w:val="24"/>
          <w:shd w:val="clear" w:color="auto" w:fill="FFFFFF"/>
        </w:rPr>
        <w:t xml:space="preserve"> </w:t>
      </w:r>
      <w:hyperlink r:id="rId11" w:history="1">
        <w:r w:rsidRPr="00F60481">
          <w:rPr>
            <w:rStyle w:val="Hyperlink"/>
            <w:sz w:val="24"/>
            <w:szCs w:val="24"/>
            <w:shd w:val="clear" w:color="auto" w:fill="FFFFFF"/>
          </w:rPr>
          <w:t>https://doi.org/10.1007/s13178-025-01160-1</w:t>
        </w:r>
      </w:hyperlink>
      <w:r w:rsidRPr="00F60481">
        <w:rPr>
          <w:rFonts w:eastAsia="DengXian"/>
          <w:color w:val="222222"/>
          <w:sz w:val="24"/>
          <w:szCs w:val="24"/>
          <w:shd w:val="clear" w:color="auto" w:fill="FFFFFF"/>
        </w:rPr>
        <w:t xml:space="preserve"> </w:t>
      </w:r>
    </w:p>
    <w:p w14:paraId="79ADC45F" w14:textId="2D83021C" w:rsidR="008F2CC8" w:rsidRPr="00F60481" w:rsidRDefault="008F2CC8" w:rsidP="00DC3FF7">
      <w:pPr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rFonts w:eastAsia="DengXian"/>
          <w:color w:val="222222"/>
          <w:sz w:val="24"/>
          <w:szCs w:val="24"/>
          <w:shd w:val="clear" w:color="auto" w:fill="FFFFFF"/>
        </w:rPr>
        <w:t xml:space="preserve">              (5-Year IF = 2.9; SSCI Q1; ranked 44/273 in Social Sciences, Interdisciplinary)</w:t>
      </w:r>
    </w:p>
    <w:p w14:paraId="1A537A9B" w14:textId="0D5F24BF" w:rsidR="008F2CC8" w:rsidRPr="00F60481" w:rsidRDefault="008F2CC8">
      <w:pPr>
        <w:numPr>
          <w:ilvl w:val="0"/>
          <w:numId w:val="14"/>
        </w:numPr>
        <w:snapToGrid w:val="0"/>
        <w:spacing w:line="360" w:lineRule="auto"/>
        <w:rPr>
          <w:sz w:val="24"/>
          <w:szCs w:val="24"/>
        </w:rPr>
      </w:pPr>
      <w:r w:rsidRPr="00F60481">
        <w:rPr>
          <w:sz w:val="24"/>
          <w:szCs w:val="24"/>
          <w:shd w:val="clear" w:color="auto" w:fill="FFFFFF"/>
        </w:rPr>
        <w:t>Chang</w:t>
      </w:r>
      <w:r w:rsidRPr="00F60481">
        <w:rPr>
          <w:rFonts w:eastAsia="DengXian"/>
          <w:sz w:val="24"/>
          <w:szCs w:val="24"/>
          <w:shd w:val="clear" w:color="auto" w:fill="FFFFFF"/>
        </w:rPr>
        <w:t>, H.C.</w:t>
      </w:r>
      <w:r w:rsidRPr="00F60481">
        <w:rPr>
          <w:sz w:val="24"/>
          <w:szCs w:val="24"/>
          <w:shd w:val="clear" w:color="auto" w:fill="FFFFFF"/>
        </w:rPr>
        <w:t>,</w:t>
      </w:r>
      <w:r w:rsidRPr="00F60481">
        <w:rPr>
          <w:rFonts w:eastAsia="DengXian"/>
          <w:sz w:val="24"/>
          <w:szCs w:val="24"/>
          <w:shd w:val="clear" w:color="auto" w:fill="FFFFFF"/>
        </w:rPr>
        <w:t xml:space="preserve"> &amp; </w:t>
      </w:r>
      <w:r w:rsidRPr="00F60481">
        <w:rPr>
          <w:rFonts w:eastAsia="DengXian"/>
          <w:b/>
          <w:bCs/>
          <w:sz w:val="24"/>
          <w:szCs w:val="24"/>
          <w:shd w:val="clear" w:color="auto" w:fill="FFFFFF"/>
        </w:rPr>
        <w:t>Choi, S.Y.P.</w:t>
      </w:r>
      <w:r w:rsidRPr="00F60481">
        <w:rPr>
          <w:sz w:val="24"/>
          <w:szCs w:val="24"/>
          <w:shd w:val="clear" w:color="auto" w:fill="FFFFFF"/>
        </w:rPr>
        <w:t xml:space="preserve"> </w:t>
      </w:r>
      <w:r w:rsidRPr="00F60481">
        <w:rPr>
          <w:rFonts w:eastAsia="DengXian"/>
          <w:sz w:val="24"/>
          <w:szCs w:val="24"/>
          <w:shd w:val="clear" w:color="auto" w:fill="FFFFFF"/>
        </w:rPr>
        <w:t>(</w:t>
      </w:r>
      <w:r w:rsidRPr="00F60481">
        <w:rPr>
          <w:sz w:val="24"/>
          <w:szCs w:val="24"/>
          <w:shd w:val="clear" w:color="auto" w:fill="FFFFFF"/>
        </w:rPr>
        <w:t>2025</w:t>
      </w:r>
      <w:r w:rsidRPr="00F60481">
        <w:rPr>
          <w:rFonts w:eastAsia="DengXian"/>
          <w:sz w:val="24"/>
          <w:szCs w:val="24"/>
          <w:shd w:val="clear" w:color="auto" w:fill="FFFFFF"/>
        </w:rPr>
        <w:t>)</w:t>
      </w:r>
      <w:r w:rsidRPr="00F60481">
        <w:rPr>
          <w:sz w:val="24"/>
          <w:szCs w:val="24"/>
          <w:shd w:val="clear" w:color="auto" w:fill="FFFFFF"/>
        </w:rPr>
        <w:t xml:space="preserve">. </w:t>
      </w:r>
      <w:hyperlink r:id="rId12" w:history="1">
        <w:r w:rsidR="006F3655">
          <w:rPr>
            <w:rFonts w:eastAsia="DengXian" w:hint="eastAsia"/>
            <w:sz w:val="24"/>
            <w:szCs w:val="24"/>
            <w:shd w:val="clear" w:color="auto" w:fill="FFFFFF"/>
            <w:lang w:eastAsia="zh-CN"/>
          </w:rPr>
          <w:t>M</w:t>
        </w:r>
        <w:r w:rsidR="006F3655" w:rsidRPr="00F60481">
          <w:rPr>
            <w:sz w:val="24"/>
            <w:szCs w:val="24"/>
            <w:shd w:val="clear" w:color="auto" w:fill="FFFFFF"/>
          </w:rPr>
          <w:t xml:space="preserve">arriage channels, temporal inequality, and migration decision-making agency: Vietnamese marriage migrants </w:t>
        </w:r>
        <w:r w:rsidRPr="00F60481">
          <w:rPr>
            <w:sz w:val="24"/>
            <w:szCs w:val="24"/>
            <w:shd w:val="clear" w:color="auto" w:fill="FFFFFF"/>
          </w:rPr>
          <w:t>in Asia</w:t>
        </w:r>
      </w:hyperlink>
      <w:r w:rsidRPr="00F60481">
        <w:rPr>
          <w:sz w:val="24"/>
          <w:szCs w:val="24"/>
        </w:rPr>
        <w:t xml:space="preserve">. </w:t>
      </w:r>
      <w:r w:rsidRPr="00F60481">
        <w:rPr>
          <w:i/>
          <w:iCs/>
          <w:sz w:val="24"/>
          <w:szCs w:val="24"/>
        </w:rPr>
        <w:t>International Migration Review,</w:t>
      </w:r>
      <w:r w:rsidRPr="00F60481">
        <w:rPr>
          <w:sz w:val="24"/>
          <w:szCs w:val="24"/>
        </w:rPr>
        <w:t xml:space="preserve"> 59 (4)</w:t>
      </w:r>
      <w:r w:rsidRPr="00F60481">
        <w:rPr>
          <w:rFonts w:eastAsia="DengXian"/>
          <w:sz w:val="24"/>
          <w:szCs w:val="24"/>
        </w:rPr>
        <w:t xml:space="preserve">, </w:t>
      </w:r>
      <w:r w:rsidRPr="00F60481">
        <w:rPr>
          <w:sz w:val="24"/>
          <w:szCs w:val="24"/>
        </w:rPr>
        <w:t xml:space="preserve">1950–1974. (Equal author) </w:t>
      </w:r>
    </w:p>
    <w:p w14:paraId="2369A0FF" w14:textId="15F4AD5D" w:rsidR="008F2CC8" w:rsidRPr="00151F6A" w:rsidRDefault="008F2CC8" w:rsidP="00DC3FF7">
      <w:pPr>
        <w:pStyle w:val="ListParagraph"/>
        <w:snapToGrid w:val="0"/>
        <w:spacing w:line="360" w:lineRule="auto"/>
        <w:rPr>
          <w:sz w:val="24"/>
          <w:szCs w:val="24"/>
          <w:lang w:eastAsia="zh-CN"/>
        </w:rPr>
      </w:pPr>
      <w:r w:rsidRPr="00F60481">
        <w:rPr>
          <w:sz w:val="24"/>
          <w:szCs w:val="24"/>
        </w:rPr>
        <w:t>(5-Year IF = 3.5; SSCI Q1; ranked 12/50 in Demography)</w:t>
      </w:r>
    </w:p>
    <w:p w14:paraId="26522BD5" w14:textId="16116272" w:rsidR="008F2CC8" w:rsidRPr="00F60481" w:rsidRDefault="008F2CC8">
      <w:pPr>
        <w:numPr>
          <w:ilvl w:val="0"/>
          <w:numId w:val="14"/>
        </w:numPr>
        <w:snapToGrid w:val="0"/>
        <w:spacing w:line="360" w:lineRule="auto"/>
        <w:rPr>
          <w:sz w:val="24"/>
          <w:szCs w:val="24"/>
          <w:lang w:eastAsia="en-US"/>
        </w:rPr>
      </w:pPr>
      <w:r w:rsidRPr="00F60481">
        <w:rPr>
          <w:color w:val="333333"/>
          <w:sz w:val="24"/>
          <w:szCs w:val="24"/>
        </w:rPr>
        <w:t xml:space="preserve">Yip, T.P.C., &amp; </w:t>
      </w:r>
      <w:r w:rsidRPr="00F60481">
        <w:rPr>
          <w:b/>
          <w:bCs/>
          <w:color w:val="333333"/>
          <w:sz w:val="24"/>
          <w:szCs w:val="24"/>
        </w:rPr>
        <w:t>Choi S.Y.P.</w:t>
      </w:r>
      <w:r w:rsidRPr="00F60481">
        <w:rPr>
          <w:color w:val="333333"/>
          <w:sz w:val="24"/>
          <w:szCs w:val="24"/>
        </w:rPr>
        <w:t xml:space="preserve"> </w:t>
      </w:r>
      <w:r w:rsidRPr="00F60481">
        <w:rPr>
          <w:rFonts w:eastAsia="DengXian"/>
          <w:color w:val="333333"/>
          <w:sz w:val="24"/>
          <w:szCs w:val="24"/>
        </w:rPr>
        <w:t>(</w:t>
      </w:r>
      <w:r w:rsidRPr="00F60481">
        <w:rPr>
          <w:color w:val="333333"/>
          <w:sz w:val="24"/>
          <w:szCs w:val="24"/>
        </w:rPr>
        <w:t>2025</w:t>
      </w:r>
      <w:r w:rsidRPr="00F60481">
        <w:rPr>
          <w:rFonts w:eastAsia="DengXian"/>
          <w:color w:val="333333"/>
          <w:sz w:val="24"/>
          <w:szCs w:val="24"/>
        </w:rPr>
        <w:t>)</w:t>
      </w:r>
      <w:r w:rsidRPr="00F60481">
        <w:rPr>
          <w:color w:val="333333"/>
          <w:sz w:val="24"/>
          <w:szCs w:val="24"/>
        </w:rPr>
        <w:t xml:space="preserve">. A </w:t>
      </w:r>
      <w:r w:rsidR="00922054" w:rsidRPr="00F60481">
        <w:rPr>
          <w:color w:val="333333"/>
          <w:sz w:val="24"/>
          <w:szCs w:val="24"/>
        </w:rPr>
        <w:t>home for marriage</w:t>
      </w:r>
      <w:r w:rsidRPr="00F60481">
        <w:rPr>
          <w:color w:val="333333"/>
          <w:sz w:val="24"/>
          <w:szCs w:val="24"/>
        </w:rPr>
        <w:t xml:space="preserve">? </w:t>
      </w:r>
      <w:r w:rsidR="00C7526C" w:rsidRPr="00C7526C">
        <w:rPr>
          <w:color w:val="333333"/>
          <w:sz w:val="24"/>
          <w:szCs w:val="24"/>
        </w:rPr>
        <w:t xml:space="preserve">Gendered </w:t>
      </w:r>
      <w:r w:rsidR="00922054" w:rsidRPr="00C7526C">
        <w:rPr>
          <w:color w:val="333333"/>
          <w:sz w:val="24"/>
          <w:szCs w:val="24"/>
        </w:rPr>
        <w:t>responses to high property prices and traditional norms in marital home acquisition</w:t>
      </w:r>
      <w:r w:rsidRPr="00F60481">
        <w:rPr>
          <w:sz w:val="24"/>
          <w:szCs w:val="24"/>
        </w:rPr>
        <w:t xml:space="preserve">. </w:t>
      </w:r>
      <w:r w:rsidRPr="00F60481">
        <w:rPr>
          <w:i/>
          <w:iCs/>
          <w:sz w:val="24"/>
          <w:szCs w:val="24"/>
        </w:rPr>
        <w:t xml:space="preserve">The China Review, </w:t>
      </w:r>
      <w:r w:rsidRPr="00F60481">
        <w:rPr>
          <w:sz w:val="24"/>
          <w:szCs w:val="24"/>
        </w:rPr>
        <w:t>25 (3)</w:t>
      </w:r>
      <w:r w:rsidRPr="00F60481">
        <w:rPr>
          <w:rFonts w:eastAsia="DengXian"/>
          <w:sz w:val="24"/>
          <w:szCs w:val="24"/>
        </w:rPr>
        <w:t xml:space="preserve">, </w:t>
      </w:r>
      <w:r w:rsidRPr="00F60481">
        <w:rPr>
          <w:sz w:val="24"/>
          <w:szCs w:val="24"/>
        </w:rPr>
        <w:t>163–193.</w:t>
      </w:r>
      <w:r w:rsidRPr="00F60481">
        <w:rPr>
          <w:i/>
          <w:iCs/>
          <w:sz w:val="24"/>
          <w:szCs w:val="24"/>
        </w:rPr>
        <w:t xml:space="preserve"> </w:t>
      </w:r>
      <w:r w:rsidRPr="00F60481">
        <w:rPr>
          <w:sz w:val="24"/>
          <w:szCs w:val="24"/>
        </w:rPr>
        <w:t>(Equal and corresponding author)</w:t>
      </w:r>
      <w:r w:rsidRPr="00F60481">
        <w:rPr>
          <w:rFonts w:eastAsia="DengXian"/>
          <w:sz w:val="24"/>
          <w:szCs w:val="24"/>
        </w:rPr>
        <w:t xml:space="preserve"> </w:t>
      </w:r>
    </w:p>
    <w:p w14:paraId="721F0970" w14:textId="66AB7D4F" w:rsidR="008F2CC8" w:rsidRPr="00151F6A" w:rsidRDefault="008F2CC8" w:rsidP="00DC3FF7">
      <w:pPr>
        <w:pStyle w:val="ListParagraph"/>
        <w:snapToGrid w:val="0"/>
        <w:spacing w:line="360" w:lineRule="auto"/>
        <w:rPr>
          <w:sz w:val="24"/>
          <w:szCs w:val="24"/>
          <w:lang w:eastAsia="zh-CN"/>
        </w:rPr>
      </w:pPr>
      <w:r w:rsidRPr="00F60481">
        <w:rPr>
          <w:rFonts w:eastAsia="DengXian"/>
          <w:sz w:val="24"/>
          <w:szCs w:val="24"/>
        </w:rPr>
        <w:t>(5-Year IF = 1.4; SSCI Q1; ranked 29/183 in Area Studies)</w:t>
      </w:r>
    </w:p>
    <w:p w14:paraId="2BBA116A" w14:textId="6AA7101F" w:rsidR="008F2CC8" w:rsidRPr="00F60481" w:rsidRDefault="008F2CC8">
      <w:pPr>
        <w:numPr>
          <w:ilvl w:val="0"/>
          <w:numId w:val="14"/>
        </w:numPr>
        <w:shd w:val="clear" w:color="auto" w:fill="FFFFFF"/>
        <w:spacing w:line="360" w:lineRule="auto"/>
        <w:rPr>
          <w:color w:val="222222"/>
          <w:sz w:val="24"/>
          <w:szCs w:val="24"/>
          <w:lang w:val="en-US"/>
        </w:rPr>
      </w:pPr>
      <w:r w:rsidRPr="00F60481">
        <w:rPr>
          <w:b/>
          <w:bCs/>
          <w:color w:val="222222"/>
          <w:sz w:val="24"/>
          <w:szCs w:val="24"/>
          <w:lang w:val="en-US"/>
        </w:rPr>
        <w:t>Choi, S.Y.P.</w:t>
      </w:r>
      <w:r w:rsidRPr="00F60481">
        <w:rPr>
          <w:rFonts w:eastAsia="DengXian"/>
          <w:color w:val="222222"/>
          <w:sz w:val="24"/>
          <w:szCs w:val="24"/>
          <w:lang w:val="en-US"/>
        </w:rPr>
        <w:t xml:space="preserve"> (</w:t>
      </w:r>
      <w:r w:rsidRPr="00F60481">
        <w:rPr>
          <w:color w:val="222222"/>
          <w:sz w:val="24"/>
          <w:szCs w:val="24"/>
          <w:lang w:val="en-US"/>
        </w:rPr>
        <w:t>2025</w:t>
      </w:r>
      <w:r w:rsidRPr="00F60481">
        <w:rPr>
          <w:rFonts w:eastAsia="DengXian"/>
          <w:color w:val="222222"/>
          <w:sz w:val="24"/>
          <w:szCs w:val="24"/>
          <w:lang w:val="en-US"/>
        </w:rPr>
        <w:t>)</w:t>
      </w:r>
      <w:r w:rsidRPr="00F60481">
        <w:rPr>
          <w:color w:val="222222"/>
          <w:sz w:val="24"/>
          <w:szCs w:val="24"/>
          <w:lang w:val="en-US"/>
        </w:rPr>
        <w:t xml:space="preserve">.  </w:t>
      </w:r>
      <w:r w:rsidRPr="00F60481">
        <w:rPr>
          <w:color w:val="222222"/>
          <w:sz w:val="24"/>
          <w:szCs w:val="24"/>
          <w:lang w:val="en-AU"/>
        </w:rPr>
        <w:t xml:space="preserve">Not </w:t>
      </w:r>
      <w:r w:rsidR="00922054" w:rsidRPr="00F60481">
        <w:rPr>
          <w:color w:val="222222"/>
          <w:sz w:val="24"/>
          <w:szCs w:val="24"/>
          <w:lang w:val="en-AU"/>
        </w:rPr>
        <w:t>coming out as affective care</w:t>
      </w:r>
      <w:r w:rsidRPr="00F60481">
        <w:rPr>
          <w:color w:val="222222"/>
          <w:sz w:val="24"/>
          <w:szCs w:val="24"/>
          <w:lang w:val="en-AU"/>
        </w:rPr>
        <w:t xml:space="preserve">: </w:t>
      </w:r>
      <w:r w:rsidR="00E943D9" w:rsidRPr="00F60481">
        <w:rPr>
          <w:color w:val="222222"/>
          <w:sz w:val="24"/>
          <w:szCs w:val="24"/>
          <w:lang w:val="en-AU"/>
        </w:rPr>
        <w:t xml:space="preserve">Lgbtq+ </w:t>
      </w:r>
      <w:r w:rsidR="00922054" w:rsidRPr="00F60481">
        <w:rPr>
          <w:color w:val="222222"/>
          <w:sz w:val="24"/>
          <w:szCs w:val="24"/>
          <w:lang w:val="en-AU"/>
        </w:rPr>
        <w:t xml:space="preserve">individuals navigating the feeling landscape </w:t>
      </w:r>
      <w:r w:rsidR="00922054">
        <w:rPr>
          <w:rFonts w:eastAsia="DengXian"/>
          <w:color w:val="222222"/>
          <w:sz w:val="24"/>
          <w:szCs w:val="24"/>
          <w:lang w:val="en-AU" w:eastAsia="zh-CN"/>
        </w:rPr>
        <w:t>o</w:t>
      </w:r>
      <w:r w:rsidR="00922054" w:rsidRPr="00F60481">
        <w:rPr>
          <w:color w:val="222222"/>
          <w:sz w:val="24"/>
          <w:szCs w:val="24"/>
          <w:lang w:val="en-AU"/>
        </w:rPr>
        <w:t>f intergenerational relationships</w:t>
      </w:r>
      <w:r w:rsidRPr="00F60481">
        <w:rPr>
          <w:color w:val="222222"/>
          <w:sz w:val="24"/>
          <w:szCs w:val="24"/>
          <w:lang w:val="en-AU"/>
        </w:rPr>
        <w:t>. </w:t>
      </w:r>
      <w:r w:rsidRPr="00F60481">
        <w:rPr>
          <w:i/>
          <w:iCs/>
          <w:color w:val="222222"/>
          <w:sz w:val="24"/>
          <w:szCs w:val="24"/>
          <w:lang w:val="en-AU"/>
        </w:rPr>
        <w:t>The Sociological Review,</w:t>
      </w:r>
      <w:r w:rsidRPr="00F60481">
        <w:rPr>
          <w:color w:val="222222"/>
          <w:sz w:val="24"/>
          <w:szCs w:val="24"/>
          <w:lang w:val="en-AU"/>
        </w:rPr>
        <w:t xml:space="preserve"> 73 (4)</w:t>
      </w:r>
      <w:r w:rsidRPr="00F60481">
        <w:rPr>
          <w:rFonts w:eastAsia="DengXian"/>
          <w:color w:val="333333"/>
          <w:sz w:val="24"/>
          <w:szCs w:val="24"/>
          <w:shd w:val="clear" w:color="auto" w:fill="FFFFFF"/>
        </w:rPr>
        <w:t xml:space="preserve">, </w:t>
      </w:r>
      <w:r w:rsidRPr="00F60481">
        <w:rPr>
          <w:color w:val="333333"/>
          <w:sz w:val="24"/>
          <w:szCs w:val="24"/>
          <w:shd w:val="clear" w:color="auto" w:fill="FFFFFF"/>
        </w:rPr>
        <w:t>826–843</w:t>
      </w:r>
      <w:r w:rsidRPr="00F60481">
        <w:rPr>
          <w:color w:val="222222"/>
          <w:sz w:val="24"/>
          <w:szCs w:val="24"/>
          <w:lang w:val="en-AU"/>
        </w:rPr>
        <w:t>. </w:t>
      </w:r>
    </w:p>
    <w:p w14:paraId="1739F97F" w14:textId="5BF32633" w:rsidR="008F2CC8" w:rsidRPr="00151F6A" w:rsidRDefault="008F2CC8" w:rsidP="00DC3FF7">
      <w:pPr>
        <w:pStyle w:val="ListParagraph"/>
        <w:shd w:val="clear" w:color="auto" w:fill="FFFFFF"/>
        <w:spacing w:line="360" w:lineRule="auto"/>
        <w:rPr>
          <w:sz w:val="24"/>
          <w:szCs w:val="24"/>
          <w:lang w:val="en-US" w:eastAsia="zh-CN"/>
        </w:rPr>
      </w:pPr>
      <w:r w:rsidRPr="00F60481">
        <w:rPr>
          <w:color w:val="222222"/>
          <w:sz w:val="24"/>
          <w:szCs w:val="24"/>
          <w:lang w:val="en-AU"/>
        </w:rPr>
        <w:t>(5-Year IF = 3.2; SSCI Q1; ranked 46/220 in Sociology)</w:t>
      </w:r>
    </w:p>
    <w:p w14:paraId="26252E5E" w14:textId="26225AB7" w:rsidR="008F2CC8" w:rsidRPr="00F60481" w:rsidRDefault="008F2CC8">
      <w:pPr>
        <w:numPr>
          <w:ilvl w:val="0"/>
          <w:numId w:val="14"/>
        </w:numPr>
        <w:shd w:val="clear" w:color="auto" w:fill="FFFFFF"/>
        <w:spacing w:line="360" w:lineRule="auto"/>
        <w:rPr>
          <w:color w:val="222222"/>
          <w:sz w:val="24"/>
          <w:szCs w:val="24"/>
          <w:lang w:val="en-US"/>
        </w:rPr>
      </w:pPr>
      <w:r w:rsidRPr="00F60481">
        <w:rPr>
          <w:color w:val="222222"/>
          <w:sz w:val="24"/>
          <w:szCs w:val="24"/>
          <w:lang w:val="en-US"/>
        </w:rPr>
        <w:t xml:space="preserve">Wang, J. </w:t>
      </w:r>
      <w:r w:rsidRPr="00F60481">
        <w:rPr>
          <w:rFonts w:eastAsia="DengXian"/>
          <w:color w:val="222222"/>
          <w:sz w:val="24"/>
          <w:szCs w:val="24"/>
          <w:lang w:val="en-US"/>
        </w:rPr>
        <w:t>&amp;</w:t>
      </w:r>
      <w:r w:rsidRPr="00F60481">
        <w:rPr>
          <w:color w:val="222222"/>
          <w:sz w:val="24"/>
          <w:szCs w:val="24"/>
          <w:lang w:val="en-US"/>
        </w:rPr>
        <w:t xml:space="preserve"> </w:t>
      </w:r>
      <w:r w:rsidRPr="00F60481">
        <w:rPr>
          <w:b/>
          <w:bCs/>
          <w:color w:val="222222"/>
          <w:sz w:val="24"/>
          <w:szCs w:val="24"/>
          <w:lang w:val="en-US"/>
        </w:rPr>
        <w:t>Choi, S.Y.P.</w:t>
      </w:r>
      <w:r w:rsidRPr="00F60481">
        <w:rPr>
          <w:color w:val="222222"/>
          <w:sz w:val="24"/>
          <w:szCs w:val="24"/>
          <w:lang w:val="en-US"/>
        </w:rPr>
        <w:t xml:space="preserve"> </w:t>
      </w:r>
      <w:r w:rsidRPr="00F60481">
        <w:rPr>
          <w:rFonts w:eastAsia="DengXian"/>
          <w:color w:val="222222"/>
          <w:sz w:val="24"/>
          <w:szCs w:val="24"/>
          <w:lang w:val="en-US"/>
        </w:rPr>
        <w:t>(</w:t>
      </w:r>
      <w:r w:rsidRPr="00F60481">
        <w:rPr>
          <w:color w:val="222222"/>
          <w:sz w:val="24"/>
          <w:szCs w:val="24"/>
          <w:lang w:val="en-US"/>
        </w:rPr>
        <w:t>2025</w:t>
      </w:r>
      <w:r w:rsidRPr="00F60481">
        <w:rPr>
          <w:rFonts w:eastAsia="DengXian"/>
          <w:color w:val="222222"/>
          <w:sz w:val="24"/>
          <w:szCs w:val="24"/>
          <w:lang w:val="en-US"/>
        </w:rPr>
        <w:t>)</w:t>
      </w:r>
      <w:r w:rsidRPr="00F60481">
        <w:rPr>
          <w:color w:val="222222"/>
          <w:sz w:val="24"/>
          <w:szCs w:val="24"/>
          <w:lang w:val="en-US"/>
        </w:rPr>
        <w:t xml:space="preserve">. Gendered </w:t>
      </w:r>
      <w:r w:rsidR="00922054" w:rsidRPr="00F60481">
        <w:rPr>
          <w:color w:val="222222"/>
          <w:sz w:val="24"/>
          <w:szCs w:val="24"/>
          <w:lang w:val="en-US"/>
        </w:rPr>
        <w:t>labor contentions in the platform economy</w:t>
      </w:r>
      <w:r w:rsidRPr="00F60481">
        <w:rPr>
          <w:color w:val="222222"/>
          <w:sz w:val="24"/>
          <w:szCs w:val="24"/>
          <w:lang w:val="en-US"/>
        </w:rPr>
        <w:t xml:space="preserve">: Studying </w:t>
      </w:r>
      <w:r w:rsidR="00922054" w:rsidRPr="00F60481">
        <w:rPr>
          <w:color w:val="222222"/>
          <w:sz w:val="24"/>
          <w:szCs w:val="24"/>
          <w:lang w:val="en-US"/>
        </w:rPr>
        <w:t>food</w:t>
      </w:r>
      <w:r w:rsidR="00922054">
        <w:rPr>
          <w:color w:val="222222"/>
          <w:sz w:val="24"/>
          <w:szCs w:val="24"/>
          <w:lang w:val="en-US"/>
        </w:rPr>
        <w:t>-</w:t>
      </w:r>
      <w:r w:rsidR="00922054" w:rsidRPr="00F60481">
        <w:rPr>
          <w:color w:val="222222"/>
          <w:sz w:val="24"/>
          <w:szCs w:val="24"/>
          <w:lang w:val="en-US"/>
        </w:rPr>
        <w:t>delivery and house cleaning workers</w:t>
      </w:r>
      <w:r w:rsidRPr="00F60481">
        <w:rPr>
          <w:color w:val="222222"/>
          <w:sz w:val="24"/>
          <w:szCs w:val="24"/>
          <w:lang w:val="en-US"/>
        </w:rPr>
        <w:t>. </w:t>
      </w:r>
      <w:r w:rsidRPr="00F60481">
        <w:rPr>
          <w:i/>
          <w:iCs/>
          <w:color w:val="222222"/>
          <w:sz w:val="24"/>
          <w:szCs w:val="24"/>
          <w:lang w:val="en-US"/>
        </w:rPr>
        <w:t>International Journal of Comparative Sociology,</w:t>
      </w:r>
      <w:r w:rsidRPr="00F60481">
        <w:rPr>
          <w:sz w:val="24"/>
          <w:szCs w:val="24"/>
        </w:rPr>
        <w:t xml:space="preserve"> 66(5)</w:t>
      </w:r>
      <w:r w:rsidRPr="00F60481">
        <w:rPr>
          <w:rFonts w:eastAsia="DengXian"/>
          <w:sz w:val="24"/>
          <w:szCs w:val="24"/>
        </w:rPr>
        <w:t>,</w:t>
      </w:r>
      <w:r w:rsidRPr="00F60481">
        <w:rPr>
          <w:sz w:val="24"/>
          <w:szCs w:val="24"/>
        </w:rPr>
        <w:t xml:space="preserve"> 734–750.</w:t>
      </w:r>
      <w:r w:rsidRPr="00F60481">
        <w:rPr>
          <w:color w:val="222222"/>
          <w:sz w:val="24"/>
          <w:szCs w:val="24"/>
          <w:lang w:val="en-US"/>
        </w:rPr>
        <w:t xml:space="preserve"> (corresponding author)</w:t>
      </w:r>
      <w:r w:rsidRPr="00F60481">
        <w:rPr>
          <w:rFonts w:eastAsia="DengXian"/>
          <w:color w:val="222222"/>
          <w:sz w:val="24"/>
          <w:szCs w:val="24"/>
          <w:lang w:val="en-US"/>
        </w:rPr>
        <w:t xml:space="preserve"> </w:t>
      </w:r>
    </w:p>
    <w:p w14:paraId="27CE386D" w14:textId="2D47BCF0" w:rsidR="008F2CC8" w:rsidRPr="00F60481" w:rsidRDefault="008F2CC8" w:rsidP="00DC3FF7">
      <w:pPr>
        <w:shd w:val="clear" w:color="auto" w:fill="FFFFFF"/>
        <w:spacing w:line="360" w:lineRule="auto"/>
        <w:rPr>
          <w:color w:val="222222"/>
          <w:sz w:val="24"/>
          <w:szCs w:val="24"/>
          <w:lang w:val="en-US"/>
        </w:rPr>
      </w:pPr>
      <w:r w:rsidRPr="00F60481">
        <w:rPr>
          <w:rFonts w:eastAsia="DengXian"/>
          <w:color w:val="222222"/>
          <w:sz w:val="24"/>
          <w:szCs w:val="24"/>
          <w:lang w:val="en-US"/>
        </w:rPr>
        <w:t xml:space="preserve">             (5-Year IF = 2.6; SSCI Q2; ranked 97/220 in Sociology)</w:t>
      </w:r>
    </w:p>
    <w:p w14:paraId="4395B513" w14:textId="0EFEF613" w:rsidR="008F2CC8" w:rsidRPr="00F60481" w:rsidRDefault="008F2CC8">
      <w:pPr>
        <w:pStyle w:val="dx-doi"/>
        <w:numPr>
          <w:ilvl w:val="0"/>
          <w:numId w:val="14"/>
        </w:numPr>
        <w:spacing w:before="0" w:beforeAutospacing="0" w:after="0" w:afterAutospacing="0" w:line="360" w:lineRule="auto"/>
        <w:rPr>
          <w:color w:val="333333"/>
        </w:rPr>
      </w:pPr>
      <w:r w:rsidRPr="00F60481">
        <w:rPr>
          <w:b/>
          <w:bCs/>
          <w:color w:val="333333"/>
        </w:rPr>
        <w:t>Choi, S.Y.P</w:t>
      </w:r>
      <w:r w:rsidRPr="00F60481">
        <w:rPr>
          <w:color w:val="333333"/>
        </w:rPr>
        <w:t xml:space="preserve">., Cai, X., Pei, Y., </w:t>
      </w:r>
      <w:r w:rsidRPr="00F60481">
        <w:rPr>
          <w:rFonts w:eastAsia="DengXian"/>
          <w:color w:val="333333"/>
        </w:rPr>
        <w:t xml:space="preserve">&amp; </w:t>
      </w:r>
      <w:r w:rsidRPr="00F60481">
        <w:rPr>
          <w:color w:val="333333"/>
        </w:rPr>
        <w:t xml:space="preserve">Chen, L. </w:t>
      </w:r>
      <w:r w:rsidRPr="00F60481">
        <w:rPr>
          <w:rFonts w:eastAsia="DengXian"/>
          <w:color w:val="333333"/>
        </w:rPr>
        <w:t>(</w:t>
      </w:r>
      <w:r w:rsidRPr="00F60481">
        <w:rPr>
          <w:color w:val="333333"/>
        </w:rPr>
        <w:t>2024</w:t>
      </w:r>
      <w:r w:rsidRPr="00F60481">
        <w:rPr>
          <w:rFonts w:eastAsia="DengXian"/>
          <w:color w:val="333333"/>
        </w:rPr>
        <w:t>)</w:t>
      </w:r>
      <w:r w:rsidRPr="00F60481">
        <w:rPr>
          <w:color w:val="333333"/>
        </w:rPr>
        <w:t xml:space="preserve">. The </w:t>
      </w:r>
      <w:r w:rsidR="00922054" w:rsidRPr="00F60481">
        <w:rPr>
          <w:color w:val="333333"/>
        </w:rPr>
        <w:t>cultivation of transnational cultural capital in childhood</w:t>
      </w:r>
      <w:r w:rsidRPr="00F60481">
        <w:rPr>
          <w:color w:val="333333"/>
        </w:rPr>
        <w:t xml:space="preserve">: Experiences of </w:t>
      </w:r>
      <w:r w:rsidR="00922054" w:rsidRPr="00F60481">
        <w:rPr>
          <w:color w:val="333333"/>
        </w:rPr>
        <w:t>Chinese global multiple migrants</w:t>
      </w:r>
      <w:r w:rsidRPr="00F60481">
        <w:rPr>
          <w:color w:val="333333"/>
        </w:rPr>
        <w:t xml:space="preserve">. </w:t>
      </w:r>
      <w:r w:rsidRPr="00F60481">
        <w:rPr>
          <w:i/>
          <w:iCs/>
          <w:color w:val="333333"/>
        </w:rPr>
        <w:t xml:space="preserve">Global Networks, </w:t>
      </w:r>
      <w:r w:rsidRPr="00F60481">
        <w:rPr>
          <w:color w:val="333333"/>
        </w:rPr>
        <w:t>24 (4)</w:t>
      </w:r>
      <w:r w:rsidRPr="00F60481">
        <w:rPr>
          <w:rFonts w:eastAsia="DengXian"/>
          <w:color w:val="333333"/>
        </w:rPr>
        <w:t xml:space="preserve">, </w:t>
      </w:r>
      <w:r w:rsidRPr="00F60481">
        <w:rPr>
          <w:color w:val="333333"/>
        </w:rPr>
        <w:t>e12506</w:t>
      </w:r>
      <w:r w:rsidRPr="00F60481">
        <w:rPr>
          <w:i/>
          <w:iCs/>
          <w:color w:val="333333"/>
        </w:rPr>
        <w:t>.</w:t>
      </w:r>
      <w:r w:rsidRPr="00F60481">
        <w:rPr>
          <w:rFonts w:eastAsia="PMingLiU"/>
          <w:lang w:val="en-GB" w:eastAsia="en-US"/>
        </w:rPr>
        <w:t xml:space="preserve"> </w:t>
      </w:r>
      <w:hyperlink r:id="rId13" w:history="1">
        <w:r w:rsidRPr="00F60481">
          <w:rPr>
            <w:rStyle w:val="Hyperlink"/>
            <w:rFonts w:eastAsia="PMingLiU"/>
            <w:shd w:val="clear" w:color="auto" w:fill="FFFFFF"/>
            <w:lang w:val="en-GB" w:eastAsia="en-US"/>
          </w:rPr>
          <w:t>https://doi.org/10.1111/glob.12506</w:t>
        </w:r>
      </w:hyperlink>
      <w:r w:rsidRPr="00F60481">
        <w:rPr>
          <w:rFonts w:eastAsia="DengXian"/>
          <w:shd w:val="clear" w:color="auto" w:fill="FFFFFF"/>
          <w:lang w:val="en-GB"/>
        </w:rPr>
        <w:t xml:space="preserve"> </w:t>
      </w:r>
    </w:p>
    <w:p w14:paraId="577DD50C" w14:textId="7C2889D4" w:rsidR="008F2CC8" w:rsidRPr="00F60481" w:rsidRDefault="008F2CC8" w:rsidP="00DC3FF7">
      <w:pPr>
        <w:pStyle w:val="dx-doi"/>
        <w:spacing w:before="0" w:beforeAutospacing="0" w:after="0" w:afterAutospacing="0" w:line="360" w:lineRule="auto"/>
        <w:ind w:left="720"/>
        <w:rPr>
          <w:color w:val="333333"/>
        </w:rPr>
      </w:pPr>
      <w:r w:rsidRPr="00F60481">
        <w:rPr>
          <w:rFonts w:eastAsia="DengXian"/>
          <w:lang w:val="en-GB"/>
        </w:rPr>
        <w:t>(5-Year IF = 2.8; SSCI Q1; ranked 16/141 in Anthropology)</w:t>
      </w:r>
    </w:p>
    <w:p w14:paraId="11632326" w14:textId="6632F757" w:rsidR="008F2CC8" w:rsidRPr="00F60481" w:rsidRDefault="008F2CC8">
      <w:pPr>
        <w:pStyle w:val="dx-doi"/>
        <w:numPr>
          <w:ilvl w:val="0"/>
          <w:numId w:val="14"/>
        </w:numPr>
        <w:spacing w:before="0" w:beforeAutospacing="0" w:after="0" w:afterAutospacing="0" w:line="360" w:lineRule="auto"/>
        <w:rPr>
          <w:rFonts w:eastAsia="DengXian"/>
          <w:color w:val="333333"/>
        </w:rPr>
      </w:pPr>
      <w:r w:rsidRPr="00F60481">
        <w:rPr>
          <w:rFonts w:eastAsia="DengXian"/>
          <w:b/>
          <w:bCs/>
          <w:lang w:eastAsia="zh-TW"/>
        </w:rPr>
        <w:t xml:space="preserve">Choi, S.Y.P. </w:t>
      </w:r>
      <w:r w:rsidRPr="00F60481">
        <w:rPr>
          <w:rFonts w:eastAsia="DengXian"/>
          <w:lang w:eastAsia="zh-TW"/>
        </w:rPr>
        <w:t xml:space="preserve">&amp; </w:t>
      </w:r>
      <w:r w:rsidRPr="00F60481">
        <w:rPr>
          <w:rFonts w:eastAsia="DengXian"/>
          <w:lang w:val="en-HK" w:eastAsia="zh-TW"/>
        </w:rPr>
        <w:t>Kan, H. H. S.</w:t>
      </w:r>
      <w:r w:rsidRPr="00F60481">
        <w:rPr>
          <w:rFonts w:eastAsia="DengXian"/>
          <w:lang w:eastAsia="zh-TW"/>
        </w:rPr>
        <w:t xml:space="preserve"> </w:t>
      </w:r>
      <w:r w:rsidRPr="00F60481">
        <w:rPr>
          <w:rFonts w:eastAsia="DengXian"/>
        </w:rPr>
        <w:t>(</w:t>
      </w:r>
      <w:r w:rsidRPr="00F60481">
        <w:rPr>
          <w:rFonts w:eastAsia="DengXian"/>
          <w:lang w:eastAsia="zh-TW"/>
        </w:rPr>
        <w:t>2024</w:t>
      </w:r>
      <w:r w:rsidRPr="00F60481">
        <w:rPr>
          <w:rFonts w:eastAsia="DengXian"/>
        </w:rPr>
        <w:t>)</w:t>
      </w:r>
      <w:r w:rsidRPr="00F60481">
        <w:rPr>
          <w:rFonts w:eastAsia="DengXian"/>
          <w:lang w:eastAsia="zh-TW"/>
        </w:rPr>
        <w:t xml:space="preserve">. </w:t>
      </w:r>
      <w:r w:rsidR="00E943D9" w:rsidRPr="00F60481">
        <w:rPr>
          <w:color w:val="333333"/>
        </w:rPr>
        <w:t xml:space="preserve">Gender </w:t>
      </w:r>
      <w:r w:rsidR="00922054" w:rsidRPr="00F60481">
        <w:rPr>
          <w:color w:val="333333"/>
        </w:rPr>
        <w:t>digilantism and bystanders</w:t>
      </w:r>
      <w:r w:rsidR="00E943D9" w:rsidRPr="00F60481">
        <w:rPr>
          <w:color w:val="333333"/>
        </w:rPr>
        <w:t xml:space="preserve">: Networked </w:t>
      </w:r>
      <w:r w:rsidR="00922054" w:rsidRPr="00F60481">
        <w:rPr>
          <w:color w:val="333333"/>
        </w:rPr>
        <w:t xml:space="preserve">cyber intimate partner violence </w:t>
      </w:r>
      <w:r w:rsidR="00E943D9" w:rsidRPr="00F60481">
        <w:rPr>
          <w:color w:val="333333"/>
        </w:rPr>
        <w:t>in Hong Kong</w:t>
      </w:r>
      <w:r w:rsidRPr="00F60481">
        <w:t xml:space="preserve">. </w:t>
      </w:r>
      <w:r w:rsidRPr="00F60481">
        <w:rPr>
          <w:i/>
          <w:iCs/>
        </w:rPr>
        <w:t xml:space="preserve">Chinese Journal of Communication, </w:t>
      </w:r>
      <w:r w:rsidRPr="00F60481">
        <w:t>17 (4)</w:t>
      </w:r>
      <w:r w:rsidRPr="00F60481">
        <w:rPr>
          <w:rFonts w:eastAsia="DengXian"/>
        </w:rPr>
        <w:t xml:space="preserve">, </w:t>
      </w:r>
      <w:r w:rsidRPr="00F60481">
        <w:t>382</w:t>
      </w:r>
      <w:r w:rsidRPr="00F60481">
        <w:rPr>
          <w:lang w:val="en-HK"/>
        </w:rPr>
        <w:t>–</w:t>
      </w:r>
      <w:r w:rsidRPr="00F60481">
        <w:t>398</w:t>
      </w:r>
      <w:r w:rsidRPr="00F60481">
        <w:rPr>
          <w:i/>
          <w:iCs/>
        </w:rPr>
        <w:t>.</w:t>
      </w:r>
      <w:r w:rsidRPr="00F60481">
        <w:t xml:space="preserve"> </w:t>
      </w:r>
      <w:hyperlink r:id="rId14" w:history="1">
        <w:r w:rsidRPr="00F60481">
          <w:rPr>
            <w:rStyle w:val="Hyperlink"/>
          </w:rPr>
          <w:t>https://doi.org/10.1080/17544750.2024.2335255</w:t>
        </w:r>
      </w:hyperlink>
      <w:r w:rsidRPr="00F60481">
        <w:rPr>
          <w:rFonts w:eastAsia="DengXian"/>
        </w:rPr>
        <w:t xml:space="preserve"> </w:t>
      </w:r>
    </w:p>
    <w:p w14:paraId="5B29B08E" w14:textId="0D4E7622" w:rsidR="0026548D" w:rsidRPr="00F60481" w:rsidRDefault="008F2CC8" w:rsidP="00DC3FF7">
      <w:pPr>
        <w:pStyle w:val="dx-doi"/>
        <w:spacing w:before="0" w:beforeAutospacing="0" w:after="0" w:afterAutospacing="0" w:line="360" w:lineRule="auto"/>
        <w:ind w:left="720"/>
        <w:rPr>
          <w:rFonts w:eastAsia="DengXian"/>
          <w:color w:val="333333"/>
        </w:rPr>
      </w:pPr>
      <w:r w:rsidRPr="00F60481">
        <w:rPr>
          <w:rFonts w:eastAsia="DengXian"/>
          <w:color w:val="333333"/>
        </w:rPr>
        <w:lastRenderedPageBreak/>
        <w:t>(5-Year IF = 3.7; SSCI Q2; ranked 73/227 in Communication)</w:t>
      </w:r>
    </w:p>
    <w:p w14:paraId="2BF6133B" w14:textId="3492084D" w:rsidR="008F2CC8" w:rsidRPr="00F60481" w:rsidRDefault="008F2CC8">
      <w:pPr>
        <w:numPr>
          <w:ilvl w:val="0"/>
          <w:numId w:val="14"/>
        </w:numPr>
        <w:spacing w:line="360" w:lineRule="auto"/>
        <w:rPr>
          <w:rFonts w:eastAsia="DengXian"/>
          <w:sz w:val="24"/>
          <w:szCs w:val="24"/>
          <w:lang w:val="en-US"/>
        </w:rPr>
      </w:pPr>
      <w:r w:rsidRPr="00F60481">
        <w:rPr>
          <w:rFonts w:eastAsia="DengXian"/>
          <w:sz w:val="24"/>
          <w:szCs w:val="24"/>
          <w:lang w:val="en-US"/>
        </w:rPr>
        <w:t xml:space="preserve">Lao, S. P., &amp; </w:t>
      </w:r>
      <w:r w:rsidRPr="00F60481">
        <w:rPr>
          <w:rFonts w:eastAsia="DengXian"/>
          <w:b/>
          <w:bCs/>
          <w:sz w:val="24"/>
          <w:szCs w:val="24"/>
          <w:lang w:val="en-US"/>
        </w:rPr>
        <w:t>Choi, S.Y.P.</w:t>
      </w:r>
      <w:r w:rsidRPr="00F60481">
        <w:rPr>
          <w:rFonts w:eastAsia="DengXian"/>
          <w:sz w:val="24"/>
          <w:szCs w:val="24"/>
          <w:lang w:val="en-US"/>
        </w:rPr>
        <w:t xml:space="preserve"> (2023). An </w:t>
      </w:r>
      <w:r w:rsidR="00922054" w:rsidRPr="00F60481">
        <w:rPr>
          <w:rFonts w:eastAsia="DengXian"/>
          <w:sz w:val="24"/>
          <w:szCs w:val="24"/>
          <w:lang w:val="en-US"/>
        </w:rPr>
        <w:t>intimacy field framework</w:t>
      </w:r>
      <w:r w:rsidRPr="00F60481">
        <w:rPr>
          <w:rFonts w:eastAsia="DengXian"/>
          <w:sz w:val="24"/>
          <w:szCs w:val="24"/>
          <w:lang w:val="en-US"/>
        </w:rPr>
        <w:t xml:space="preserve">: Class, </w:t>
      </w:r>
      <w:r w:rsidR="00922054" w:rsidRPr="00F60481">
        <w:rPr>
          <w:rFonts w:eastAsia="DengXian"/>
          <w:sz w:val="24"/>
          <w:szCs w:val="24"/>
          <w:lang w:val="en-US"/>
        </w:rPr>
        <w:t>habitus and capital in gay relationships</w:t>
      </w:r>
      <w:r w:rsidRPr="00F60481">
        <w:rPr>
          <w:rFonts w:eastAsia="DengXian"/>
          <w:sz w:val="24"/>
          <w:szCs w:val="24"/>
          <w:lang w:val="en-US"/>
        </w:rPr>
        <w:t xml:space="preserve">. </w:t>
      </w:r>
      <w:r w:rsidRPr="00F60481">
        <w:rPr>
          <w:rFonts w:eastAsia="DengXian"/>
          <w:i/>
          <w:iCs/>
          <w:sz w:val="24"/>
          <w:szCs w:val="24"/>
          <w:lang w:val="en-US"/>
        </w:rPr>
        <w:t>The Sociological Review,</w:t>
      </w:r>
      <w:r w:rsidRPr="00F60481">
        <w:rPr>
          <w:rFonts w:eastAsia="DengXian"/>
          <w:sz w:val="24"/>
          <w:szCs w:val="24"/>
          <w:lang w:val="en-US"/>
        </w:rPr>
        <w:t>72 (3), 529</w:t>
      </w:r>
      <w:r w:rsidRPr="00F60481">
        <w:rPr>
          <w:sz w:val="24"/>
          <w:szCs w:val="24"/>
        </w:rPr>
        <w:t>–</w:t>
      </w:r>
      <w:r w:rsidRPr="00F60481">
        <w:rPr>
          <w:rFonts w:eastAsia="DengXian"/>
          <w:sz w:val="24"/>
          <w:szCs w:val="24"/>
          <w:lang w:val="en-US"/>
        </w:rPr>
        <w:t>547. (Equal and corresponding author)</w:t>
      </w:r>
      <w:r w:rsidRPr="00F60481">
        <w:rPr>
          <w:sz w:val="24"/>
          <w:szCs w:val="24"/>
        </w:rPr>
        <w:t xml:space="preserve"> </w:t>
      </w:r>
    </w:p>
    <w:p w14:paraId="03FC8F53" w14:textId="284DEE9D" w:rsidR="008F2CC8" w:rsidRPr="00F60481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/>
        </w:rPr>
      </w:pPr>
      <w:r w:rsidRPr="00F60481">
        <w:rPr>
          <w:rFonts w:eastAsia="DengXian"/>
          <w:sz w:val="24"/>
          <w:szCs w:val="24"/>
          <w:lang w:val="en-US"/>
        </w:rPr>
        <w:t>(5-Year IF = 3.2; SSCI Q1; ranked 46/220 in Sociology)</w:t>
      </w:r>
    </w:p>
    <w:p w14:paraId="0B1325D8" w14:textId="4C47A689" w:rsidR="008F2CC8" w:rsidRPr="00F60481" w:rsidRDefault="008F2CC8">
      <w:pPr>
        <w:numPr>
          <w:ilvl w:val="0"/>
          <w:numId w:val="14"/>
        </w:numPr>
        <w:spacing w:line="360" w:lineRule="auto"/>
        <w:rPr>
          <w:rFonts w:eastAsia="DengXian"/>
          <w:sz w:val="24"/>
          <w:szCs w:val="24"/>
          <w:lang w:val="en-US"/>
        </w:rPr>
      </w:pPr>
      <w:r w:rsidRPr="00F60481">
        <w:rPr>
          <w:rFonts w:eastAsia="DengXian"/>
          <w:b/>
          <w:bCs/>
          <w:sz w:val="24"/>
          <w:szCs w:val="24"/>
          <w:lang w:val="en-US"/>
        </w:rPr>
        <w:t>Choi, S.Y.P.</w:t>
      </w:r>
      <w:r w:rsidRPr="00F60481">
        <w:rPr>
          <w:rFonts w:eastAsia="DengXian"/>
          <w:sz w:val="24"/>
          <w:szCs w:val="24"/>
          <w:lang w:val="en-US"/>
        </w:rPr>
        <w:t xml:space="preserve"> (2022). Global </w:t>
      </w:r>
      <w:r w:rsidR="00922054" w:rsidRPr="00F60481">
        <w:rPr>
          <w:rFonts w:eastAsia="DengXian"/>
          <w:sz w:val="24"/>
          <w:szCs w:val="24"/>
          <w:lang w:val="en-US"/>
        </w:rPr>
        <w:t>multiple migration</w:t>
      </w:r>
      <w:r w:rsidRPr="00F60481">
        <w:rPr>
          <w:rFonts w:eastAsia="DengXian"/>
          <w:sz w:val="24"/>
          <w:szCs w:val="24"/>
          <w:lang w:val="en-US"/>
        </w:rPr>
        <w:t>: Class-</w:t>
      </w:r>
      <w:r w:rsidR="00922054" w:rsidRPr="00F60481">
        <w:rPr>
          <w:rFonts w:eastAsia="DengXian"/>
          <w:sz w:val="24"/>
          <w:szCs w:val="24"/>
          <w:lang w:val="en-US"/>
        </w:rPr>
        <w:t>based mobility capital of elite Chinese gay men</w:t>
      </w:r>
      <w:r w:rsidRPr="00F60481">
        <w:rPr>
          <w:rFonts w:eastAsia="DengXian"/>
          <w:sz w:val="24"/>
          <w:szCs w:val="24"/>
          <w:lang w:val="en-US"/>
        </w:rPr>
        <w:t xml:space="preserve">. </w:t>
      </w:r>
      <w:r w:rsidRPr="00F60481">
        <w:rPr>
          <w:rFonts w:eastAsia="DengXian"/>
          <w:i/>
          <w:iCs/>
          <w:sz w:val="24"/>
          <w:szCs w:val="24"/>
          <w:lang w:val="en-US"/>
        </w:rPr>
        <w:t>Sociology</w:t>
      </w:r>
      <w:r w:rsidRPr="00F60481">
        <w:rPr>
          <w:color w:val="000000"/>
          <w:sz w:val="24"/>
          <w:szCs w:val="24"/>
        </w:rPr>
        <w:t xml:space="preserve"> 56 (5)</w:t>
      </w:r>
      <w:r w:rsidRPr="00F60481">
        <w:rPr>
          <w:rFonts w:eastAsia="DengXian"/>
          <w:color w:val="000000"/>
          <w:sz w:val="24"/>
          <w:szCs w:val="24"/>
        </w:rPr>
        <w:t>,</w:t>
      </w:r>
      <w:r w:rsidRPr="00F60481">
        <w:rPr>
          <w:color w:val="000000"/>
          <w:sz w:val="24"/>
          <w:szCs w:val="24"/>
        </w:rPr>
        <w:t> 946</w:t>
      </w:r>
      <w:r w:rsidRPr="00F60481">
        <w:rPr>
          <w:sz w:val="24"/>
          <w:szCs w:val="24"/>
        </w:rPr>
        <w:t>–</w:t>
      </w:r>
      <w:r w:rsidRPr="00F60481">
        <w:rPr>
          <w:color w:val="000000"/>
          <w:sz w:val="24"/>
          <w:szCs w:val="24"/>
        </w:rPr>
        <w:t>966</w:t>
      </w:r>
      <w:r w:rsidRPr="00F60481">
        <w:rPr>
          <w:rFonts w:eastAsia="DengXian"/>
          <w:sz w:val="24"/>
          <w:szCs w:val="24"/>
          <w:lang w:val="en-US"/>
        </w:rPr>
        <w:t xml:space="preserve">. </w:t>
      </w:r>
    </w:p>
    <w:p w14:paraId="187B2617" w14:textId="34281349" w:rsidR="008F2CC8" w:rsidRPr="00F60481" w:rsidRDefault="008F2CC8" w:rsidP="00DC3FF7">
      <w:pPr>
        <w:spacing w:line="360" w:lineRule="auto"/>
        <w:rPr>
          <w:rFonts w:eastAsia="DengXian"/>
          <w:sz w:val="24"/>
          <w:szCs w:val="24"/>
          <w:lang w:val="en-US"/>
        </w:rPr>
      </w:pPr>
      <w:r w:rsidRPr="00F60481">
        <w:rPr>
          <w:rFonts w:eastAsia="DengXian"/>
          <w:sz w:val="24"/>
          <w:szCs w:val="24"/>
          <w:lang w:val="en-US"/>
        </w:rPr>
        <w:t xml:space="preserve">            (5-Year IF = 3.8; SSCI Q1; ranked 29/220 in Sociology)</w:t>
      </w:r>
    </w:p>
    <w:p w14:paraId="47710DE8" w14:textId="37288186" w:rsidR="008F2CC8" w:rsidRPr="00F60481" w:rsidRDefault="008F2CC8">
      <w:pPr>
        <w:numPr>
          <w:ilvl w:val="0"/>
          <w:numId w:val="14"/>
        </w:numPr>
        <w:spacing w:line="360" w:lineRule="auto"/>
        <w:rPr>
          <w:rFonts w:eastAsia="DengXian"/>
          <w:sz w:val="24"/>
          <w:szCs w:val="24"/>
          <w:lang w:val="en-US"/>
        </w:rPr>
      </w:pPr>
      <w:r w:rsidRPr="00F60481">
        <w:rPr>
          <w:rFonts w:eastAsia="DengXian"/>
          <w:b/>
          <w:bCs/>
          <w:sz w:val="24"/>
          <w:szCs w:val="24"/>
          <w:lang w:val="en-US"/>
        </w:rPr>
        <w:t>Choi, S.Y.P.</w:t>
      </w:r>
      <w:r w:rsidRPr="00F60481">
        <w:rPr>
          <w:rFonts w:eastAsia="DengXian"/>
          <w:sz w:val="24"/>
          <w:szCs w:val="24"/>
          <w:lang w:val="en-US"/>
        </w:rPr>
        <w:t xml:space="preserve"> (2022). Doing and </w:t>
      </w:r>
      <w:r w:rsidR="00922054" w:rsidRPr="00F60481">
        <w:rPr>
          <w:rFonts w:eastAsia="DengXian"/>
          <w:sz w:val="24"/>
          <w:szCs w:val="24"/>
          <w:lang w:val="en-US"/>
        </w:rPr>
        <w:t>undoing gender</w:t>
      </w:r>
      <w:r w:rsidRPr="00F60481">
        <w:rPr>
          <w:rFonts w:eastAsia="DengXian"/>
          <w:sz w:val="24"/>
          <w:szCs w:val="24"/>
          <w:lang w:val="en-US"/>
        </w:rPr>
        <w:t xml:space="preserve">: Women on the </w:t>
      </w:r>
      <w:r w:rsidR="00922054" w:rsidRPr="00F60481">
        <w:rPr>
          <w:rFonts w:eastAsia="DengXian"/>
          <w:sz w:val="24"/>
          <w:szCs w:val="24"/>
          <w:lang w:val="en-US"/>
        </w:rPr>
        <w:t>frontline</w:t>
      </w:r>
      <w:r w:rsidRPr="00F60481">
        <w:rPr>
          <w:rFonts w:eastAsia="DengXian"/>
          <w:sz w:val="24"/>
          <w:szCs w:val="24"/>
          <w:lang w:val="en-US"/>
        </w:rPr>
        <w:t xml:space="preserve"> of Hong Kong’s Anti-Extradition Bill Movement. </w:t>
      </w:r>
      <w:r w:rsidRPr="00F60481">
        <w:rPr>
          <w:rFonts w:eastAsia="DengXian"/>
          <w:i/>
          <w:iCs/>
          <w:sz w:val="24"/>
          <w:szCs w:val="24"/>
          <w:lang w:val="en-US"/>
        </w:rPr>
        <w:t>Social Movement Studies</w:t>
      </w:r>
      <w:r w:rsidRPr="00F60481">
        <w:rPr>
          <w:rFonts w:eastAsia="DengXian"/>
          <w:sz w:val="24"/>
          <w:szCs w:val="24"/>
          <w:lang w:val="en-US"/>
        </w:rPr>
        <w:t xml:space="preserve"> 22(5–6), 786–801. </w:t>
      </w:r>
      <w:hyperlink r:id="rId15" w:history="1">
        <w:r w:rsidRPr="00F60481">
          <w:rPr>
            <w:rStyle w:val="Hyperlink"/>
            <w:rFonts w:eastAsia="DengXian"/>
            <w:sz w:val="24"/>
            <w:szCs w:val="24"/>
            <w:lang w:val="en-US"/>
          </w:rPr>
          <w:t>https://doi.org/10.1080/14742837</w:t>
        </w:r>
      </w:hyperlink>
      <w:r w:rsidRPr="00F60481">
        <w:rPr>
          <w:rFonts w:eastAsia="DengXian"/>
          <w:sz w:val="24"/>
          <w:szCs w:val="24"/>
          <w:lang w:val="en-US"/>
        </w:rPr>
        <w:t xml:space="preserve">.  </w:t>
      </w:r>
    </w:p>
    <w:p w14:paraId="4E2B3210" w14:textId="0078B808" w:rsidR="008F2CC8" w:rsidRPr="00F60481" w:rsidRDefault="00D57C2E" w:rsidP="00DC3FF7">
      <w:pPr>
        <w:spacing w:line="360" w:lineRule="auto"/>
        <w:rPr>
          <w:rFonts w:eastAsia="DengXian"/>
          <w:sz w:val="24"/>
          <w:szCs w:val="24"/>
          <w:lang w:val="en-US"/>
        </w:rPr>
      </w:pPr>
      <w:r w:rsidRPr="00F60481">
        <w:rPr>
          <w:rFonts w:eastAsia="DengXian"/>
          <w:sz w:val="24"/>
          <w:szCs w:val="24"/>
          <w:lang w:val="en-US"/>
        </w:rPr>
        <w:t xml:space="preserve">            </w:t>
      </w:r>
      <w:r w:rsidR="008F2CC8" w:rsidRPr="00F60481">
        <w:rPr>
          <w:rFonts w:eastAsia="DengXian"/>
          <w:sz w:val="24"/>
          <w:szCs w:val="24"/>
          <w:lang w:val="en-US"/>
        </w:rPr>
        <w:t>(5-Year IF = 3.5; SSCI Q1; ranked 46/220 in Sociology)</w:t>
      </w:r>
    </w:p>
    <w:p w14:paraId="6A2C6D52" w14:textId="7D94D333" w:rsidR="008F2CC8" w:rsidRPr="00F60481" w:rsidRDefault="008F2CC8">
      <w:pPr>
        <w:numPr>
          <w:ilvl w:val="0"/>
          <w:numId w:val="14"/>
        </w:numPr>
        <w:tabs>
          <w:tab w:val="left" w:pos="-720"/>
        </w:tabs>
        <w:suppressAutoHyphens/>
        <w:spacing w:line="360" w:lineRule="auto"/>
        <w:rPr>
          <w:rFonts w:eastAsia="DengXian"/>
          <w:bCs/>
          <w:spacing w:val="-3"/>
          <w:kern w:val="2"/>
          <w:sz w:val="24"/>
          <w:szCs w:val="24"/>
          <w:lang w:val="en-US"/>
        </w:rPr>
      </w:pPr>
      <w:r w:rsidRPr="00F60481">
        <w:rPr>
          <w:b/>
          <w:spacing w:val="-3"/>
          <w:kern w:val="2"/>
          <w:sz w:val="24"/>
          <w:szCs w:val="24"/>
          <w:lang w:val="en-US"/>
        </w:rPr>
        <w:t>Choi, S.Y.</w:t>
      </w:r>
      <w:r w:rsidRPr="00F60481">
        <w:rPr>
          <w:rFonts w:eastAsia="DengXian"/>
          <w:b/>
          <w:spacing w:val="-3"/>
          <w:kern w:val="2"/>
          <w:sz w:val="24"/>
          <w:szCs w:val="24"/>
          <w:lang w:val="en-US"/>
        </w:rPr>
        <w:t xml:space="preserve"> </w:t>
      </w:r>
      <w:r w:rsidRPr="00F60481">
        <w:rPr>
          <w:b/>
          <w:spacing w:val="-3"/>
          <w:kern w:val="2"/>
          <w:sz w:val="24"/>
          <w:szCs w:val="24"/>
          <w:lang w:val="en-US"/>
        </w:rPr>
        <w:t>P.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 </w:t>
      </w:r>
      <w:r w:rsidRPr="00F60481">
        <w:rPr>
          <w:rFonts w:eastAsia="DengXian"/>
          <w:bCs/>
          <w:spacing w:val="-3"/>
          <w:kern w:val="2"/>
          <w:sz w:val="24"/>
          <w:szCs w:val="24"/>
          <w:lang w:val="en-US"/>
        </w:rPr>
        <w:t>&amp;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 Lai, Y. S. </w:t>
      </w:r>
      <w:r w:rsidRPr="00F60481">
        <w:rPr>
          <w:rFonts w:eastAsia="DengXian"/>
          <w:bCs/>
          <w:spacing w:val="-3"/>
          <w:kern w:val="2"/>
          <w:sz w:val="24"/>
          <w:szCs w:val="24"/>
          <w:lang w:val="en-US"/>
        </w:rPr>
        <w:t>(</w:t>
      </w:r>
      <w:r w:rsidRPr="00F60481">
        <w:rPr>
          <w:bCs/>
          <w:spacing w:val="-3"/>
          <w:kern w:val="2"/>
          <w:sz w:val="24"/>
          <w:szCs w:val="24"/>
          <w:lang w:val="en-US"/>
        </w:rPr>
        <w:t>2022</w:t>
      </w:r>
      <w:r w:rsidRPr="00F60481">
        <w:rPr>
          <w:rFonts w:eastAsia="DengXian"/>
          <w:bCs/>
          <w:spacing w:val="-3"/>
          <w:kern w:val="2"/>
          <w:sz w:val="24"/>
          <w:szCs w:val="24"/>
          <w:lang w:val="en-US"/>
        </w:rPr>
        <w:t>)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. Birth </w:t>
      </w:r>
      <w:r w:rsidR="00922054" w:rsidRPr="00F60481">
        <w:rPr>
          <w:bCs/>
          <w:spacing w:val="-3"/>
          <w:kern w:val="2"/>
          <w:sz w:val="24"/>
          <w:szCs w:val="24"/>
          <w:lang w:val="en-US"/>
        </w:rPr>
        <w:t>tourism and migrant children’s agency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: The </w:t>
      </w:r>
      <w:r w:rsidR="00B1309C">
        <w:rPr>
          <w:rFonts w:eastAsia="DengXian"/>
          <w:bCs/>
          <w:spacing w:val="-3"/>
          <w:kern w:val="2"/>
          <w:sz w:val="24"/>
          <w:szCs w:val="24"/>
          <w:lang w:val="en-US" w:eastAsia="zh-CN"/>
        </w:rPr>
        <w:t>‘</w:t>
      </w:r>
      <w:r w:rsidRPr="00F60481">
        <w:rPr>
          <w:bCs/>
          <w:spacing w:val="-3"/>
          <w:kern w:val="2"/>
          <w:sz w:val="24"/>
          <w:szCs w:val="24"/>
          <w:lang w:val="en-US"/>
        </w:rPr>
        <w:t>Double Not</w:t>
      </w:r>
      <w:r w:rsidR="00B1309C">
        <w:rPr>
          <w:rFonts w:eastAsia="DengXian"/>
          <w:bCs/>
          <w:spacing w:val="-3"/>
          <w:kern w:val="2"/>
          <w:sz w:val="24"/>
          <w:szCs w:val="24"/>
          <w:lang w:val="en-US" w:eastAsia="zh-CN"/>
        </w:rPr>
        <w:t>’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 in Post-handover Hong Kong. </w:t>
      </w:r>
      <w:r w:rsidRPr="00F60481">
        <w:rPr>
          <w:bCs/>
          <w:i/>
          <w:iCs/>
          <w:spacing w:val="-3"/>
          <w:kern w:val="2"/>
          <w:sz w:val="24"/>
          <w:szCs w:val="24"/>
          <w:lang w:val="en-US"/>
        </w:rPr>
        <w:t>Journal of Ethnic and Migration Studies</w:t>
      </w:r>
      <w:r w:rsidRPr="00F60481">
        <w:rPr>
          <w:rFonts w:eastAsia="DengXian"/>
          <w:bCs/>
          <w:i/>
          <w:iCs/>
          <w:spacing w:val="-3"/>
          <w:kern w:val="2"/>
          <w:sz w:val="24"/>
          <w:szCs w:val="24"/>
          <w:lang w:val="en-US"/>
        </w:rPr>
        <w:t>,</w:t>
      </w:r>
      <w:r w:rsidRPr="00F60481">
        <w:rPr>
          <w:bCs/>
          <w:i/>
          <w:iCs/>
          <w:spacing w:val="-3"/>
          <w:kern w:val="2"/>
          <w:sz w:val="24"/>
          <w:szCs w:val="24"/>
          <w:lang w:val="en-US"/>
        </w:rPr>
        <w:t xml:space="preserve"> </w:t>
      </w:r>
      <w:r w:rsidRPr="00F60481">
        <w:rPr>
          <w:bCs/>
          <w:spacing w:val="-3"/>
          <w:kern w:val="2"/>
          <w:sz w:val="24"/>
          <w:szCs w:val="24"/>
          <w:lang w:val="en-US"/>
        </w:rPr>
        <w:t>48 (5)</w:t>
      </w:r>
      <w:r w:rsidRPr="00F60481">
        <w:rPr>
          <w:rFonts w:eastAsia="DengXian"/>
          <w:bCs/>
          <w:spacing w:val="-3"/>
          <w:kern w:val="2"/>
          <w:sz w:val="24"/>
          <w:szCs w:val="24"/>
          <w:lang w:val="en-US"/>
        </w:rPr>
        <w:t>,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 1193–1209.</w:t>
      </w:r>
    </w:p>
    <w:p w14:paraId="522F94AB" w14:textId="73CCBF1E" w:rsidR="00B1309C" w:rsidRPr="00D8454A" w:rsidRDefault="00D57C2E" w:rsidP="00D8454A">
      <w:pPr>
        <w:tabs>
          <w:tab w:val="left" w:pos="-720"/>
        </w:tabs>
        <w:suppressAutoHyphens/>
        <w:spacing w:line="360" w:lineRule="auto"/>
        <w:ind w:left="785"/>
        <w:rPr>
          <w:rFonts w:eastAsia="DengXian"/>
          <w:sz w:val="24"/>
          <w:szCs w:val="24"/>
          <w:shd w:val="clear" w:color="auto" w:fill="FFFFFF"/>
        </w:rPr>
      </w:pP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  </w:t>
      </w:r>
      <w:r w:rsidR="008F2CC8" w:rsidRPr="00F60481">
        <w:rPr>
          <w:bCs/>
          <w:spacing w:val="-3"/>
          <w:kern w:val="2"/>
          <w:sz w:val="24"/>
          <w:szCs w:val="24"/>
          <w:lang w:val="en-US"/>
        </w:rPr>
        <w:t>(5-Year IF = 3.8; SSCI Q1; ranked 3/39 in Ethnic Studies)</w:t>
      </w:r>
      <w:r w:rsidR="00B1309C" w:rsidRPr="00B1309C">
        <w:rPr>
          <w:bCs/>
          <w:spacing w:val="-3"/>
          <w:kern w:val="2"/>
          <w:sz w:val="24"/>
          <w:szCs w:val="24"/>
          <w:lang w:val="en-US"/>
        </w:rPr>
        <w:t xml:space="preserve"> </w:t>
      </w:r>
    </w:p>
    <w:p w14:paraId="5E375AD7" w14:textId="2303570F" w:rsidR="00B1309C" w:rsidRPr="00F60481" w:rsidRDefault="00B1309C">
      <w:pPr>
        <w:numPr>
          <w:ilvl w:val="0"/>
          <w:numId w:val="14"/>
        </w:numPr>
        <w:tabs>
          <w:tab w:val="left" w:pos="-720"/>
        </w:tabs>
        <w:suppressAutoHyphens/>
        <w:spacing w:line="360" w:lineRule="auto"/>
        <w:rPr>
          <w:rFonts w:eastAsia="DengXian"/>
          <w:sz w:val="24"/>
          <w:szCs w:val="24"/>
          <w:shd w:val="clear" w:color="auto" w:fill="FFFFFF"/>
        </w:rPr>
      </w:pP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Cheung, A.K.L., Chiu J.T.Y </w:t>
      </w:r>
      <w:r w:rsidRPr="00F60481">
        <w:rPr>
          <w:rFonts w:eastAsia="DengXian"/>
          <w:bCs/>
          <w:spacing w:val="-3"/>
          <w:kern w:val="2"/>
          <w:sz w:val="24"/>
          <w:szCs w:val="24"/>
          <w:lang w:val="en-US"/>
        </w:rPr>
        <w:t xml:space="preserve">&amp; </w:t>
      </w:r>
      <w:r w:rsidRPr="00F60481">
        <w:rPr>
          <w:b/>
          <w:spacing w:val="-3"/>
          <w:kern w:val="2"/>
          <w:sz w:val="24"/>
          <w:szCs w:val="24"/>
          <w:lang w:val="en-US"/>
        </w:rPr>
        <w:t>Choi.</w:t>
      </w:r>
      <w:r w:rsidRPr="00F60481">
        <w:rPr>
          <w:rFonts w:eastAsia="DengXian"/>
          <w:b/>
          <w:spacing w:val="-3"/>
          <w:kern w:val="2"/>
          <w:sz w:val="24"/>
          <w:szCs w:val="24"/>
          <w:lang w:val="en-US"/>
        </w:rPr>
        <w:t xml:space="preserve"> S.Y. P.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 </w:t>
      </w:r>
      <w:r w:rsidRPr="00F60481">
        <w:rPr>
          <w:rFonts w:eastAsia="DengXian"/>
          <w:bCs/>
          <w:spacing w:val="-3"/>
          <w:kern w:val="2"/>
          <w:sz w:val="24"/>
          <w:szCs w:val="24"/>
          <w:lang w:val="en-US"/>
        </w:rPr>
        <w:t>(</w:t>
      </w:r>
      <w:r w:rsidRPr="00F60481">
        <w:rPr>
          <w:bCs/>
          <w:spacing w:val="-3"/>
          <w:kern w:val="2"/>
          <w:sz w:val="24"/>
          <w:szCs w:val="24"/>
          <w:lang w:val="en-US"/>
        </w:rPr>
        <w:t>202</w:t>
      </w:r>
      <w:r>
        <w:rPr>
          <w:rFonts w:eastAsia="DengXian" w:hint="eastAsia"/>
          <w:bCs/>
          <w:spacing w:val="-3"/>
          <w:kern w:val="2"/>
          <w:sz w:val="24"/>
          <w:szCs w:val="24"/>
          <w:lang w:val="en-US" w:eastAsia="zh-CN"/>
        </w:rPr>
        <w:t>2</w:t>
      </w:r>
      <w:r w:rsidRPr="00F60481">
        <w:rPr>
          <w:rFonts w:eastAsia="DengXian"/>
          <w:bCs/>
          <w:spacing w:val="-3"/>
          <w:kern w:val="2"/>
          <w:sz w:val="24"/>
          <w:szCs w:val="24"/>
          <w:lang w:val="en-US"/>
        </w:rPr>
        <w:t>)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. </w:t>
      </w:r>
      <w:hyperlink r:id="rId16" w:history="1">
        <w:r w:rsidRPr="00F60481">
          <w:rPr>
            <w:sz w:val="24"/>
            <w:szCs w:val="24"/>
            <w:shd w:val="clear" w:color="auto" w:fill="FFFFFF"/>
          </w:rPr>
          <w:t>Couples’ self-control and marital conflict: Does similarity, complementarity, or totality matter more?</w:t>
        </w:r>
      </w:hyperlink>
      <w:r w:rsidRPr="00F60481">
        <w:rPr>
          <w:sz w:val="24"/>
          <w:szCs w:val="24"/>
          <w:shd w:val="clear" w:color="auto" w:fill="FFFFFF"/>
        </w:rPr>
        <w:t xml:space="preserve"> </w:t>
      </w:r>
      <w:r w:rsidRPr="00F60481">
        <w:rPr>
          <w:i/>
          <w:iCs/>
          <w:sz w:val="24"/>
          <w:szCs w:val="24"/>
          <w:shd w:val="clear" w:color="auto" w:fill="FFFFFF"/>
        </w:rPr>
        <w:t>Social Science Research</w:t>
      </w:r>
      <w:r w:rsidRPr="00F60481">
        <w:rPr>
          <w:rFonts w:eastAsia="DengXian"/>
          <w:i/>
          <w:iCs/>
          <w:sz w:val="24"/>
          <w:szCs w:val="24"/>
          <w:shd w:val="clear" w:color="auto" w:fill="FFFFFF"/>
        </w:rPr>
        <w:t>,</w:t>
      </w:r>
      <w:r w:rsidRPr="00F60481">
        <w:rPr>
          <w:sz w:val="24"/>
          <w:szCs w:val="24"/>
        </w:rPr>
        <w:t xml:space="preserve"> </w:t>
      </w:r>
      <w:r w:rsidRPr="008C4F6D">
        <w:rPr>
          <w:sz w:val="24"/>
          <w:szCs w:val="24"/>
        </w:rPr>
        <w:t>102</w:t>
      </w:r>
      <w:r w:rsidRPr="00B1309C">
        <w:rPr>
          <w:sz w:val="24"/>
          <w:szCs w:val="24"/>
        </w:rPr>
        <w:t>, 102638.</w:t>
      </w:r>
      <w:hyperlink r:id="rId17" w:history="1">
        <w:r w:rsidRPr="00F60481">
          <w:rPr>
            <w:rStyle w:val="Hyperlink"/>
            <w:sz w:val="24"/>
            <w:szCs w:val="24"/>
            <w:shd w:val="clear" w:color="auto" w:fill="FFFFFF"/>
          </w:rPr>
          <w:t>https://doi.org/10.1016/j.ssresearch.2021.102638</w:t>
        </w:r>
      </w:hyperlink>
      <w:r w:rsidRPr="00F60481">
        <w:rPr>
          <w:rFonts w:eastAsia="DengXian"/>
          <w:sz w:val="24"/>
          <w:szCs w:val="24"/>
          <w:shd w:val="clear" w:color="auto" w:fill="FFFFFF"/>
        </w:rPr>
        <w:t xml:space="preserve">. </w:t>
      </w:r>
    </w:p>
    <w:p w14:paraId="27BFBB0A" w14:textId="6BFD0878" w:rsidR="00B1309C" w:rsidRPr="00B1309C" w:rsidRDefault="00B1309C" w:rsidP="00DC3FF7">
      <w:pPr>
        <w:tabs>
          <w:tab w:val="left" w:pos="-720"/>
        </w:tabs>
        <w:suppressAutoHyphens/>
        <w:spacing w:line="360" w:lineRule="auto"/>
        <w:rPr>
          <w:rFonts w:eastAsia="DengXian"/>
          <w:bCs/>
          <w:spacing w:val="-3"/>
          <w:kern w:val="2"/>
          <w:sz w:val="24"/>
          <w:szCs w:val="24"/>
          <w:lang w:val="en-US" w:eastAsia="zh-CN"/>
        </w:rPr>
      </w:pPr>
      <w:r w:rsidRPr="00F60481">
        <w:rPr>
          <w:rFonts w:eastAsia="DengXian"/>
          <w:sz w:val="24"/>
          <w:szCs w:val="24"/>
          <w:shd w:val="clear" w:color="auto" w:fill="FFFFFF"/>
        </w:rPr>
        <w:t xml:space="preserve">             (5-Year IF = 3.4; SSCI Q1; ranked 15/220 in Sociology)</w:t>
      </w:r>
    </w:p>
    <w:p w14:paraId="25D61DCD" w14:textId="2377E6A7" w:rsidR="008F2CC8" w:rsidRPr="00F60481" w:rsidRDefault="008F2CC8">
      <w:pPr>
        <w:numPr>
          <w:ilvl w:val="0"/>
          <w:numId w:val="14"/>
        </w:numPr>
        <w:suppressAutoHyphens/>
        <w:spacing w:line="360" w:lineRule="auto"/>
        <w:rPr>
          <w:bCs/>
          <w:i/>
          <w:iCs/>
          <w:spacing w:val="-3"/>
          <w:kern w:val="2"/>
          <w:sz w:val="24"/>
          <w:szCs w:val="24"/>
          <w:lang w:val="en-US"/>
        </w:rPr>
      </w:pPr>
      <w:r w:rsidRPr="00F60481">
        <w:rPr>
          <w:b/>
          <w:spacing w:val="-3"/>
          <w:kern w:val="2"/>
          <w:sz w:val="24"/>
          <w:szCs w:val="24"/>
          <w:lang w:val="en-US"/>
        </w:rPr>
        <w:t>Choi, S.Y.P.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 </w:t>
      </w:r>
      <w:r w:rsidRPr="00F60481">
        <w:rPr>
          <w:rFonts w:eastAsia="DengXian"/>
          <w:bCs/>
          <w:spacing w:val="-3"/>
          <w:kern w:val="2"/>
          <w:sz w:val="24"/>
          <w:szCs w:val="24"/>
          <w:lang w:val="en-US"/>
        </w:rPr>
        <w:t>&amp;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 Lai, Y. S. </w:t>
      </w:r>
      <w:r w:rsidRPr="00F60481">
        <w:rPr>
          <w:rFonts w:eastAsia="DengXian"/>
          <w:bCs/>
          <w:spacing w:val="-3"/>
          <w:kern w:val="2"/>
          <w:sz w:val="24"/>
          <w:szCs w:val="24"/>
          <w:lang w:val="en-US"/>
        </w:rPr>
        <w:t>(</w:t>
      </w:r>
      <w:r w:rsidRPr="00F60481">
        <w:rPr>
          <w:bCs/>
          <w:spacing w:val="-3"/>
          <w:kern w:val="2"/>
          <w:sz w:val="24"/>
          <w:szCs w:val="24"/>
          <w:lang w:val="en-US"/>
        </w:rPr>
        <w:t>2021</w:t>
      </w:r>
      <w:r w:rsidRPr="00F60481">
        <w:rPr>
          <w:rFonts w:eastAsia="DengXian"/>
          <w:bCs/>
          <w:spacing w:val="-3"/>
          <w:kern w:val="2"/>
          <w:sz w:val="24"/>
          <w:szCs w:val="24"/>
          <w:lang w:val="en-US"/>
        </w:rPr>
        <w:t>)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. Sex </w:t>
      </w:r>
      <w:r w:rsidR="00922054" w:rsidRPr="00F60481">
        <w:rPr>
          <w:bCs/>
          <w:spacing w:val="-3"/>
          <w:kern w:val="2"/>
          <w:sz w:val="24"/>
          <w:szCs w:val="24"/>
          <w:lang w:val="en-US"/>
        </w:rPr>
        <w:t>work and stigma management</w:t>
      </w:r>
      <w:r w:rsidR="00922054">
        <w:rPr>
          <w:rFonts w:eastAsia="DengXian"/>
          <w:bCs/>
          <w:spacing w:val="-3"/>
          <w:kern w:val="2"/>
          <w:sz w:val="24"/>
          <w:szCs w:val="24"/>
          <w:lang w:val="en-US" w:eastAsia="zh-CN"/>
        </w:rPr>
        <w:t xml:space="preserve"> </w:t>
      </w:r>
      <w:r w:rsidR="00B1309C">
        <w:rPr>
          <w:rFonts w:eastAsia="DengXian" w:hint="eastAsia"/>
          <w:bCs/>
          <w:spacing w:val="-3"/>
          <w:kern w:val="2"/>
          <w:sz w:val="24"/>
          <w:szCs w:val="24"/>
          <w:lang w:val="en-US" w:eastAsia="zh-CN"/>
        </w:rPr>
        <w:t>in China and Hong Kong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: The </w:t>
      </w:r>
      <w:r w:rsidR="00922054" w:rsidRPr="00F60481">
        <w:rPr>
          <w:bCs/>
          <w:spacing w:val="-3"/>
          <w:kern w:val="2"/>
          <w:sz w:val="24"/>
          <w:szCs w:val="24"/>
          <w:lang w:val="en-US"/>
        </w:rPr>
        <w:t>role of state policy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 and NGO </w:t>
      </w:r>
      <w:r w:rsidR="00922054" w:rsidRPr="00F60481">
        <w:rPr>
          <w:bCs/>
          <w:spacing w:val="-3"/>
          <w:kern w:val="2"/>
          <w:sz w:val="24"/>
          <w:szCs w:val="24"/>
          <w:lang w:val="en-US"/>
        </w:rPr>
        <w:t>advocacy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. </w:t>
      </w:r>
      <w:r w:rsidRPr="00F60481">
        <w:rPr>
          <w:bCs/>
          <w:i/>
          <w:iCs/>
          <w:spacing w:val="-3"/>
          <w:kern w:val="2"/>
          <w:sz w:val="24"/>
          <w:szCs w:val="24"/>
          <w:lang w:val="en-US"/>
        </w:rPr>
        <w:t>The China Quarterly</w:t>
      </w:r>
      <w:r w:rsidRPr="00F60481">
        <w:rPr>
          <w:rFonts w:eastAsia="DengXian"/>
          <w:bCs/>
          <w:i/>
          <w:iCs/>
          <w:spacing w:val="-3"/>
          <w:kern w:val="2"/>
          <w:sz w:val="24"/>
          <w:szCs w:val="24"/>
          <w:lang w:val="en-US"/>
        </w:rPr>
        <w:t>,</w:t>
      </w:r>
      <w:r w:rsidRPr="00F60481">
        <w:rPr>
          <w:bCs/>
          <w:i/>
          <w:iCs/>
          <w:spacing w:val="-3"/>
          <w:kern w:val="2"/>
          <w:sz w:val="24"/>
          <w:szCs w:val="24"/>
          <w:lang w:val="en-US"/>
        </w:rPr>
        <w:t xml:space="preserve"> </w:t>
      </w:r>
      <w:r w:rsidRPr="00F60481">
        <w:rPr>
          <w:bCs/>
          <w:spacing w:val="-3"/>
          <w:kern w:val="2"/>
          <w:sz w:val="24"/>
          <w:szCs w:val="24"/>
          <w:lang w:val="en-US"/>
        </w:rPr>
        <w:t>247</w:t>
      </w:r>
      <w:r w:rsidRPr="00F60481">
        <w:rPr>
          <w:sz w:val="24"/>
          <w:szCs w:val="24"/>
          <w:shd w:val="clear" w:color="auto" w:fill="FFFFFF"/>
        </w:rPr>
        <w:t>, 855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shd w:val="clear" w:color="auto" w:fill="FFFFFF"/>
        </w:rPr>
        <w:t>874</w:t>
      </w:r>
      <w:r w:rsidRPr="00F60481">
        <w:rPr>
          <w:rFonts w:eastAsia="DengXian"/>
          <w:sz w:val="24"/>
          <w:szCs w:val="24"/>
          <w:shd w:val="clear" w:color="auto" w:fill="FFFFFF"/>
        </w:rPr>
        <w:t xml:space="preserve"> </w:t>
      </w:r>
    </w:p>
    <w:p w14:paraId="58253706" w14:textId="5F93248B" w:rsidR="008F2CC8" w:rsidRPr="00F60481" w:rsidRDefault="008F2CC8" w:rsidP="00DC3FF7">
      <w:pPr>
        <w:pStyle w:val="ListParagraph"/>
        <w:suppressAutoHyphens/>
        <w:spacing w:line="360" w:lineRule="auto"/>
        <w:rPr>
          <w:rFonts w:eastAsia="DengXian"/>
          <w:bCs/>
          <w:i/>
          <w:iCs/>
          <w:spacing w:val="-3"/>
          <w:kern w:val="2"/>
          <w:sz w:val="24"/>
          <w:szCs w:val="24"/>
          <w:lang w:val="en-US" w:eastAsia="zh-CN"/>
        </w:rPr>
      </w:pPr>
      <w:r w:rsidRPr="00F60481">
        <w:rPr>
          <w:sz w:val="24"/>
          <w:szCs w:val="24"/>
          <w:shd w:val="clear" w:color="auto" w:fill="FFFFFF"/>
        </w:rPr>
        <w:t>(5-Year IF = 2.9; SSCI Q1; ranked 6/183 in Area Studies)</w:t>
      </w:r>
    </w:p>
    <w:p w14:paraId="26BCD120" w14:textId="3C3467CB" w:rsidR="008F2CC8" w:rsidRPr="00F60481" w:rsidRDefault="008F2CC8">
      <w:pPr>
        <w:numPr>
          <w:ilvl w:val="0"/>
          <w:numId w:val="14"/>
        </w:numPr>
        <w:tabs>
          <w:tab w:val="left" w:pos="-720"/>
        </w:tabs>
        <w:suppressAutoHyphens/>
        <w:spacing w:line="360" w:lineRule="auto"/>
        <w:rPr>
          <w:iCs/>
          <w:spacing w:val="-3"/>
          <w:kern w:val="2"/>
          <w:sz w:val="24"/>
          <w:szCs w:val="24"/>
          <w:lang w:val="en-US"/>
        </w:rPr>
      </w:pPr>
      <w:r w:rsidRPr="00F60481">
        <w:rPr>
          <w:spacing w:val="-3"/>
          <w:kern w:val="2"/>
          <w:sz w:val="24"/>
          <w:szCs w:val="24"/>
          <w:lang w:val="en-US"/>
        </w:rPr>
        <w:t xml:space="preserve">Lai, Y. S. &amp; </w:t>
      </w:r>
      <w:r w:rsidRPr="00F60481">
        <w:rPr>
          <w:b/>
          <w:bCs/>
          <w:spacing w:val="-3"/>
          <w:kern w:val="2"/>
          <w:sz w:val="24"/>
          <w:szCs w:val="24"/>
          <w:lang w:val="en-US"/>
        </w:rPr>
        <w:t>Choi, S</w:t>
      </w:r>
      <w:r w:rsidRPr="00F60481">
        <w:rPr>
          <w:rFonts w:eastAsia="DengXian"/>
          <w:b/>
          <w:bCs/>
          <w:spacing w:val="-3"/>
          <w:kern w:val="2"/>
          <w:sz w:val="24"/>
          <w:szCs w:val="24"/>
          <w:lang w:val="en-US"/>
        </w:rPr>
        <w:t>.</w:t>
      </w:r>
      <w:r w:rsidRPr="00F60481">
        <w:rPr>
          <w:b/>
          <w:bCs/>
          <w:spacing w:val="-3"/>
          <w:kern w:val="2"/>
          <w:sz w:val="24"/>
          <w:szCs w:val="24"/>
          <w:lang w:val="en-US"/>
        </w:rPr>
        <w:t>Y</w:t>
      </w:r>
      <w:r w:rsidRPr="00F60481">
        <w:rPr>
          <w:rFonts w:eastAsia="DengXian"/>
          <w:b/>
          <w:bCs/>
          <w:spacing w:val="-3"/>
          <w:kern w:val="2"/>
          <w:sz w:val="24"/>
          <w:szCs w:val="24"/>
          <w:lang w:val="en-US"/>
        </w:rPr>
        <w:t>.</w:t>
      </w:r>
      <w:r w:rsidRPr="00F60481">
        <w:rPr>
          <w:b/>
          <w:bCs/>
          <w:spacing w:val="-3"/>
          <w:kern w:val="2"/>
          <w:sz w:val="24"/>
          <w:szCs w:val="24"/>
          <w:lang w:val="en-US"/>
        </w:rPr>
        <w:t>P.</w:t>
      </w:r>
      <w:r w:rsidRPr="00F60481">
        <w:rPr>
          <w:spacing w:val="-3"/>
          <w:kern w:val="2"/>
          <w:sz w:val="24"/>
          <w:szCs w:val="24"/>
          <w:lang w:val="en-US"/>
        </w:rPr>
        <w:t xml:space="preserve"> 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>(</w:t>
      </w:r>
      <w:r w:rsidRPr="00F60481">
        <w:rPr>
          <w:spacing w:val="-3"/>
          <w:kern w:val="2"/>
          <w:sz w:val="24"/>
          <w:szCs w:val="24"/>
          <w:lang w:val="en-US"/>
        </w:rPr>
        <w:t>2021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>)</w:t>
      </w:r>
      <w:r w:rsidRPr="00F60481">
        <w:rPr>
          <w:spacing w:val="-3"/>
          <w:kern w:val="2"/>
          <w:sz w:val="24"/>
          <w:szCs w:val="24"/>
          <w:lang w:val="en-US"/>
        </w:rPr>
        <w:t xml:space="preserve">. Premarital </w:t>
      </w:r>
      <w:r w:rsidR="00922054" w:rsidRPr="00F60481">
        <w:rPr>
          <w:spacing w:val="-3"/>
          <w:kern w:val="2"/>
          <w:sz w:val="24"/>
          <w:szCs w:val="24"/>
          <w:lang w:val="en-US"/>
        </w:rPr>
        <w:t>sexuality, abortion</w:t>
      </w:r>
      <w:r w:rsidR="00922054">
        <w:rPr>
          <w:rFonts w:eastAsia="DengXian"/>
          <w:spacing w:val="-3"/>
          <w:kern w:val="2"/>
          <w:sz w:val="24"/>
          <w:szCs w:val="24"/>
          <w:lang w:val="en-US" w:eastAsia="zh-CN"/>
        </w:rPr>
        <w:t>,</w:t>
      </w:r>
      <w:r w:rsidR="00922054" w:rsidRPr="00F60481">
        <w:rPr>
          <w:spacing w:val="-3"/>
          <w:kern w:val="2"/>
          <w:sz w:val="24"/>
          <w:szCs w:val="24"/>
          <w:lang w:val="en-US"/>
        </w:rPr>
        <w:t xml:space="preserve"> and intergenerational dynamics </w:t>
      </w:r>
      <w:r w:rsidRPr="00F60481">
        <w:rPr>
          <w:spacing w:val="-3"/>
          <w:kern w:val="2"/>
          <w:sz w:val="24"/>
          <w:szCs w:val="24"/>
          <w:lang w:val="en-US"/>
        </w:rPr>
        <w:t xml:space="preserve">in China. </w:t>
      </w:r>
      <w:r w:rsidRPr="00F60481">
        <w:rPr>
          <w:i/>
          <w:spacing w:val="-3"/>
          <w:kern w:val="2"/>
          <w:sz w:val="24"/>
          <w:szCs w:val="24"/>
          <w:lang w:val="en-US"/>
        </w:rPr>
        <w:t>Modern China</w:t>
      </w:r>
      <w:r w:rsidRPr="00F60481">
        <w:rPr>
          <w:rFonts w:eastAsia="DengXian"/>
          <w:i/>
          <w:spacing w:val="-3"/>
          <w:kern w:val="2"/>
          <w:sz w:val="24"/>
          <w:szCs w:val="24"/>
          <w:lang w:val="en-US"/>
        </w:rPr>
        <w:t>,</w:t>
      </w:r>
      <w:r w:rsidRPr="00F60481">
        <w:rPr>
          <w:i/>
          <w:spacing w:val="-3"/>
          <w:kern w:val="2"/>
          <w:sz w:val="24"/>
          <w:szCs w:val="24"/>
          <w:lang w:val="en-US"/>
        </w:rPr>
        <w:t xml:space="preserve"> </w:t>
      </w:r>
      <w:r w:rsidRPr="00F60481">
        <w:rPr>
          <w:iCs/>
          <w:spacing w:val="-3"/>
          <w:kern w:val="2"/>
          <w:sz w:val="24"/>
          <w:szCs w:val="24"/>
          <w:lang w:val="en-US"/>
        </w:rPr>
        <w:t>47</w:t>
      </w:r>
      <w:r w:rsidRPr="00F60481">
        <w:rPr>
          <w:iCs/>
          <w:sz w:val="24"/>
          <w:szCs w:val="24"/>
          <w:shd w:val="clear" w:color="auto" w:fill="FFFFFF"/>
        </w:rPr>
        <w:t xml:space="preserve"> (</w:t>
      </w:r>
      <w:r w:rsidRPr="00F60481">
        <w:rPr>
          <w:sz w:val="24"/>
          <w:szCs w:val="24"/>
          <w:shd w:val="clear" w:color="auto" w:fill="FFFFFF"/>
        </w:rPr>
        <w:t>3), 239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shd w:val="clear" w:color="auto" w:fill="FFFFFF"/>
        </w:rPr>
        <w:t>265</w:t>
      </w:r>
      <w:r w:rsidRPr="00F60481">
        <w:rPr>
          <w:rFonts w:eastAsia="DengXian"/>
          <w:sz w:val="24"/>
          <w:szCs w:val="24"/>
          <w:shd w:val="clear" w:color="auto" w:fill="FFFFFF"/>
        </w:rPr>
        <w:t>.</w:t>
      </w:r>
      <w:r w:rsidR="00657C69">
        <w:rPr>
          <w:rFonts w:eastAsia="DengXian" w:hint="eastAsia"/>
          <w:sz w:val="24"/>
          <w:szCs w:val="24"/>
          <w:shd w:val="clear" w:color="auto" w:fill="FFFFFF"/>
          <w:lang w:eastAsia="zh-CN"/>
        </w:rPr>
        <w:t xml:space="preserve"> </w:t>
      </w:r>
      <w:r w:rsidR="00657C69">
        <w:rPr>
          <w:rFonts w:eastAsia="DengXian"/>
          <w:color w:val="000000"/>
          <w:sz w:val="24"/>
          <w:szCs w:val="24"/>
          <w:lang w:val="en-US"/>
        </w:rPr>
        <w:t>(corresponding author)</w:t>
      </w:r>
    </w:p>
    <w:p w14:paraId="4AF51A8B" w14:textId="3238BC96" w:rsidR="008F2CC8" w:rsidRPr="00F60481" w:rsidRDefault="00D57C2E" w:rsidP="00DC3FF7">
      <w:pPr>
        <w:tabs>
          <w:tab w:val="left" w:pos="-720"/>
        </w:tabs>
        <w:suppressAutoHyphens/>
        <w:spacing w:line="360" w:lineRule="auto"/>
        <w:rPr>
          <w:rFonts w:eastAsia="DengXian"/>
          <w:iCs/>
          <w:spacing w:val="-3"/>
          <w:kern w:val="2"/>
          <w:sz w:val="24"/>
          <w:szCs w:val="24"/>
          <w:lang w:val="en-US" w:eastAsia="zh-CN"/>
        </w:rPr>
      </w:pPr>
      <w:r w:rsidRPr="00F60481">
        <w:rPr>
          <w:iCs/>
          <w:spacing w:val="-3"/>
          <w:kern w:val="2"/>
          <w:sz w:val="24"/>
          <w:szCs w:val="24"/>
          <w:lang w:val="en-US"/>
        </w:rPr>
        <w:t xml:space="preserve">             </w:t>
      </w:r>
      <w:r w:rsidR="008F2CC8" w:rsidRPr="00F60481">
        <w:rPr>
          <w:iCs/>
          <w:spacing w:val="-3"/>
          <w:kern w:val="2"/>
          <w:sz w:val="24"/>
          <w:szCs w:val="24"/>
          <w:lang w:val="en-US"/>
        </w:rPr>
        <w:t>(5-Year IF = 0.9; SSCI Q2; ranked 57/183 in Area Studies)</w:t>
      </w:r>
    </w:p>
    <w:p w14:paraId="38083684" w14:textId="2AC22FA0" w:rsidR="008F2CC8" w:rsidRPr="00D8454A" w:rsidRDefault="008F2CC8">
      <w:pPr>
        <w:numPr>
          <w:ilvl w:val="0"/>
          <w:numId w:val="14"/>
        </w:numPr>
        <w:tabs>
          <w:tab w:val="left" w:pos="-720"/>
        </w:tabs>
        <w:suppressAutoHyphens/>
        <w:spacing w:line="360" w:lineRule="auto"/>
        <w:rPr>
          <w:bCs/>
          <w:spacing w:val="-3"/>
          <w:kern w:val="2"/>
          <w:sz w:val="24"/>
          <w:szCs w:val="24"/>
          <w:lang w:val="en-US"/>
        </w:rPr>
      </w:pPr>
      <w:r w:rsidRPr="00372FD2">
        <w:rPr>
          <w:b/>
          <w:spacing w:val="-3"/>
          <w:kern w:val="2"/>
          <w:sz w:val="24"/>
          <w:szCs w:val="24"/>
          <w:lang w:val="en-US"/>
        </w:rPr>
        <w:t>Choi, S.Y.P.</w:t>
      </w:r>
      <w:r w:rsidRPr="00372FD2">
        <w:rPr>
          <w:bCs/>
          <w:spacing w:val="-3"/>
          <w:kern w:val="2"/>
          <w:sz w:val="24"/>
          <w:szCs w:val="24"/>
          <w:lang w:val="en-US"/>
        </w:rPr>
        <w:t xml:space="preserve"> </w:t>
      </w:r>
      <w:r w:rsidRPr="00372FD2">
        <w:rPr>
          <w:rFonts w:eastAsia="DengXian"/>
          <w:bCs/>
          <w:spacing w:val="-3"/>
          <w:kern w:val="2"/>
          <w:sz w:val="24"/>
          <w:szCs w:val="24"/>
          <w:lang w:val="en-US"/>
        </w:rPr>
        <w:t xml:space="preserve">&amp; </w:t>
      </w:r>
      <w:r w:rsidRPr="00372FD2">
        <w:rPr>
          <w:bCs/>
          <w:spacing w:val="-3"/>
          <w:kern w:val="2"/>
          <w:sz w:val="24"/>
          <w:szCs w:val="24"/>
          <w:lang w:val="en-US"/>
        </w:rPr>
        <w:t>Li</w:t>
      </w:r>
      <w:r w:rsidRPr="00372FD2">
        <w:rPr>
          <w:rFonts w:eastAsia="DengXian"/>
          <w:bCs/>
          <w:spacing w:val="-3"/>
          <w:kern w:val="2"/>
          <w:sz w:val="24"/>
          <w:szCs w:val="24"/>
          <w:lang w:val="en-US"/>
        </w:rPr>
        <w:t>,</w:t>
      </w:r>
      <w:r w:rsidRPr="00372FD2">
        <w:rPr>
          <w:bCs/>
          <w:spacing w:val="-3"/>
          <w:kern w:val="2"/>
          <w:sz w:val="24"/>
          <w:szCs w:val="24"/>
          <w:lang w:val="en-US"/>
        </w:rPr>
        <w:t xml:space="preserve"> S. </w:t>
      </w:r>
      <w:r w:rsidRPr="00372FD2">
        <w:rPr>
          <w:rFonts w:eastAsia="DengXian"/>
          <w:bCs/>
          <w:spacing w:val="-3"/>
          <w:kern w:val="2"/>
          <w:sz w:val="24"/>
          <w:szCs w:val="24"/>
          <w:lang w:val="en-US"/>
        </w:rPr>
        <w:t>(</w:t>
      </w:r>
      <w:r w:rsidRPr="00372FD2">
        <w:rPr>
          <w:bCs/>
          <w:spacing w:val="-3"/>
          <w:kern w:val="2"/>
          <w:sz w:val="24"/>
          <w:szCs w:val="24"/>
          <w:lang w:val="en-US"/>
        </w:rPr>
        <w:t>2021</w:t>
      </w:r>
      <w:r w:rsidRPr="00372FD2">
        <w:rPr>
          <w:rFonts w:eastAsia="DengXian"/>
          <w:bCs/>
          <w:spacing w:val="-3"/>
          <w:kern w:val="2"/>
          <w:sz w:val="24"/>
          <w:szCs w:val="24"/>
          <w:lang w:val="en-US"/>
        </w:rPr>
        <w:t>)</w:t>
      </w:r>
      <w:r w:rsidRPr="00372FD2">
        <w:rPr>
          <w:bCs/>
          <w:spacing w:val="-3"/>
          <w:kern w:val="2"/>
          <w:sz w:val="24"/>
          <w:szCs w:val="24"/>
          <w:lang w:val="en-US"/>
        </w:rPr>
        <w:t xml:space="preserve">. Migration, </w:t>
      </w:r>
      <w:r w:rsidR="00922054" w:rsidRPr="00372FD2">
        <w:rPr>
          <w:bCs/>
          <w:spacing w:val="-3"/>
          <w:kern w:val="2"/>
          <w:sz w:val="24"/>
          <w:szCs w:val="24"/>
          <w:lang w:val="en-US"/>
        </w:rPr>
        <w:t>service work</w:t>
      </w:r>
      <w:r w:rsidR="00922054" w:rsidRPr="00372FD2">
        <w:rPr>
          <w:rFonts w:eastAsia="DengXian"/>
          <w:bCs/>
          <w:spacing w:val="-3"/>
          <w:kern w:val="2"/>
          <w:sz w:val="24"/>
          <w:szCs w:val="24"/>
          <w:lang w:val="en-US" w:eastAsia="zh-CN"/>
        </w:rPr>
        <w:t>,</w:t>
      </w:r>
      <w:r w:rsidR="00922054" w:rsidRPr="00372FD2">
        <w:rPr>
          <w:bCs/>
          <w:spacing w:val="-3"/>
          <w:kern w:val="2"/>
          <w:sz w:val="24"/>
          <w:szCs w:val="24"/>
          <w:lang w:val="en-US"/>
        </w:rPr>
        <w:t xml:space="preserve"> and masculinity </w:t>
      </w:r>
      <w:r w:rsidRPr="00372FD2">
        <w:rPr>
          <w:bCs/>
          <w:spacing w:val="-3"/>
          <w:kern w:val="2"/>
          <w:sz w:val="24"/>
          <w:szCs w:val="24"/>
          <w:lang w:val="en-US"/>
        </w:rPr>
        <w:t xml:space="preserve">in the Global South: Private </w:t>
      </w:r>
      <w:r w:rsidR="00922054" w:rsidRPr="00372FD2">
        <w:rPr>
          <w:bCs/>
          <w:spacing w:val="-3"/>
          <w:kern w:val="2"/>
          <w:sz w:val="24"/>
          <w:szCs w:val="24"/>
          <w:lang w:val="en-US"/>
        </w:rPr>
        <w:t>security guards</w:t>
      </w:r>
      <w:r w:rsidRPr="00372FD2">
        <w:rPr>
          <w:bCs/>
          <w:spacing w:val="-3"/>
          <w:kern w:val="2"/>
          <w:sz w:val="24"/>
          <w:szCs w:val="24"/>
          <w:lang w:val="en-US"/>
        </w:rPr>
        <w:t xml:space="preserve"> in Post</w:t>
      </w:r>
      <w:r w:rsidR="00B1309C" w:rsidRPr="00372FD2">
        <w:rPr>
          <w:rFonts w:eastAsia="DengXian" w:hint="eastAsia"/>
          <w:bCs/>
          <w:spacing w:val="-3"/>
          <w:kern w:val="2"/>
          <w:sz w:val="24"/>
          <w:szCs w:val="24"/>
          <w:lang w:val="en-US" w:eastAsia="zh-CN"/>
        </w:rPr>
        <w:t>-</w:t>
      </w:r>
      <w:r w:rsidRPr="00372FD2">
        <w:rPr>
          <w:bCs/>
          <w:spacing w:val="-3"/>
          <w:kern w:val="2"/>
          <w:sz w:val="24"/>
          <w:szCs w:val="24"/>
          <w:lang w:val="en-US"/>
        </w:rPr>
        <w:t xml:space="preserve">socialist China. </w:t>
      </w:r>
      <w:r w:rsidRPr="00372FD2">
        <w:rPr>
          <w:bCs/>
          <w:i/>
          <w:iCs/>
          <w:spacing w:val="-3"/>
          <w:kern w:val="2"/>
          <w:sz w:val="24"/>
          <w:szCs w:val="24"/>
          <w:lang w:val="en-US"/>
        </w:rPr>
        <w:t xml:space="preserve">Gender, Work </w:t>
      </w:r>
      <w:r w:rsidRPr="00372FD2">
        <w:rPr>
          <w:rFonts w:eastAsia="DengXian"/>
          <w:bCs/>
          <w:i/>
          <w:iCs/>
          <w:spacing w:val="-3"/>
          <w:kern w:val="2"/>
          <w:sz w:val="24"/>
          <w:szCs w:val="24"/>
          <w:lang w:val="en-US"/>
        </w:rPr>
        <w:t>&amp;</w:t>
      </w:r>
      <w:r w:rsidRPr="00372FD2">
        <w:rPr>
          <w:bCs/>
          <w:i/>
          <w:iCs/>
          <w:spacing w:val="-3"/>
          <w:kern w:val="2"/>
          <w:sz w:val="24"/>
          <w:szCs w:val="24"/>
          <w:lang w:val="en-US"/>
        </w:rPr>
        <w:t xml:space="preserve"> Organization</w:t>
      </w:r>
      <w:r w:rsidRPr="00D8454A">
        <w:rPr>
          <w:rFonts w:eastAsia="DengXian"/>
          <w:bCs/>
          <w:spacing w:val="-3"/>
          <w:kern w:val="2"/>
          <w:sz w:val="24"/>
          <w:szCs w:val="24"/>
          <w:lang w:val="en-US"/>
        </w:rPr>
        <w:t>,</w:t>
      </w:r>
      <w:r w:rsidRPr="00D8454A">
        <w:rPr>
          <w:bCs/>
          <w:spacing w:val="-3"/>
          <w:kern w:val="2"/>
          <w:sz w:val="24"/>
          <w:szCs w:val="24"/>
          <w:lang w:val="en-US"/>
        </w:rPr>
        <w:t xml:space="preserve"> </w:t>
      </w:r>
      <w:r w:rsidRPr="00372FD2">
        <w:rPr>
          <w:sz w:val="24"/>
          <w:szCs w:val="24"/>
          <w:shd w:val="clear" w:color="auto" w:fill="FFFFFF"/>
        </w:rPr>
        <w:t>28 (2), 641</w:t>
      </w:r>
      <w:r w:rsidRPr="00372FD2">
        <w:rPr>
          <w:sz w:val="24"/>
          <w:szCs w:val="24"/>
        </w:rPr>
        <w:t>–</w:t>
      </w:r>
      <w:r w:rsidRPr="00372FD2">
        <w:rPr>
          <w:sz w:val="24"/>
          <w:szCs w:val="24"/>
          <w:shd w:val="clear" w:color="auto" w:fill="FFFFFF"/>
        </w:rPr>
        <w:t>655</w:t>
      </w:r>
      <w:r w:rsidRPr="00372FD2">
        <w:rPr>
          <w:rFonts w:eastAsia="DengXian"/>
          <w:sz w:val="24"/>
          <w:szCs w:val="24"/>
          <w:shd w:val="clear" w:color="auto" w:fill="FFFFFF"/>
        </w:rPr>
        <w:t xml:space="preserve">. </w:t>
      </w:r>
    </w:p>
    <w:p w14:paraId="23A9DE09" w14:textId="45A78A61" w:rsidR="008F2CC8" w:rsidRPr="00F60481" w:rsidRDefault="00D57C2E" w:rsidP="00DC3FF7">
      <w:pPr>
        <w:tabs>
          <w:tab w:val="left" w:pos="-720"/>
        </w:tabs>
        <w:suppressAutoHyphens/>
        <w:spacing w:line="360" w:lineRule="auto"/>
        <w:rPr>
          <w:rFonts w:eastAsia="DengXian"/>
          <w:bCs/>
          <w:i/>
          <w:iCs/>
          <w:spacing w:val="-3"/>
          <w:kern w:val="2"/>
          <w:sz w:val="24"/>
          <w:szCs w:val="24"/>
          <w:lang w:val="en-US" w:eastAsia="zh-CN"/>
        </w:rPr>
      </w:pPr>
      <w:r w:rsidRPr="00F60481">
        <w:rPr>
          <w:sz w:val="24"/>
          <w:szCs w:val="24"/>
          <w:shd w:val="clear" w:color="auto" w:fill="FFFFFF"/>
        </w:rPr>
        <w:t xml:space="preserve">             </w:t>
      </w:r>
      <w:r w:rsidR="008F2CC8" w:rsidRPr="00F60481">
        <w:rPr>
          <w:sz w:val="24"/>
          <w:szCs w:val="24"/>
          <w:shd w:val="clear" w:color="auto" w:fill="FFFFFF"/>
        </w:rPr>
        <w:t>(5-Year IF = 4.6; SSCI Q1; ranked 4/70 in Women’s Studies)</w:t>
      </w:r>
    </w:p>
    <w:p w14:paraId="63903E5D" w14:textId="1D9BB785" w:rsidR="008F2CC8" w:rsidRPr="00F60481" w:rsidRDefault="008F2CC8">
      <w:pPr>
        <w:numPr>
          <w:ilvl w:val="0"/>
          <w:numId w:val="14"/>
        </w:numPr>
        <w:tabs>
          <w:tab w:val="left" w:pos="-720"/>
        </w:tabs>
        <w:suppressAutoHyphens/>
        <w:spacing w:line="360" w:lineRule="auto"/>
        <w:rPr>
          <w:bCs/>
          <w:spacing w:val="-3"/>
          <w:kern w:val="2"/>
          <w:sz w:val="24"/>
          <w:szCs w:val="24"/>
          <w:lang w:val="en-US"/>
        </w:rPr>
      </w:pPr>
      <w:r w:rsidRPr="00F60481">
        <w:rPr>
          <w:b/>
          <w:spacing w:val="-3"/>
          <w:kern w:val="2"/>
          <w:sz w:val="24"/>
          <w:szCs w:val="24"/>
          <w:lang w:val="en-US"/>
        </w:rPr>
        <w:t>Choi, S.Y.P.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 </w:t>
      </w:r>
      <w:r w:rsidRPr="00F60481">
        <w:rPr>
          <w:rFonts w:eastAsia="DengXian"/>
          <w:bCs/>
          <w:spacing w:val="-3"/>
          <w:kern w:val="2"/>
          <w:sz w:val="24"/>
          <w:szCs w:val="24"/>
          <w:lang w:val="en-US"/>
        </w:rPr>
        <w:t>(</w:t>
      </w:r>
      <w:r w:rsidRPr="00F60481">
        <w:rPr>
          <w:bCs/>
          <w:spacing w:val="-3"/>
          <w:kern w:val="2"/>
          <w:sz w:val="24"/>
          <w:szCs w:val="24"/>
          <w:lang w:val="en-US"/>
        </w:rPr>
        <w:t>2020</w:t>
      </w:r>
      <w:r w:rsidRPr="00F60481">
        <w:rPr>
          <w:rFonts w:eastAsia="DengXian"/>
          <w:bCs/>
          <w:spacing w:val="-3"/>
          <w:kern w:val="2"/>
          <w:sz w:val="24"/>
          <w:szCs w:val="24"/>
          <w:lang w:val="en-US"/>
        </w:rPr>
        <w:t>)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. When </w:t>
      </w:r>
      <w:r w:rsidR="00922054" w:rsidRPr="00F60481">
        <w:rPr>
          <w:bCs/>
          <w:spacing w:val="-3"/>
          <w:kern w:val="2"/>
          <w:sz w:val="24"/>
          <w:szCs w:val="24"/>
          <w:lang w:val="en-US"/>
        </w:rPr>
        <w:t>protests and daily life converge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: The </w:t>
      </w:r>
      <w:r w:rsidR="00922054" w:rsidRPr="00F60481">
        <w:rPr>
          <w:bCs/>
          <w:spacing w:val="-3"/>
          <w:kern w:val="2"/>
          <w:sz w:val="24"/>
          <w:szCs w:val="24"/>
          <w:lang w:val="en-US"/>
        </w:rPr>
        <w:t>space</w:t>
      </w:r>
      <w:r w:rsidR="00922054">
        <w:rPr>
          <w:rFonts w:eastAsia="DengXian"/>
          <w:bCs/>
          <w:spacing w:val="-3"/>
          <w:kern w:val="2"/>
          <w:sz w:val="24"/>
          <w:szCs w:val="24"/>
          <w:lang w:val="en-US" w:eastAsia="zh-CN"/>
        </w:rPr>
        <w:t>s</w:t>
      </w:r>
      <w:r w:rsidR="00922054" w:rsidRPr="00F60481">
        <w:rPr>
          <w:bCs/>
          <w:spacing w:val="-3"/>
          <w:kern w:val="2"/>
          <w:sz w:val="24"/>
          <w:szCs w:val="24"/>
          <w:lang w:val="en-US"/>
        </w:rPr>
        <w:t xml:space="preserve"> and people </w:t>
      </w:r>
      <w:r w:rsidRPr="00F60481">
        <w:rPr>
          <w:bCs/>
          <w:spacing w:val="-3"/>
          <w:kern w:val="2"/>
          <w:sz w:val="24"/>
          <w:szCs w:val="24"/>
          <w:lang w:val="en-US"/>
        </w:rPr>
        <w:t xml:space="preserve">of Hong Kong’s Anti-Extradition Movement. </w:t>
      </w:r>
      <w:r w:rsidRPr="00D8454A">
        <w:rPr>
          <w:bCs/>
          <w:i/>
          <w:iCs/>
          <w:spacing w:val="-3"/>
          <w:kern w:val="2"/>
          <w:sz w:val="24"/>
          <w:szCs w:val="24"/>
          <w:lang w:val="en-US"/>
        </w:rPr>
        <w:t>Critique of Anthropology</w:t>
      </w:r>
      <w:r w:rsidRPr="00F60481" w:rsidDel="00F52D88">
        <w:rPr>
          <w:bCs/>
          <w:spacing w:val="-3"/>
          <w:kern w:val="2"/>
          <w:sz w:val="24"/>
          <w:szCs w:val="24"/>
          <w:lang w:val="en-US"/>
        </w:rPr>
        <w:t>,</w:t>
      </w:r>
      <w:r w:rsidRPr="00F60481">
        <w:rPr>
          <w:sz w:val="24"/>
          <w:szCs w:val="24"/>
        </w:rPr>
        <w:t xml:space="preserve"> 40(2)</w:t>
      </w:r>
      <w:r w:rsidRPr="00F60481">
        <w:rPr>
          <w:rFonts w:eastAsia="DengXian"/>
          <w:sz w:val="24"/>
          <w:szCs w:val="24"/>
        </w:rPr>
        <w:t>,</w:t>
      </w:r>
      <w:r w:rsidRPr="00F60481">
        <w:rPr>
          <w:sz w:val="24"/>
          <w:szCs w:val="24"/>
        </w:rPr>
        <w:t xml:space="preserve"> 277–282</w:t>
      </w:r>
      <w:r w:rsidRPr="00F60481">
        <w:rPr>
          <w:bCs/>
          <w:spacing w:val="-3"/>
          <w:kern w:val="2"/>
          <w:sz w:val="24"/>
          <w:szCs w:val="24"/>
          <w:lang w:val="en-US"/>
        </w:rPr>
        <w:t>.</w:t>
      </w:r>
      <w:r w:rsidRPr="00F60481">
        <w:rPr>
          <w:rFonts w:eastAsia="DengXian"/>
          <w:bCs/>
          <w:spacing w:val="-3"/>
          <w:kern w:val="2"/>
          <w:sz w:val="24"/>
          <w:szCs w:val="24"/>
          <w:lang w:val="en-US"/>
        </w:rPr>
        <w:t xml:space="preserve"> </w:t>
      </w:r>
    </w:p>
    <w:p w14:paraId="59BF5EAB" w14:textId="578487A4" w:rsidR="008F2CC8" w:rsidRPr="00F60481" w:rsidRDefault="00D57C2E" w:rsidP="00DC3FF7">
      <w:pPr>
        <w:tabs>
          <w:tab w:val="left" w:pos="-720"/>
        </w:tabs>
        <w:suppressAutoHyphens/>
        <w:spacing w:line="360" w:lineRule="auto"/>
        <w:rPr>
          <w:rFonts w:eastAsia="DengXian"/>
          <w:bCs/>
          <w:spacing w:val="-3"/>
          <w:kern w:val="2"/>
          <w:sz w:val="24"/>
          <w:szCs w:val="24"/>
          <w:lang w:val="en-US" w:eastAsia="zh-CN"/>
        </w:rPr>
      </w:pPr>
      <w:r w:rsidRPr="00F60481">
        <w:rPr>
          <w:rFonts w:eastAsia="DengXian"/>
          <w:bCs/>
          <w:spacing w:val="-3"/>
          <w:kern w:val="2"/>
          <w:sz w:val="24"/>
          <w:szCs w:val="24"/>
          <w:lang w:val="en-US"/>
        </w:rPr>
        <w:t xml:space="preserve">               </w:t>
      </w:r>
      <w:r w:rsidR="008F2CC8" w:rsidRPr="00F60481">
        <w:rPr>
          <w:rFonts w:eastAsia="DengXian"/>
          <w:bCs/>
          <w:spacing w:val="-3"/>
          <w:kern w:val="2"/>
          <w:sz w:val="24"/>
          <w:szCs w:val="24"/>
          <w:lang w:val="en-US"/>
        </w:rPr>
        <w:t>(5-Year IF = 1.6; SSCI Q1; ranked 35/141 in Anthropology)</w:t>
      </w:r>
    </w:p>
    <w:p w14:paraId="1D9F9B64" w14:textId="472D29E9" w:rsidR="008F2CC8" w:rsidRPr="00F60481" w:rsidRDefault="008F2CC8">
      <w:pPr>
        <w:numPr>
          <w:ilvl w:val="0"/>
          <w:numId w:val="14"/>
        </w:numPr>
        <w:tabs>
          <w:tab w:val="left" w:pos="-720"/>
        </w:tabs>
        <w:suppressAutoHyphens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F60481">
        <w:rPr>
          <w:b/>
          <w:bCs/>
          <w:spacing w:val="-3"/>
          <w:kern w:val="2"/>
          <w:sz w:val="24"/>
          <w:szCs w:val="24"/>
          <w:lang w:val="en-US"/>
        </w:rPr>
        <w:t>Choi, S.Y.P</w:t>
      </w:r>
      <w:r w:rsidRPr="00F60481">
        <w:rPr>
          <w:spacing w:val="-3"/>
          <w:kern w:val="2"/>
          <w:sz w:val="24"/>
          <w:szCs w:val="24"/>
          <w:lang w:val="en-US"/>
        </w:rPr>
        <w:t>., Lai.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 xml:space="preserve"> </w:t>
      </w:r>
      <w:r w:rsidRPr="00F60481">
        <w:rPr>
          <w:spacing w:val="-3"/>
          <w:kern w:val="2"/>
          <w:sz w:val="24"/>
          <w:szCs w:val="24"/>
          <w:lang w:val="en-US"/>
        </w:rPr>
        <w:t>Y.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 xml:space="preserve"> </w:t>
      </w:r>
      <w:r w:rsidRPr="00F60481">
        <w:rPr>
          <w:spacing w:val="-3"/>
          <w:kern w:val="2"/>
          <w:sz w:val="24"/>
          <w:szCs w:val="24"/>
          <w:lang w:val="en-US"/>
        </w:rPr>
        <w:t>S.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>, &amp;</w:t>
      </w:r>
      <w:r w:rsidRPr="00F60481">
        <w:rPr>
          <w:spacing w:val="-3"/>
          <w:kern w:val="2"/>
          <w:sz w:val="24"/>
          <w:szCs w:val="24"/>
          <w:lang w:val="en-US"/>
        </w:rPr>
        <w:t xml:space="preserve"> Pang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>, J.C.L</w:t>
      </w:r>
      <w:r w:rsidRPr="00F60481">
        <w:rPr>
          <w:spacing w:val="-3"/>
          <w:kern w:val="2"/>
          <w:sz w:val="24"/>
          <w:szCs w:val="24"/>
          <w:lang w:val="en-US"/>
        </w:rPr>
        <w:t xml:space="preserve">.  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>(</w:t>
      </w:r>
      <w:r w:rsidRPr="00F60481">
        <w:rPr>
          <w:spacing w:val="-3"/>
          <w:kern w:val="2"/>
          <w:sz w:val="24"/>
          <w:szCs w:val="24"/>
          <w:lang w:val="en-US"/>
        </w:rPr>
        <w:t>2020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 xml:space="preserve">). </w:t>
      </w:r>
      <w:r w:rsidRPr="00F60481">
        <w:rPr>
          <w:spacing w:val="-3"/>
          <w:kern w:val="2"/>
          <w:sz w:val="24"/>
          <w:szCs w:val="24"/>
          <w:lang w:val="en-US"/>
        </w:rPr>
        <w:t xml:space="preserve">Gender </w:t>
      </w:r>
      <w:r w:rsidR="00922054" w:rsidRPr="00F60481">
        <w:rPr>
          <w:spacing w:val="-3"/>
          <w:kern w:val="2"/>
          <w:sz w:val="24"/>
          <w:szCs w:val="24"/>
          <w:lang w:val="en-US"/>
        </w:rPr>
        <w:t>irrelevance:</w:t>
      </w:r>
      <w:r w:rsidRPr="00F60481">
        <w:rPr>
          <w:spacing w:val="-3"/>
          <w:kern w:val="2"/>
          <w:sz w:val="24"/>
          <w:szCs w:val="24"/>
          <w:lang w:val="en-US"/>
        </w:rPr>
        <w:t xml:space="preserve"> How </w:t>
      </w:r>
      <w:r w:rsidR="00922054" w:rsidRPr="00F60481">
        <w:rPr>
          <w:spacing w:val="-3"/>
          <w:kern w:val="2"/>
          <w:sz w:val="24"/>
          <w:szCs w:val="24"/>
          <w:lang w:val="en-US"/>
        </w:rPr>
        <w:t>women and men rationalise their support for the right</w:t>
      </w:r>
      <w:r w:rsidRPr="00F60481">
        <w:rPr>
          <w:spacing w:val="-3"/>
          <w:kern w:val="2"/>
          <w:sz w:val="24"/>
          <w:szCs w:val="24"/>
          <w:lang w:val="en-US"/>
        </w:rPr>
        <w:t xml:space="preserve">. </w:t>
      </w:r>
      <w:r w:rsidRPr="00F60481">
        <w:rPr>
          <w:i/>
          <w:spacing w:val="-3"/>
          <w:kern w:val="2"/>
          <w:sz w:val="24"/>
          <w:szCs w:val="24"/>
          <w:lang w:val="en-US"/>
        </w:rPr>
        <w:t>Signs: Journal of Women in Culture and Society.</w:t>
      </w:r>
      <w:r w:rsidRPr="00F60481">
        <w:rPr>
          <w:spacing w:val="-3"/>
          <w:kern w:val="2"/>
          <w:sz w:val="24"/>
          <w:szCs w:val="24"/>
          <w:lang w:val="en-US"/>
        </w:rPr>
        <w:t xml:space="preserve"> 45(2): 473</w:t>
      </w:r>
      <w:r w:rsidRPr="00F60481">
        <w:rPr>
          <w:sz w:val="24"/>
          <w:szCs w:val="24"/>
        </w:rPr>
        <w:t>–</w:t>
      </w:r>
      <w:r w:rsidRPr="00F60481">
        <w:rPr>
          <w:spacing w:val="-3"/>
          <w:kern w:val="2"/>
          <w:sz w:val="24"/>
          <w:szCs w:val="24"/>
          <w:lang w:val="en-US"/>
        </w:rPr>
        <w:t xml:space="preserve">496. </w:t>
      </w:r>
    </w:p>
    <w:p w14:paraId="510487B1" w14:textId="7E59FAA8" w:rsidR="008F2CC8" w:rsidRPr="00F60481" w:rsidRDefault="00D57C2E" w:rsidP="00DC3FF7">
      <w:pPr>
        <w:tabs>
          <w:tab w:val="left" w:pos="-720"/>
        </w:tabs>
        <w:suppressAutoHyphens/>
        <w:spacing w:line="360" w:lineRule="auto"/>
        <w:rPr>
          <w:rFonts w:eastAsia="DengXian"/>
          <w:spacing w:val="-3"/>
          <w:kern w:val="2"/>
          <w:sz w:val="24"/>
          <w:szCs w:val="24"/>
          <w:lang w:val="en-US" w:eastAsia="zh-CN"/>
        </w:rPr>
      </w:pPr>
      <w:r w:rsidRPr="00F60481">
        <w:rPr>
          <w:spacing w:val="-3"/>
          <w:kern w:val="2"/>
          <w:sz w:val="24"/>
          <w:szCs w:val="24"/>
          <w:lang w:val="en-US"/>
        </w:rPr>
        <w:t xml:space="preserve">              </w:t>
      </w:r>
      <w:r w:rsidR="008F2CC8" w:rsidRPr="00F60481">
        <w:rPr>
          <w:spacing w:val="-3"/>
          <w:kern w:val="2"/>
          <w:sz w:val="24"/>
          <w:szCs w:val="24"/>
          <w:lang w:val="en-US"/>
        </w:rPr>
        <w:t>(5-Year IF = 3.2; SSCI Q1; ranked 14/70 in Women’s Studies)</w:t>
      </w:r>
    </w:p>
    <w:p w14:paraId="35D66F09" w14:textId="36A655DC" w:rsidR="008F2CC8" w:rsidRPr="00F60481" w:rsidRDefault="008F2CC8">
      <w:pPr>
        <w:numPr>
          <w:ilvl w:val="0"/>
          <w:numId w:val="14"/>
        </w:numPr>
        <w:tabs>
          <w:tab w:val="left" w:pos="-720"/>
        </w:tabs>
        <w:suppressAutoHyphens/>
        <w:spacing w:line="360" w:lineRule="auto"/>
        <w:rPr>
          <w:iCs/>
          <w:spacing w:val="-3"/>
          <w:kern w:val="2"/>
          <w:sz w:val="24"/>
          <w:szCs w:val="24"/>
          <w:lang w:val="en-US"/>
        </w:rPr>
      </w:pPr>
      <w:r w:rsidRPr="00F60481">
        <w:rPr>
          <w:spacing w:val="-3"/>
          <w:kern w:val="2"/>
          <w:sz w:val="24"/>
          <w:szCs w:val="24"/>
          <w:lang w:val="en-US"/>
        </w:rPr>
        <w:lastRenderedPageBreak/>
        <w:t>Chiu, J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 xml:space="preserve">. </w:t>
      </w:r>
      <w:r w:rsidRPr="00F60481">
        <w:rPr>
          <w:spacing w:val="-3"/>
          <w:kern w:val="2"/>
          <w:sz w:val="24"/>
          <w:szCs w:val="24"/>
          <w:lang w:val="en-US"/>
        </w:rPr>
        <w:t>T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 xml:space="preserve">. </w:t>
      </w:r>
      <w:r w:rsidRPr="00F60481">
        <w:rPr>
          <w:spacing w:val="-3"/>
          <w:kern w:val="2"/>
          <w:sz w:val="24"/>
          <w:szCs w:val="24"/>
          <w:lang w:val="en-US"/>
        </w:rPr>
        <w:t>Y.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>,</w:t>
      </w:r>
      <w:r w:rsidRPr="00F60481">
        <w:rPr>
          <w:spacing w:val="-3"/>
          <w:kern w:val="2"/>
          <w:sz w:val="24"/>
          <w:szCs w:val="24"/>
          <w:lang w:val="en-US"/>
        </w:rPr>
        <w:t xml:space="preserve"> &amp; </w:t>
      </w:r>
      <w:r w:rsidRPr="00F60481">
        <w:rPr>
          <w:b/>
          <w:bCs/>
          <w:spacing w:val="-3"/>
          <w:kern w:val="2"/>
          <w:sz w:val="24"/>
          <w:szCs w:val="24"/>
          <w:lang w:val="en-US"/>
        </w:rPr>
        <w:t>Choi, S</w:t>
      </w:r>
      <w:r w:rsidRPr="00F60481">
        <w:rPr>
          <w:rFonts w:eastAsia="DengXian"/>
          <w:b/>
          <w:bCs/>
          <w:spacing w:val="-3"/>
          <w:kern w:val="2"/>
          <w:sz w:val="24"/>
          <w:szCs w:val="24"/>
          <w:lang w:val="en-US"/>
        </w:rPr>
        <w:t>.</w:t>
      </w:r>
      <w:r w:rsidRPr="00F60481">
        <w:rPr>
          <w:b/>
          <w:bCs/>
          <w:spacing w:val="-3"/>
          <w:kern w:val="2"/>
          <w:sz w:val="24"/>
          <w:szCs w:val="24"/>
          <w:lang w:val="en-US"/>
        </w:rPr>
        <w:t>Y</w:t>
      </w:r>
      <w:r w:rsidRPr="00F60481">
        <w:rPr>
          <w:rFonts w:eastAsia="DengXian"/>
          <w:b/>
          <w:bCs/>
          <w:spacing w:val="-3"/>
          <w:kern w:val="2"/>
          <w:sz w:val="24"/>
          <w:szCs w:val="24"/>
          <w:lang w:val="en-US"/>
        </w:rPr>
        <w:t xml:space="preserve">. </w:t>
      </w:r>
      <w:r w:rsidRPr="00F60481">
        <w:rPr>
          <w:b/>
          <w:bCs/>
          <w:spacing w:val="-3"/>
          <w:kern w:val="2"/>
          <w:sz w:val="24"/>
          <w:szCs w:val="24"/>
          <w:lang w:val="en-US"/>
        </w:rPr>
        <w:t>P.</w:t>
      </w:r>
      <w:r w:rsidRPr="00F60481">
        <w:rPr>
          <w:spacing w:val="-3"/>
          <w:kern w:val="2"/>
          <w:sz w:val="24"/>
          <w:szCs w:val="24"/>
          <w:lang w:val="en-US"/>
        </w:rPr>
        <w:t xml:space="preserve"> 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>(</w:t>
      </w:r>
      <w:r w:rsidRPr="00F60481">
        <w:rPr>
          <w:spacing w:val="-3"/>
          <w:kern w:val="2"/>
          <w:sz w:val="24"/>
          <w:szCs w:val="24"/>
          <w:lang w:val="en-US"/>
        </w:rPr>
        <w:t>2020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>)</w:t>
      </w:r>
      <w:r w:rsidRPr="00F60481">
        <w:rPr>
          <w:spacing w:val="-3"/>
          <w:kern w:val="2"/>
          <w:sz w:val="24"/>
          <w:szCs w:val="24"/>
          <w:lang w:val="en-US"/>
        </w:rPr>
        <w:t xml:space="preserve">. The decoupling of </w:t>
      </w:r>
      <w:r w:rsidR="00922054" w:rsidRPr="00F60481">
        <w:rPr>
          <w:spacing w:val="-3"/>
          <w:kern w:val="2"/>
          <w:sz w:val="24"/>
          <w:szCs w:val="24"/>
          <w:lang w:val="en-US"/>
        </w:rPr>
        <w:t>legal and spatial migration of female marriage migrants</w:t>
      </w:r>
      <w:r w:rsidRPr="00F60481">
        <w:rPr>
          <w:spacing w:val="-3"/>
          <w:kern w:val="2"/>
          <w:sz w:val="24"/>
          <w:szCs w:val="24"/>
          <w:lang w:val="en-US"/>
        </w:rPr>
        <w:t xml:space="preserve">. </w:t>
      </w:r>
      <w:r w:rsidRPr="00F60481">
        <w:rPr>
          <w:i/>
          <w:spacing w:val="-3"/>
          <w:kern w:val="2"/>
          <w:sz w:val="24"/>
          <w:szCs w:val="24"/>
          <w:lang w:val="en-US"/>
        </w:rPr>
        <w:t>Journal of Ethnic and Migration Studies</w:t>
      </w:r>
      <w:r w:rsidRPr="00F60481">
        <w:rPr>
          <w:iCs/>
          <w:spacing w:val="-3"/>
          <w:kern w:val="2"/>
          <w:sz w:val="24"/>
          <w:szCs w:val="24"/>
          <w:lang w:val="en-US"/>
        </w:rPr>
        <w:t>, 46 (14)</w:t>
      </w:r>
      <w:r w:rsidRPr="00F60481">
        <w:rPr>
          <w:rFonts w:eastAsia="DengXian"/>
          <w:iCs/>
          <w:spacing w:val="-3"/>
          <w:kern w:val="2"/>
          <w:sz w:val="24"/>
          <w:szCs w:val="24"/>
          <w:lang w:val="en-US"/>
        </w:rPr>
        <w:t>,</w:t>
      </w:r>
      <w:r w:rsidRPr="00F60481">
        <w:rPr>
          <w:iCs/>
          <w:spacing w:val="-3"/>
          <w:kern w:val="2"/>
          <w:sz w:val="24"/>
          <w:szCs w:val="24"/>
          <w:lang w:val="en-US"/>
        </w:rPr>
        <w:t xml:space="preserve"> 2997</w:t>
      </w:r>
      <w:r w:rsidRPr="00F60481">
        <w:rPr>
          <w:sz w:val="24"/>
          <w:szCs w:val="24"/>
        </w:rPr>
        <w:t>–</w:t>
      </w:r>
      <w:r w:rsidRPr="00F60481">
        <w:rPr>
          <w:iCs/>
          <w:spacing w:val="-3"/>
          <w:kern w:val="2"/>
          <w:sz w:val="24"/>
          <w:szCs w:val="24"/>
          <w:lang w:val="en-US"/>
        </w:rPr>
        <w:t>3013.</w:t>
      </w:r>
    </w:p>
    <w:p w14:paraId="7271C274" w14:textId="5B5D3AD5" w:rsidR="008F2CC8" w:rsidRPr="00F60481" w:rsidRDefault="00D57C2E" w:rsidP="00DC3FF7">
      <w:pPr>
        <w:tabs>
          <w:tab w:val="left" w:pos="-720"/>
        </w:tabs>
        <w:suppressAutoHyphens/>
        <w:spacing w:line="360" w:lineRule="auto"/>
        <w:rPr>
          <w:rFonts w:eastAsia="DengXian"/>
          <w:iCs/>
          <w:spacing w:val="-3"/>
          <w:kern w:val="2"/>
          <w:sz w:val="24"/>
          <w:szCs w:val="24"/>
          <w:lang w:val="en-US" w:eastAsia="zh-CN"/>
        </w:rPr>
      </w:pPr>
      <w:r w:rsidRPr="00F60481">
        <w:rPr>
          <w:iCs/>
          <w:spacing w:val="-3"/>
          <w:kern w:val="2"/>
          <w:sz w:val="24"/>
          <w:szCs w:val="24"/>
          <w:lang w:val="en-US"/>
        </w:rPr>
        <w:t xml:space="preserve">              </w:t>
      </w:r>
      <w:r w:rsidR="008F2CC8" w:rsidRPr="00F60481">
        <w:rPr>
          <w:iCs/>
          <w:spacing w:val="-3"/>
          <w:kern w:val="2"/>
          <w:sz w:val="24"/>
          <w:szCs w:val="24"/>
          <w:lang w:val="en-US"/>
        </w:rPr>
        <w:t>(5-Year IF = 3.8; SSCI Q1; ranked 3/39 in Ethnic Studies)</w:t>
      </w:r>
    </w:p>
    <w:p w14:paraId="113DBDED" w14:textId="2BA3B550" w:rsidR="008F2CC8" w:rsidRPr="00F60481" w:rsidRDefault="008F2CC8">
      <w:pPr>
        <w:numPr>
          <w:ilvl w:val="0"/>
          <w:numId w:val="14"/>
        </w:numPr>
        <w:suppressAutoHyphens/>
        <w:spacing w:line="360" w:lineRule="auto"/>
        <w:rPr>
          <w:rFonts w:eastAsia="DengXian"/>
          <w:sz w:val="24"/>
          <w:szCs w:val="24"/>
        </w:rPr>
      </w:pPr>
      <w:r w:rsidRPr="00F60481">
        <w:rPr>
          <w:b/>
          <w:bCs/>
          <w:spacing w:val="-3"/>
          <w:kern w:val="2"/>
          <w:sz w:val="24"/>
          <w:szCs w:val="24"/>
          <w:lang w:val="en-US"/>
        </w:rPr>
        <w:t>Choi, S.Y.P.</w:t>
      </w:r>
      <w:r w:rsidRPr="00F60481">
        <w:rPr>
          <w:spacing w:val="-3"/>
          <w:kern w:val="2"/>
          <w:sz w:val="24"/>
          <w:szCs w:val="24"/>
          <w:lang w:val="en-US"/>
        </w:rPr>
        <w:t xml:space="preserve"> 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>(</w:t>
      </w:r>
      <w:r w:rsidRPr="00F60481">
        <w:rPr>
          <w:spacing w:val="-3"/>
          <w:kern w:val="2"/>
          <w:sz w:val="24"/>
          <w:szCs w:val="24"/>
          <w:lang w:val="en-US"/>
        </w:rPr>
        <w:t>2019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>)</w:t>
      </w:r>
      <w:r w:rsidRPr="00F60481">
        <w:rPr>
          <w:spacing w:val="-3"/>
          <w:kern w:val="2"/>
          <w:sz w:val="24"/>
          <w:szCs w:val="24"/>
          <w:lang w:val="en-US"/>
        </w:rPr>
        <w:t xml:space="preserve">. Migration, </w:t>
      </w:r>
      <w:r w:rsidR="00922054" w:rsidRPr="00F60481">
        <w:rPr>
          <w:spacing w:val="-3"/>
          <w:kern w:val="2"/>
          <w:sz w:val="24"/>
          <w:szCs w:val="24"/>
          <w:lang w:val="en-US"/>
        </w:rPr>
        <w:t>masculinity, and family</w:t>
      </w:r>
      <w:r w:rsidRPr="00F60481">
        <w:rPr>
          <w:spacing w:val="-3"/>
          <w:kern w:val="2"/>
          <w:sz w:val="24"/>
          <w:szCs w:val="24"/>
          <w:lang w:val="en-US"/>
        </w:rPr>
        <w:t xml:space="preserve">. </w:t>
      </w:r>
      <w:r w:rsidRPr="00F60481">
        <w:rPr>
          <w:i/>
          <w:spacing w:val="-3"/>
          <w:kern w:val="2"/>
          <w:sz w:val="24"/>
          <w:szCs w:val="24"/>
          <w:lang w:val="en-US"/>
        </w:rPr>
        <w:t xml:space="preserve">Journal of Ethnic and Migration Studies, </w:t>
      </w:r>
      <w:r w:rsidRPr="00F60481">
        <w:rPr>
          <w:sz w:val="24"/>
          <w:szCs w:val="24"/>
        </w:rPr>
        <w:t>45 (1)</w:t>
      </w:r>
      <w:r w:rsidRPr="00F60481">
        <w:rPr>
          <w:rFonts w:eastAsia="DengXian"/>
          <w:sz w:val="24"/>
          <w:szCs w:val="24"/>
        </w:rPr>
        <w:t xml:space="preserve">, </w:t>
      </w:r>
      <w:r w:rsidRPr="00F60481">
        <w:rPr>
          <w:sz w:val="24"/>
          <w:szCs w:val="24"/>
        </w:rPr>
        <w:t>78–94.</w:t>
      </w:r>
      <w:r w:rsidRPr="00F60481">
        <w:rPr>
          <w:rFonts w:eastAsia="DengXian"/>
          <w:sz w:val="24"/>
          <w:szCs w:val="24"/>
        </w:rPr>
        <w:t xml:space="preserve"> </w:t>
      </w:r>
    </w:p>
    <w:p w14:paraId="4512763B" w14:textId="22A6E801" w:rsidR="008F2CC8" w:rsidRPr="00F60481" w:rsidRDefault="00D57C2E" w:rsidP="00DC3FF7">
      <w:pPr>
        <w:suppressAutoHyphens/>
        <w:spacing w:line="360" w:lineRule="auto"/>
        <w:rPr>
          <w:rFonts w:eastAsia="DengXian"/>
          <w:sz w:val="24"/>
          <w:szCs w:val="24"/>
        </w:rPr>
      </w:pPr>
      <w:r w:rsidRPr="00F60481">
        <w:rPr>
          <w:rFonts w:eastAsia="DengXian"/>
          <w:sz w:val="24"/>
          <w:szCs w:val="24"/>
        </w:rPr>
        <w:t xml:space="preserve">             </w:t>
      </w:r>
      <w:r w:rsidR="008F2CC8" w:rsidRPr="00F60481">
        <w:rPr>
          <w:rFonts w:eastAsia="DengXian"/>
          <w:sz w:val="24"/>
          <w:szCs w:val="24"/>
        </w:rPr>
        <w:t>(5-Year IF = 3.8; SSCI Q1; ranked 3/39 in Ethnic Studies)</w:t>
      </w:r>
    </w:p>
    <w:p w14:paraId="704E80E2" w14:textId="16715838" w:rsidR="008F2CC8" w:rsidRPr="00F60481" w:rsidRDefault="008F2CC8">
      <w:pPr>
        <w:numPr>
          <w:ilvl w:val="0"/>
          <w:numId w:val="14"/>
        </w:numPr>
        <w:shd w:val="clear" w:color="auto" w:fill="FFFFFF"/>
        <w:suppressAutoHyphens/>
        <w:spacing w:line="360" w:lineRule="auto"/>
        <w:rPr>
          <w:iCs/>
          <w:spacing w:val="-3"/>
          <w:kern w:val="2"/>
          <w:sz w:val="24"/>
          <w:szCs w:val="24"/>
          <w:lang w:val="en-US"/>
        </w:rPr>
      </w:pPr>
      <w:r w:rsidRPr="00F60481">
        <w:rPr>
          <w:spacing w:val="-3"/>
          <w:kern w:val="2"/>
          <w:sz w:val="24"/>
          <w:szCs w:val="24"/>
          <w:lang w:val="en-US"/>
        </w:rPr>
        <w:t xml:space="preserve">Chiu, J.T.Y., &amp; </w:t>
      </w:r>
      <w:r w:rsidRPr="00F60481">
        <w:rPr>
          <w:b/>
          <w:bCs/>
          <w:spacing w:val="-3"/>
          <w:kern w:val="2"/>
          <w:sz w:val="24"/>
          <w:szCs w:val="24"/>
          <w:lang w:val="en-US"/>
        </w:rPr>
        <w:t>Choi, S.Y.P.</w:t>
      </w:r>
      <w:r w:rsidRPr="00F60481">
        <w:rPr>
          <w:spacing w:val="-3"/>
          <w:kern w:val="2"/>
          <w:sz w:val="24"/>
          <w:szCs w:val="24"/>
          <w:lang w:val="en-US"/>
        </w:rPr>
        <w:t xml:space="preserve"> 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>(</w:t>
      </w:r>
      <w:r w:rsidRPr="00F60481">
        <w:rPr>
          <w:spacing w:val="-3"/>
          <w:kern w:val="2"/>
          <w:sz w:val="24"/>
          <w:szCs w:val="24"/>
          <w:lang w:val="en-US"/>
        </w:rPr>
        <w:t>2019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>)</w:t>
      </w:r>
      <w:r w:rsidRPr="00F60481">
        <w:rPr>
          <w:spacing w:val="-3"/>
          <w:kern w:val="2"/>
          <w:sz w:val="24"/>
          <w:szCs w:val="24"/>
          <w:lang w:val="en-US"/>
        </w:rPr>
        <w:t xml:space="preserve">. Frequent </w:t>
      </w:r>
      <w:r w:rsidR="00922054" w:rsidRPr="00F60481">
        <w:rPr>
          <w:spacing w:val="-3"/>
          <w:kern w:val="2"/>
          <w:sz w:val="24"/>
          <w:szCs w:val="24"/>
          <w:lang w:val="en-US"/>
        </w:rPr>
        <w:t>border-crossing children and cultural membership</w:t>
      </w:r>
      <w:r w:rsidRPr="00F60481">
        <w:rPr>
          <w:spacing w:val="-3"/>
          <w:kern w:val="2"/>
          <w:sz w:val="24"/>
          <w:szCs w:val="24"/>
          <w:lang w:val="en-US"/>
        </w:rPr>
        <w:t xml:space="preserve">. </w:t>
      </w:r>
      <w:r w:rsidRPr="00F60481">
        <w:rPr>
          <w:i/>
          <w:spacing w:val="-3"/>
          <w:kern w:val="2"/>
          <w:sz w:val="24"/>
          <w:szCs w:val="24"/>
          <w:lang w:val="en-US"/>
        </w:rPr>
        <w:t xml:space="preserve">Population, Space and Place, </w:t>
      </w:r>
      <w:r w:rsidRPr="00F60481">
        <w:rPr>
          <w:iCs/>
          <w:spacing w:val="-3"/>
          <w:kern w:val="2"/>
          <w:sz w:val="24"/>
          <w:szCs w:val="24"/>
          <w:lang w:val="en-US"/>
        </w:rPr>
        <w:t>25 (3)</w:t>
      </w:r>
      <w:r w:rsidRPr="00F60481">
        <w:rPr>
          <w:rFonts w:eastAsia="DengXian"/>
          <w:iCs/>
          <w:spacing w:val="-3"/>
          <w:kern w:val="2"/>
          <w:sz w:val="24"/>
          <w:szCs w:val="24"/>
          <w:lang w:val="en-US"/>
        </w:rPr>
        <w:t xml:space="preserve">, </w:t>
      </w:r>
      <w:r w:rsidRPr="00F60481">
        <w:rPr>
          <w:iCs/>
          <w:spacing w:val="-3"/>
          <w:kern w:val="2"/>
          <w:sz w:val="24"/>
          <w:szCs w:val="24"/>
          <w:lang w:val="en-US"/>
        </w:rPr>
        <w:t>e2153.</w:t>
      </w:r>
    </w:p>
    <w:p w14:paraId="11B44DFB" w14:textId="5D253360" w:rsidR="008F2CC8" w:rsidRPr="00F60481" w:rsidRDefault="00D57C2E" w:rsidP="00DC3FF7">
      <w:pPr>
        <w:shd w:val="clear" w:color="auto" w:fill="FFFFFF"/>
        <w:suppressAutoHyphens/>
        <w:spacing w:line="360" w:lineRule="auto"/>
        <w:rPr>
          <w:rFonts w:eastAsia="DengXian"/>
          <w:iCs/>
          <w:spacing w:val="-3"/>
          <w:kern w:val="2"/>
          <w:sz w:val="24"/>
          <w:szCs w:val="24"/>
          <w:lang w:val="en-US" w:eastAsia="zh-CN"/>
        </w:rPr>
      </w:pPr>
      <w:r w:rsidRPr="00F60481">
        <w:rPr>
          <w:iCs/>
          <w:spacing w:val="-3"/>
          <w:kern w:val="2"/>
          <w:sz w:val="24"/>
          <w:szCs w:val="24"/>
          <w:lang w:val="en-US"/>
        </w:rPr>
        <w:t xml:space="preserve">               </w:t>
      </w:r>
      <w:r w:rsidR="008F2CC8" w:rsidRPr="00F60481">
        <w:rPr>
          <w:iCs/>
          <w:spacing w:val="-3"/>
          <w:kern w:val="2"/>
          <w:sz w:val="24"/>
          <w:szCs w:val="24"/>
          <w:lang w:val="en-US"/>
        </w:rPr>
        <w:t>(5-Year IF = 2.9; SSCI Q1; ranked 9/50 in Demography)</w:t>
      </w:r>
    </w:p>
    <w:p w14:paraId="4D2050C7" w14:textId="6E1ACE3C" w:rsidR="008F2CC8" w:rsidRPr="00F60481" w:rsidRDefault="008F2CC8">
      <w:pPr>
        <w:numPr>
          <w:ilvl w:val="0"/>
          <w:numId w:val="14"/>
        </w:numPr>
        <w:tabs>
          <w:tab w:val="left" w:pos="-720"/>
        </w:tabs>
        <w:suppressAutoHyphens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F60481">
        <w:rPr>
          <w:b/>
          <w:bCs/>
          <w:spacing w:val="-3"/>
          <w:kern w:val="2"/>
          <w:sz w:val="24"/>
          <w:szCs w:val="24"/>
          <w:lang w:val="en-US"/>
        </w:rPr>
        <w:t>Choi, S.Y.P.</w:t>
      </w:r>
      <w:r w:rsidRPr="00F60481">
        <w:rPr>
          <w:spacing w:val="-3"/>
          <w:kern w:val="2"/>
          <w:sz w:val="24"/>
          <w:szCs w:val="24"/>
          <w:lang w:val="en-US"/>
        </w:rPr>
        <w:t xml:space="preserve"> 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>(</w:t>
      </w:r>
      <w:r w:rsidRPr="00F60481">
        <w:rPr>
          <w:spacing w:val="-3"/>
          <w:kern w:val="2"/>
          <w:sz w:val="24"/>
          <w:szCs w:val="24"/>
          <w:lang w:val="en-US"/>
        </w:rPr>
        <w:t>2018</w:t>
      </w:r>
      <w:r w:rsidRPr="00F60481">
        <w:rPr>
          <w:rFonts w:eastAsia="DengXian"/>
          <w:spacing w:val="-3"/>
          <w:kern w:val="2"/>
          <w:sz w:val="24"/>
          <w:szCs w:val="24"/>
          <w:lang w:val="en-US"/>
        </w:rPr>
        <w:t>)</w:t>
      </w:r>
      <w:r w:rsidRPr="00F60481">
        <w:rPr>
          <w:spacing w:val="-3"/>
          <w:kern w:val="2"/>
          <w:sz w:val="24"/>
          <w:szCs w:val="24"/>
          <w:lang w:val="en-US"/>
        </w:rPr>
        <w:t xml:space="preserve">. Masculinity </w:t>
      </w:r>
      <w:r w:rsidR="00922054" w:rsidRPr="00F60481">
        <w:rPr>
          <w:spacing w:val="-3"/>
          <w:kern w:val="2"/>
          <w:sz w:val="24"/>
          <w:szCs w:val="24"/>
          <w:lang w:val="en-US"/>
        </w:rPr>
        <w:t>and precarity</w:t>
      </w:r>
      <w:r w:rsidRPr="00F60481">
        <w:rPr>
          <w:spacing w:val="-3"/>
          <w:kern w:val="2"/>
          <w:sz w:val="24"/>
          <w:szCs w:val="24"/>
          <w:lang w:val="en-US"/>
        </w:rPr>
        <w:t xml:space="preserve">: Male </w:t>
      </w:r>
      <w:r w:rsidR="00922054" w:rsidRPr="00F60481">
        <w:rPr>
          <w:spacing w:val="-3"/>
          <w:kern w:val="2"/>
          <w:sz w:val="24"/>
          <w:szCs w:val="24"/>
          <w:lang w:val="en-US"/>
        </w:rPr>
        <w:t xml:space="preserve">migrant taxi drivers in south </w:t>
      </w:r>
      <w:r w:rsidRPr="00F60481">
        <w:rPr>
          <w:spacing w:val="-3"/>
          <w:kern w:val="2"/>
          <w:sz w:val="24"/>
          <w:szCs w:val="24"/>
          <w:lang w:val="en-US"/>
        </w:rPr>
        <w:t xml:space="preserve">China. </w:t>
      </w:r>
      <w:r w:rsidRPr="00F60481">
        <w:rPr>
          <w:i/>
          <w:spacing w:val="-3"/>
          <w:kern w:val="2"/>
          <w:sz w:val="24"/>
          <w:szCs w:val="24"/>
          <w:lang w:val="en-US"/>
        </w:rPr>
        <w:t>Work, Employment and Society</w:t>
      </w:r>
      <w:r w:rsidRPr="00F60481">
        <w:rPr>
          <w:sz w:val="24"/>
          <w:szCs w:val="24"/>
        </w:rPr>
        <w:t>, 32(3)</w:t>
      </w:r>
      <w:r w:rsidRPr="00F60481">
        <w:rPr>
          <w:rFonts w:eastAsia="DengXian"/>
          <w:sz w:val="24"/>
          <w:szCs w:val="24"/>
        </w:rPr>
        <w:t>,</w:t>
      </w:r>
      <w:r w:rsidRPr="00F60481">
        <w:rPr>
          <w:sz w:val="24"/>
          <w:szCs w:val="24"/>
        </w:rPr>
        <w:t xml:space="preserve"> 493–508. </w:t>
      </w:r>
    </w:p>
    <w:p w14:paraId="68C8732D" w14:textId="48949DB8" w:rsidR="008F2CC8" w:rsidRPr="00F60481" w:rsidRDefault="00D57C2E" w:rsidP="00DC3FF7">
      <w:pPr>
        <w:tabs>
          <w:tab w:val="left" w:pos="-720"/>
        </w:tabs>
        <w:suppressAutoHyphens/>
        <w:spacing w:line="360" w:lineRule="auto"/>
        <w:rPr>
          <w:rFonts w:eastAsia="DengXian"/>
          <w:spacing w:val="-3"/>
          <w:kern w:val="2"/>
          <w:sz w:val="24"/>
          <w:szCs w:val="24"/>
          <w:lang w:val="en-US" w:eastAsia="zh-CN"/>
        </w:rPr>
      </w:pPr>
      <w:r w:rsidRPr="00F60481">
        <w:rPr>
          <w:sz w:val="24"/>
          <w:szCs w:val="24"/>
        </w:rPr>
        <w:t xml:space="preserve">             </w:t>
      </w:r>
      <w:r w:rsidR="008F2CC8" w:rsidRPr="00F60481">
        <w:rPr>
          <w:sz w:val="24"/>
          <w:szCs w:val="24"/>
        </w:rPr>
        <w:t>(5-Year IF = 5.1; SSCI Q1; ranked 7/52 in Industrial Relations &amp; Labor, 8/220 in Sociology)</w:t>
      </w:r>
    </w:p>
    <w:p w14:paraId="6CF77729" w14:textId="47496160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b/>
          <w:bCs/>
          <w:sz w:val="24"/>
          <w:szCs w:val="24"/>
          <w:lang w:val="en-US"/>
        </w:rPr>
        <w:t>Choi, S.Y.P.,</w:t>
      </w:r>
      <w:r w:rsidRPr="00F60481">
        <w:rPr>
          <w:sz w:val="24"/>
          <w:szCs w:val="24"/>
          <w:lang w:val="en-US"/>
        </w:rPr>
        <w:t xml:space="preserve"> &amp; Luo, M.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2016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>. Performative family: Homosexuality, marriage and intergenerational dynamic</w:t>
      </w:r>
      <w:r w:rsidR="00372FD2">
        <w:rPr>
          <w:rFonts w:eastAsia="DengXian" w:hint="eastAsia"/>
          <w:sz w:val="24"/>
          <w:szCs w:val="24"/>
          <w:lang w:val="en-US" w:eastAsia="zh-CN"/>
        </w:rPr>
        <w:t>s</w:t>
      </w:r>
      <w:r w:rsidRPr="00F60481">
        <w:rPr>
          <w:sz w:val="24"/>
          <w:szCs w:val="24"/>
          <w:lang w:val="en-US"/>
        </w:rPr>
        <w:t xml:space="preserve"> in China. </w:t>
      </w:r>
      <w:r w:rsidRPr="00F60481">
        <w:rPr>
          <w:i/>
          <w:sz w:val="24"/>
          <w:szCs w:val="24"/>
          <w:lang w:val="en-US"/>
        </w:rPr>
        <w:t xml:space="preserve">British Journal of Sociology, </w:t>
      </w:r>
      <w:r w:rsidRPr="00F60481">
        <w:rPr>
          <w:iCs/>
          <w:sz w:val="24"/>
          <w:szCs w:val="24"/>
          <w:lang w:val="en-US"/>
        </w:rPr>
        <w:t>67(2)</w:t>
      </w:r>
      <w:r w:rsidRPr="00F60481">
        <w:rPr>
          <w:rFonts w:eastAsia="DengXian"/>
          <w:iCs/>
          <w:sz w:val="24"/>
          <w:szCs w:val="24"/>
          <w:lang w:val="en-US"/>
        </w:rPr>
        <w:t>,</w:t>
      </w:r>
      <w:r w:rsidRPr="00F60481">
        <w:rPr>
          <w:sz w:val="24"/>
          <w:szCs w:val="24"/>
          <w:lang w:val="en-US"/>
        </w:rPr>
        <w:t xml:space="preserve"> 260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 xml:space="preserve">280. </w:t>
      </w:r>
    </w:p>
    <w:p w14:paraId="522916B9" w14:textId="781F340B" w:rsidR="008F2CC8" w:rsidRPr="00F60481" w:rsidRDefault="00D57C2E" w:rsidP="00DC3FF7">
      <w:pPr>
        <w:spacing w:line="360" w:lineRule="auto"/>
        <w:ind w:left="360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 xml:space="preserve">       </w:t>
      </w:r>
      <w:r w:rsidR="008F2CC8" w:rsidRPr="00F60481">
        <w:rPr>
          <w:sz w:val="24"/>
          <w:szCs w:val="24"/>
          <w:lang w:val="en-US"/>
        </w:rPr>
        <w:t>(5-Year IF = 3.4; SSCI Q1; ranked 30/220 in Sociology)</w:t>
      </w:r>
    </w:p>
    <w:p w14:paraId="0D59983E" w14:textId="0CFE8146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b/>
          <w:bCs/>
          <w:sz w:val="24"/>
          <w:szCs w:val="24"/>
          <w:lang w:val="en-US"/>
        </w:rPr>
        <w:t>Choi, S.Y.P.</w:t>
      </w:r>
      <w:r w:rsidRPr="00F60481">
        <w:rPr>
          <w:sz w:val="24"/>
          <w:szCs w:val="24"/>
          <w:lang w:val="en-US"/>
        </w:rPr>
        <w:t xml:space="preserve">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2016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Gender pragmatism and subaltern masculinity in China: Peasant men’s responses to their wives’ labor migration. </w:t>
      </w:r>
      <w:r w:rsidRPr="00F60481">
        <w:rPr>
          <w:i/>
          <w:sz w:val="24"/>
          <w:szCs w:val="24"/>
          <w:lang w:val="en-US"/>
        </w:rPr>
        <w:t xml:space="preserve">American Behavioral Scientist, </w:t>
      </w:r>
      <w:r w:rsidRPr="00F60481">
        <w:rPr>
          <w:iCs/>
          <w:sz w:val="24"/>
          <w:szCs w:val="24"/>
          <w:lang w:val="en-US"/>
        </w:rPr>
        <w:t>60</w:t>
      </w:r>
      <w:r w:rsidRPr="00F60481">
        <w:rPr>
          <w:sz w:val="24"/>
          <w:szCs w:val="24"/>
          <w:lang w:val="en-US"/>
        </w:rPr>
        <w:t>(5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>6)</w:t>
      </w:r>
      <w:r w:rsidR="00372FD2">
        <w:rPr>
          <w:rFonts w:eastAsia="DengXian" w:hint="eastAsia"/>
          <w:sz w:val="24"/>
          <w:szCs w:val="24"/>
          <w:lang w:val="en-US" w:eastAsia="zh-CN"/>
        </w:rPr>
        <w:t>,</w:t>
      </w:r>
      <w:r w:rsidRPr="00F60481">
        <w:rPr>
          <w:sz w:val="24"/>
          <w:szCs w:val="24"/>
          <w:lang w:val="en-US"/>
        </w:rPr>
        <w:t xml:space="preserve"> 565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 xml:space="preserve">582. </w:t>
      </w:r>
    </w:p>
    <w:p w14:paraId="3F9900CD" w14:textId="6376AC03" w:rsidR="008F2CC8" w:rsidRPr="00F60481" w:rsidRDefault="00D57C2E" w:rsidP="00DC3FF7">
      <w:pPr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 xml:space="preserve">              </w:t>
      </w:r>
      <w:r w:rsidR="008F2CC8" w:rsidRPr="00F60481">
        <w:rPr>
          <w:sz w:val="24"/>
          <w:szCs w:val="24"/>
          <w:lang w:val="en-US"/>
        </w:rPr>
        <w:t>(5-Year IF = 2.6; SSCI Q2; ranked 93/273 in Social Sciences, Interdisciplinary)</w:t>
      </w:r>
    </w:p>
    <w:p w14:paraId="6BC0844C" w14:textId="77777777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sz w:val="24"/>
          <w:szCs w:val="24"/>
          <w:lang w:val="en-US"/>
        </w:rPr>
        <w:t xml:space="preserve">Cheung, A.K.L. &amp; </w:t>
      </w:r>
      <w:r w:rsidRPr="00F60481">
        <w:rPr>
          <w:b/>
          <w:bCs/>
          <w:sz w:val="24"/>
          <w:szCs w:val="24"/>
          <w:lang w:val="en-US"/>
        </w:rPr>
        <w:t>Choi, S.Y.P.</w:t>
      </w:r>
      <w:r w:rsidRPr="00F60481">
        <w:rPr>
          <w:sz w:val="24"/>
          <w:szCs w:val="24"/>
          <w:lang w:val="en-US"/>
        </w:rPr>
        <w:t xml:space="preserve">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2016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Non-traditional wives with traditional husbands: Gender ideology and husband-to-wife physical violence in Chinese society. </w:t>
      </w:r>
      <w:r w:rsidRPr="00F60481">
        <w:rPr>
          <w:i/>
          <w:sz w:val="24"/>
          <w:szCs w:val="24"/>
          <w:lang w:val="en-US"/>
        </w:rPr>
        <w:t>Violence against Women,</w:t>
      </w:r>
      <w:r w:rsidRPr="00F60481">
        <w:rPr>
          <w:sz w:val="24"/>
          <w:szCs w:val="24"/>
          <w:lang w:val="en-US"/>
        </w:rPr>
        <w:t xml:space="preserve"> </w:t>
      </w:r>
      <w:r w:rsidRPr="00F60481">
        <w:rPr>
          <w:sz w:val="24"/>
          <w:szCs w:val="24"/>
          <w:shd w:val="clear" w:color="auto" w:fill="FFFFFF"/>
        </w:rPr>
        <w:t>22 (14): 1704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shd w:val="clear" w:color="auto" w:fill="FFFFFF"/>
        </w:rPr>
        <w:t>1724.</w:t>
      </w:r>
      <w:r w:rsidRPr="00F60481">
        <w:rPr>
          <w:sz w:val="24"/>
          <w:szCs w:val="24"/>
        </w:rPr>
        <w:t xml:space="preserve"> </w:t>
      </w:r>
    </w:p>
    <w:p w14:paraId="484D2435" w14:textId="526FC309" w:rsidR="008F2CC8" w:rsidRPr="00F60481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shd w:val="clear" w:color="auto" w:fill="FFFFFF"/>
        </w:rPr>
        <w:t>(5-Year IF = 2.8; SSCI Q1; ranked 16/70 in Women’s Studies)</w:t>
      </w:r>
    </w:p>
    <w:p w14:paraId="5272E11D" w14:textId="77777777" w:rsidR="008F2CC8" w:rsidRPr="00F60481" w:rsidRDefault="008F2CC8">
      <w:pPr>
        <w:numPr>
          <w:ilvl w:val="0"/>
          <w:numId w:val="14"/>
        </w:numPr>
        <w:spacing w:line="360" w:lineRule="auto"/>
        <w:rPr>
          <w:rFonts w:eastAsia="SimSun"/>
          <w:sz w:val="24"/>
          <w:szCs w:val="24"/>
          <w:lang w:val="en-US"/>
        </w:rPr>
      </w:pPr>
      <w:r w:rsidRPr="00F60481">
        <w:rPr>
          <w:b/>
          <w:bCs/>
          <w:sz w:val="24"/>
          <w:szCs w:val="24"/>
        </w:rPr>
        <w:t>Choi, S.Y.P.</w:t>
      </w:r>
      <w:r w:rsidRPr="00F60481">
        <w:rPr>
          <w:sz w:val="24"/>
          <w:szCs w:val="24"/>
        </w:rPr>
        <w:t xml:space="preserve"> </w:t>
      </w:r>
      <w:r w:rsidRPr="00F60481">
        <w:rPr>
          <w:rFonts w:eastAsia="DengXian"/>
          <w:sz w:val="24"/>
          <w:szCs w:val="24"/>
        </w:rPr>
        <w:t>(</w:t>
      </w:r>
      <w:r w:rsidRPr="00F60481">
        <w:rPr>
          <w:sz w:val="24"/>
          <w:szCs w:val="24"/>
        </w:rPr>
        <w:t>2016</w:t>
      </w:r>
      <w:r w:rsidRPr="00F60481">
        <w:rPr>
          <w:rFonts w:eastAsia="DengXian"/>
          <w:sz w:val="24"/>
          <w:szCs w:val="24"/>
        </w:rPr>
        <w:t>)</w:t>
      </w:r>
      <w:r w:rsidRPr="00F60481">
        <w:rPr>
          <w:sz w:val="24"/>
          <w:szCs w:val="24"/>
        </w:rPr>
        <w:t xml:space="preserve">. Children and migration in China (Commentary). </w:t>
      </w:r>
      <w:r w:rsidRPr="00F60481">
        <w:rPr>
          <w:i/>
          <w:sz w:val="24"/>
          <w:szCs w:val="24"/>
        </w:rPr>
        <w:t>Asian Population Studies, 12</w:t>
      </w:r>
      <w:r w:rsidRPr="00F60481">
        <w:rPr>
          <w:sz w:val="24"/>
          <w:szCs w:val="24"/>
        </w:rPr>
        <w:t xml:space="preserve">(2): 131–134. </w:t>
      </w:r>
    </w:p>
    <w:p w14:paraId="6D0F99C3" w14:textId="36683690" w:rsidR="008F2CC8" w:rsidRPr="00F60481" w:rsidRDefault="008F2CC8" w:rsidP="00DC3FF7">
      <w:pPr>
        <w:pStyle w:val="ListParagraph"/>
        <w:spacing w:line="360" w:lineRule="auto"/>
        <w:rPr>
          <w:rFonts w:eastAsia="SimSun"/>
          <w:sz w:val="24"/>
          <w:szCs w:val="24"/>
          <w:lang w:val="en-US"/>
        </w:rPr>
      </w:pPr>
      <w:r w:rsidRPr="00F60481">
        <w:rPr>
          <w:rFonts w:eastAsia="SimSun"/>
          <w:sz w:val="24"/>
          <w:szCs w:val="24"/>
          <w:lang w:val="en-US"/>
        </w:rPr>
        <w:t>(5-Year IF = 2.1; SSCI Q2; ranked 22/50 in Demography)</w:t>
      </w:r>
    </w:p>
    <w:p w14:paraId="0A8ACC8C" w14:textId="77777777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b/>
          <w:bCs/>
          <w:sz w:val="24"/>
          <w:szCs w:val="24"/>
          <w:lang w:val="en-US"/>
        </w:rPr>
        <w:t>Choi, S. Y. P.</w:t>
      </w:r>
      <w:r w:rsidRPr="00F60481">
        <w:rPr>
          <w:sz w:val="24"/>
          <w:szCs w:val="24"/>
          <w:lang w:val="en-US"/>
        </w:rPr>
        <w:t xml:space="preserve">, &amp; Cheung, A.K.L.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2016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Dissimilar and disadvantaged: Age discrepancy, financial stress, and marital conflict in cross-border marriages. </w:t>
      </w:r>
      <w:r w:rsidRPr="00F60481">
        <w:rPr>
          <w:i/>
          <w:sz w:val="24"/>
          <w:szCs w:val="24"/>
          <w:lang w:val="en-US"/>
        </w:rPr>
        <w:t>Journal of Family Issues,</w:t>
      </w:r>
      <w:r w:rsidRPr="00F60481">
        <w:rPr>
          <w:sz w:val="24"/>
          <w:szCs w:val="24"/>
          <w:lang w:val="en-US"/>
        </w:rPr>
        <w:t xml:space="preserve"> </w:t>
      </w:r>
      <w:r w:rsidRPr="00F60481">
        <w:rPr>
          <w:sz w:val="24"/>
          <w:szCs w:val="24"/>
          <w:shd w:val="clear" w:color="auto" w:fill="FFFFFF"/>
        </w:rPr>
        <w:t>38 (18)</w:t>
      </w:r>
      <w:r w:rsidRPr="00F60481">
        <w:rPr>
          <w:rFonts w:eastAsia="DengXian"/>
          <w:sz w:val="24"/>
          <w:szCs w:val="24"/>
          <w:shd w:val="clear" w:color="auto" w:fill="FFFFFF"/>
        </w:rPr>
        <w:t>,</w:t>
      </w:r>
      <w:r w:rsidRPr="00F60481">
        <w:rPr>
          <w:sz w:val="24"/>
          <w:szCs w:val="24"/>
          <w:shd w:val="clear" w:color="auto" w:fill="FFFFFF"/>
        </w:rPr>
        <w:t xml:space="preserve"> 2521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shd w:val="clear" w:color="auto" w:fill="FFFFFF"/>
        </w:rPr>
        <w:t>2544.</w:t>
      </w:r>
      <w:r w:rsidRPr="00F60481">
        <w:rPr>
          <w:sz w:val="24"/>
          <w:szCs w:val="24"/>
        </w:rPr>
        <w:t xml:space="preserve"> </w:t>
      </w:r>
    </w:p>
    <w:p w14:paraId="6AA60C91" w14:textId="12FFE03D" w:rsidR="008F2CC8" w:rsidRPr="00F60481" w:rsidRDefault="008F2CC8" w:rsidP="00DC3FF7">
      <w:pPr>
        <w:pStyle w:val="ListParagraph"/>
        <w:spacing w:line="360" w:lineRule="auto"/>
        <w:rPr>
          <w:sz w:val="24"/>
          <w:szCs w:val="24"/>
          <w:shd w:val="clear" w:color="auto" w:fill="FFFFFF"/>
        </w:rPr>
      </w:pPr>
      <w:r w:rsidRPr="00F60481">
        <w:rPr>
          <w:sz w:val="24"/>
          <w:szCs w:val="24"/>
          <w:shd w:val="clear" w:color="auto" w:fill="FFFFFF"/>
        </w:rPr>
        <w:t>(5-Year IF = 2.1; S</w:t>
      </w:r>
      <w:r w:rsidRPr="00F60481">
        <w:rPr>
          <w:rFonts w:eastAsia="DengXian"/>
          <w:sz w:val="24"/>
          <w:szCs w:val="24"/>
          <w:shd w:val="clear" w:color="auto" w:fill="FFFFFF"/>
        </w:rPr>
        <w:t>JR</w:t>
      </w:r>
      <w:r w:rsidRPr="00F60481">
        <w:rPr>
          <w:sz w:val="24"/>
          <w:szCs w:val="24"/>
          <w:shd w:val="clear" w:color="auto" w:fill="FFFFFF"/>
        </w:rPr>
        <w:t xml:space="preserve"> Q1, ranked 111/674 in Social Sciences (miscellaneous)</w:t>
      </w:r>
      <w:r w:rsidRPr="00F60481">
        <w:rPr>
          <w:rFonts w:eastAsia="DengXian"/>
          <w:sz w:val="24"/>
          <w:szCs w:val="24"/>
          <w:shd w:val="clear" w:color="auto" w:fill="FFFFFF"/>
        </w:rPr>
        <w:t>)</w:t>
      </w:r>
    </w:p>
    <w:p w14:paraId="7F3CFFA6" w14:textId="77777777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b/>
          <w:bCs/>
          <w:sz w:val="24"/>
          <w:szCs w:val="24"/>
          <w:lang w:val="en-US"/>
        </w:rPr>
        <w:t>Choi, S.Y P.,</w:t>
      </w:r>
      <w:r w:rsidRPr="00F60481">
        <w:rPr>
          <w:sz w:val="24"/>
          <w:szCs w:val="24"/>
          <w:lang w:val="en-US"/>
        </w:rPr>
        <w:t xml:space="preserve"> </w:t>
      </w:r>
      <w:r w:rsidRPr="00F60481">
        <w:rPr>
          <w:rFonts w:eastAsia="DengXian"/>
          <w:sz w:val="24"/>
          <w:szCs w:val="24"/>
          <w:lang w:val="en-US"/>
        </w:rPr>
        <w:t>&amp;</w:t>
      </w:r>
      <w:r w:rsidRPr="00F60481">
        <w:rPr>
          <w:sz w:val="24"/>
          <w:szCs w:val="24"/>
          <w:lang w:val="en-US"/>
        </w:rPr>
        <w:t xml:space="preserve"> Luo, M.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2015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Theories and perspectives on rural to urban migration in China, </w:t>
      </w:r>
      <w:r w:rsidRPr="00F60481">
        <w:rPr>
          <w:i/>
          <w:sz w:val="24"/>
          <w:szCs w:val="24"/>
          <w:lang w:val="en-US"/>
        </w:rPr>
        <w:t>Xuehai</w:t>
      </w:r>
      <w:r w:rsidRPr="00F60481">
        <w:rPr>
          <w:sz w:val="24"/>
          <w:szCs w:val="24"/>
          <w:lang w:val="en-US"/>
        </w:rPr>
        <w:t xml:space="preserve">, </w:t>
      </w:r>
      <w:r w:rsidRPr="00F60481">
        <w:rPr>
          <w:i/>
          <w:sz w:val="24"/>
          <w:szCs w:val="24"/>
          <w:lang w:val="en-US"/>
        </w:rPr>
        <w:t>2</w:t>
      </w:r>
      <w:r w:rsidRPr="00F60481">
        <w:rPr>
          <w:rFonts w:eastAsia="DengXian"/>
          <w:i/>
          <w:sz w:val="24"/>
          <w:szCs w:val="24"/>
          <w:lang w:val="en-US"/>
        </w:rPr>
        <w:t>,</w:t>
      </w:r>
      <w:r w:rsidRPr="00F60481">
        <w:rPr>
          <w:i/>
          <w:sz w:val="24"/>
          <w:szCs w:val="24"/>
          <w:lang w:val="en-US"/>
        </w:rPr>
        <w:t xml:space="preserve"> </w:t>
      </w:r>
      <w:r w:rsidRPr="00F60481">
        <w:rPr>
          <w:sz w:val="24"/>
          <w:szCs w:val="24"/>
          <w:lang w:val="en-US"/>
        </w:rPr>
        <w:t>96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 xml:space="preserve">104. </w:t>
      </w:r>
      <w:r w:rsidRPr="00F60481">
        <w:rPr>
          <w:rFonts w:eastAsia="DengXian"/>
          <w:sz w:val="24"/>
          <w:szCs w:val="24"/>
          <w:lang w:val="en-US"/>
        </w:rPr>
        <w:t xml:space="preserve"> </w:t>
      </w:r>
    </w:p>
    <w:p w14:paraId="444A666E" w14:textId="16A0358C" w:rsidR="008F2CC8" w:rsidRPr="00F60481" w:rsidRDefault="008F2CC8" w:rsidP="00DC3FF7">
      <w:pPr>
        <w:pStyle w:val="ListParagraph"/>
        <w:spacing w:line="360" w:lineRule="auto"/>
        <w:rPr>
          <w:sz w:val="24"/>
          <w:szCs w:val="24"/>
          <w:lang w:val="en-US"/>
        </w:rPr>
      </w:pPr>
      <w:r w:rsidRPr="00F60481">
        <w:rPr>
          <w:rFonts w:eastAsia="DengXian"/>
          <w:sz w:val="24"/>
          <w:szCs w:val="24"/>
          <w:lang w:val="en-US"/>
        </w:rPr>
        <w:t>(CSSCI journal; Composite Impact Factor = 2.049)</w:t>
      </w:r>
    </w:p>
    <w:p w14:paraId="75485722" w14:textId="3D140036" w:rsidR="008F2CC8" w:rsidRPr="00D8454A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HK"/>
        </w:rPr>
      </w:pPr>
      <w:r w:rsidRPr="00873EB8">
        <w:rPr>
          <w:b/>
          <w:bCs/>
          <w:sz w:val="24"/>
          <w:szCs w:val="24"/>
          <w:lang w:val="en-US"/>
        </w:rPr>
        <w:t>Choi, S.Y.P.,</w:t>
      </w:r>
      <w:r w:rsidRPr="006F3655">
        <w:rPr>
          <w:sz w:val="24"/>
          <w:szCs w:val="24"/>
          <w:lang w:val="en-US"/>
        </w:rPr>
        <w:t xml:space="preserve"> &amp; Peng, Y. </w:t>
      </w:r>
      <w:r w:rsidRPr="006F3655">
        <w:rPr>
          <w:rFonts w:eastAsia="DengXian"/>
          <w:sz w:val="24"/>
          <w:szCs w:val="24"/>
          <w:lang w:val="en-US"/>
        </w:rPr>
        <w:t>(</w:t>
      </w:r>
      <w:r w:rsidRPr="006F3655">
        <w:rPr>
          <w:sz w:val="24"/>
          <w:szCs w:val="24"/>
          <w:lang w:val="en-US"/>
        </w:rPr>
        <w:t>2015</w:t>
      </w:r>
      <w:r w:rsidRPr="006F3655">
        <w:rPr>
          <w:rFonts w:eastAsia="DengXian"/>
          <w:sz w:val="24"/>
          <w:szCs w:val="24"/>
          <w:lang w:val="en-US"/>
        </w:rPr>
        <w:t>)</w:t>
      </w:r>
      <w:r w:rsidRPr="006F3655">
        <w:rPr>
          <w:sz w:val="24"/>
          <w:szCs w:val="24"/>
          <w:lang w:val="en-US"/>
        </w:rPr>
        <w:t xml:space="preserve">. </w:t>
      </w:r>
      <w:r w:rsidR="006F3655" w:rsidRPr="00D8454A">
        <w:rPr>
          <w:sz w:val="24"/>
          <w:szCs w:val="24"/>
          <w:lang w:val="en-HK"/>
        </w:rPr>
        <w:t>Humanized management? Capital and migrant labour in a time of labour shortage in South China</w:t>
      </w:r>
      <w:r w:rsidR="006F3655" w:rsidRPr="00D8454A">
        <w:rPr>
          <w:rFonts w:eastAsia="DengXian"/>
          <w:sz w:val="24"/>
          <w:szCs w:val="24"/>
          <w:lang w:val="en-HK" w:eastAsia="zh-CN"/>
        </w:rPr>
        <w:t xml:space="preserve">, </w:t>
      </w:r>
      <w:r w:rsidRPr="006F3655">
        <w:rPr>
          <w:i/>
          <w:sz w:val="24"/>
          <w:szCs w:val="24"/>
          <w:lang w:val="en-US"/>
        </w:rPr>
        <w:t>Human Relations</w:t>
      </w:r>
      <w:r w:rsidRPr="006F3655">
        <w:rPr>
          <w:iCs/>
          <w:sz w:val="24"/>
          <w:szCs w:val="24"/>
          <w:lang w:val="en-US"/>
        </w:rPr>
        <w:t>, 68</w:t>
      </w:r>
      <w:r w:rsidRPr="006F3655">
        <w:rPr>
          <w:sz w:val="24"/>
          <w:szCs w:val="24"/>
          <w:lang w:val="en-US"/>
        </w:rPr>
        <w:t>(2)</w:t>
      </w:r>
      <w:r w:rsidRPr="006F3655">
        <w:rPr>
          <w:rFonts w:eastAsia="DengXian"/>
          <w:sz w:val="24"/>
          <w:szCs w:val="24"/>
          <w:lang w:val="en-US"/>
        </w:rPr>
        <w:t>,</w:t>
      </w:r>
      <w:r w:rsidRPr="006F3655">
        <w:rPr>
          <w:sz w:val="24"/>
          <w:szCs w:val="24"/>
          <w:lang w:val="en-US"/>
        </w:rPr>
        <w:t xml:space="preserve"> 287–304. </w:t>
      </w:r>
    </w:p>
    <w:p w14:paraId="07D05A63" w14:textId="0ABC216A" w:rsidR="008F2CC8" w:rsidRPr="006F3655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6F3655">
        <w:rPr>
          <w:sz w:val="24"/>
          <w:szCs w:val="24"/>
          <w:lang w:val="en-US"/>
        </w:rPr>
        <w:t>(5-Year IF = 7.3; SSCI Q1; ranked 9/273 in Social Sciences, Interdisciplinary)</w:t>
      </w:r>
    </w:p>
    <w:p w14:paraId="5F284448" w14:textId="77777777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b/>
          <w:bCs/>
          <w:sz w:val="24"/>
          <w:szCs w:val="24"/>
          <w:lang w:val="en-US"/>
        </w:rPr>
        <w:lastRenderedPageBreak/>
        <w:t>Choi, S.Y.P</w:t>
      </w:r>
      <w:r w:rsidRPr="00F60481">
        <w:rPr>
          <w:sz w:val="24"/>
          <w:szCs w:val="24"/>
          <w:lang w:val="en-US"/>
        </w:rPr>
        <w:t>., Cheung, A.K.L., Cheung, Y.W.,</w:t>
      </w:r>
      <w:r w:rsidRPr="00F60481">
        <w:rPr>
          <w:rFonts w:eastAsia="DengXian"/>
          <w:sz w:val="24"/>
          <w:szCs w:val="24"/>
          <w:lang w:val="en-US"/>
        </w:rPr>
        <w:t xml:space="preserve"> &amp;</w:t>
      </w:r>
      <w:r w:rsidRPr="00F60481">
        <w:rPr>
          <w:sz w:val="24"/>
          <w:szCs w:val="24"/>
          <w:lang w:val="en-US"/>
        </w:rPr>
        <w:t xml:space="preserve"> David, R.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2014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Bring the subjective back in: Resources and husband-to-wife physical assault among Chinese couples in Hong Kong.  </w:t>
      </w:r>
      <w:r w:rsidRPr="00F60481">
        <w:rPr>
          <w:i/>
          <w:sz w:val="24"/>
          <w:szCs w:val="24"/>
          <w:lang w:val="en-US"/>
        </w:rPr>
        <w:t xml:space="preserve">Violence against Women, </w:t>
      </w:r>
      <w:r w:rsidRPr="00F60481">
        <w:rPr>
          <w:iCs/>
          <w:sz w:val="24"/>
          <w:szCs w:val="24"/>
          <w:lang w:val="en-US"/>
        </w:rPr>
        <w:t>20</w:t>
      </w:r>
      <w:r w:rsidRPr="00F60481">
        <w:rPr>
          <w:sz w:val="24"/>
          <w:szCs w:val="24"/>
          <w:lang w:val="en-US"/>
        </w:rPr>
        <w:t>(12)</w:t>
      </w:r>
      <w:r w:rsidRPr="00F60481">
        <w:rPr>
          <w:rFonts w:eastAsia="DengXian"/>
          <w:sz w:val="24"/>
          <w:szCs w:val="24"/>
          <w:lang w:val="en-US"/>
        </w:rPr>
        <w:t xml:space="preserve">, </w:t>
      </w:r>
      <w:r w:rsidRPr="00F60481">
        <w:rPr>
          <w:sz w:val="24"/>
          <w:szCs w:val="24"/>
          <w:lang w:val="en-US"/>
        </w:rPr>
        <w:t>1428</w:t>
      </w:r>
      <w:r w:rsidRPr="00F60481">
        <w:rPr>
          <w:sz w:val="24"/>
          <w:szCs w:val="24"/>
        </w:rPr>
        <w:t>–14</w:t>
      </w:r>
      <w:r w:rsidRPr="00F60481">
        <w:rPr>
          <w:sz w:val="24"/>
          <w:szCs w:val="24"/>
          <w:lang w:val="en-US"/>
        </w:rPr>
        <w:t xml:space="preserve">46. </w:t>
      </w:r>
    </w:p>
    <w:p w14:paraId="231174B2" w14:textId="67F610DD" w:rsidR="008F2CC8" w:rsidRPr="00F60481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>(5-Year IF = 2.8; SSCI Q1; ranked 16/70 in Women’s Studies)</w:t>
      </w:r>
    </w:p>
    <w:p w14:paraId="6FB6A4BB" w14:textId="77777777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sz w:val="24"/>
          <w:szCs w:val="24"/>
          <w:lang w:val="en-US"/>
        </w:rPr>
        <w:t xml:space="preserve">Cheung, Y.W., </w:t>
      </w:r>
      <w:r w:rsidRPr="00F60481">
        <w:rPr>
          <w:b/>
          <w:bCs/>
          <w:sz w:val="24"/>
          <w:szCs w:val="24"/>
          <w:lang w:val="en-US"/>
        </w:rPr>
        <w:t>Choi, S.Y.P</w:t>
      </w:r>
      <w:r w:rsidRPr="00F60481">
        <w:rPr>
          <w:sz w:val="24"/>
          <w:szCs w:val="24"/>
          <w:lang w:val="en-US"/>
        </w:rPr>
        <w:t>.,</w:t>
      </w:r>
      <w:r w:rsidRPr="00F60481">
        <w:rPr>
          <w:rFonts w:eastAsia="DengXian"/>
          <w:sz w:val="24"/>
          <w:szCs w:val="24"/>
          <w:lang w:val="en-US"/>
        </w:rPr>
        <w:t xml:space="preserve"> &amp;</w:t>
      </w:r>
      <w:r w:rsidRPr="00F60481">
        <w:rPr>
          <w:sz w:val="24"/>
          <w:szCs w:val="24"/>
          <w:lang w:val="en-US"/>
        </w:rPr>
        <w:t xml:space="preserve"> Cheung, A.K.L.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2014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Strain, self-control and spousal violence: A study of husband-to-wife violence in Hong Kong. </w:t>
      </w:r>
      <w:r w:rsidRPr="00F60481">
        <w:rPr>
          <w:i/>
          <w:sz w:val="24"/>
          <w:szCs w:val="24"/>
          <w:lang w:val="en-US"/>
        </w:rPr>
        <w:t xml:space="preserve">Violence and Victims, </w:t>
      </w:r>
      <w:r w:rsidRPr="00F60481">
        <w:rPr>
          <w:iCs/>
          <w:sz w:val="24"/>
          <w:szCs w:val="24"/>
          <w:lang w:val="en-US"/>
        </w:rPr>
        <w:t>29 (2)</w:t>
      </w:r>
      <w:r w:rsidRPr="00F60481">
        <w:rPr>
          <w:rFonts w:eastAsia="DengXian"/>
          <w:iCs/>
          <w:sz w:val="24"/>
          <w:szCs w:val="24"/>
          <w:lang w:val="en-US"/>
        </w:rPr>
        <w:t>,</w:t>
      </w:r>
      <w:r w:rsidRPr="00F60481">
        <w:rPr>
          <w:sz w:val="24"/>
          <w:szCs w:val="24"/>
          <w:lang w:val="en-US"/>
        </w:rPr>
        <w:t xml:space="preserve"> 280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 xml:space="preserve">299. </w:t>
      </w:r>
    </w:p>
    <w:p w14:paraId="7832CFA6" w14:textId="024B6915" w:rsidR="008F2CC8" w:rsidRPr="00F60481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>(5-Year IF = 1.2; SSCI Q3; ranked 69/111 in Criminology &amp; Penology)</w:t>
      </w:r>
    </w:p>
    <w:p w14:paraId="50551860" w14:textId="4358E791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sz w:val="24"/>
          <w:szCs w:val="24"/>
          <w:lang w:val="en-US"/>
        </w:rPr>
        <w:t>Peng</w:t>
      </w:r>
      <w:r w:rsidRPr="00F60481">
        <w:rPr>
          <w:rFonts w:eastAsia="DengXian"/>
          <w:sz w:val="24"/>
          <w:szCs w:val="24"/>
          <w:lang w:val="en-US"/>
        </w:rPr>
        <w:t>,</w:t>
      </w:r>
      <w:r w:rsidRPr="00F60481">
        <w:rPr>
          <w:sz w:val="24"/>
          <w:szCs w:val="24"/>
          <w:lang w:val="en-US"/>
        </w:rPr>
        <w:t xml:space="preserve"> Y</w:t>
      </w:r>
      <w:r w:rsidRPr="00F60481">
        <w:rPr>
          <w:rFonts w:eastAsia="DengXian"/>
          <w:sz w:val="24"/>
          <w:szCs w:val="24"/>
          <w:lang w:val="en-US"/>
        </w:rPr>
        <w:t>.,</w:t>
      </w:r>
      <w:r w:rsidRPr="00F60481">
        <w:rPr>
          <w:sz w:val="24"/>
          <w:szCs w:val="24"/>
          <w:lang w:val="en-US"/>
        </w:rPr>
        <w:t xml:space="preserve"> &amp; </w:t>
      </w:r>
      <w:r w:rsidRPr="00F60481">
        <w:rPr>
          <w:b/>
          <w:bCs/>
          <w:sz w:val="24"/>
          <w:szCs w:val="24"/>
          <w:lang w:val="en-US"/>
        </w:rPr>
        <w:t>Choi, S.Y.P.</w:t>
      </w:r>
      <w:r w:rsidRPr="00F60481">
        <w:rPr>
          <w:sz w:val="24"/>
          <w:szCs w:val="24"/>
          <w:lang w:val="en-US"/>
        </w:rPr>
        <w:t xml:space="preserve">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2013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</w:t>
      </w:r>
      <w:r w:rsidR="006F3655" w:rsidRPr="006F3655">
        <w:rPr>
          <w:sz w:val="24"/>
          <w:szCs w:val="24"/>
        </w:rPr>
        <w:t xml:space="preserve">Mobile </w:t>
      </w:r>
      <w:r w:rsidR="00922054" w:rsidRPr="006F3655">
        <w:rPr>
          <w:sz w:val="24"/>
          <w:szCs w:val="24"/>
        </w:rPr>
        <w:t xml:space="preserve">phone use among migrant factory workers in </w:t>
      </w:r>
      <w:r w:rsidR="006F3655" w:rsidRPr="006F3655">
        <w:rPr>
          <w:sz w:val="24"/>
          <w:szCs w:val="24"/>
        </w:rPr>
        <w:t xml:space="preserve">South China: Technologies of </w:t>
      </w:r>
      <w:r w:rsidR="00922054" w:rsidRPr="006F3655">
        <w:rPr>
          <w:sz w:val="24"/>
          <w:szCs w:val="24"/>
        </w:rPr>
        <w:t>power and resistance</w:t>
      </w:r>
      <w:r w:rsidRPr="00F60481">
        <w:rPr>
          <w:sz w:val="24"/>
          <w:szCs w:val="24"/>
          <w:lang w:val="en-US"/>
        </w:rPr>
        <w:t xml:space="preserve">.  </w:t>
      </w:r>
      <w:r w:rsidRPr="00F60481">
        <w:rPr>
          <w:i/>
          <w:sz w:val="24"/>
          <w:szCs w:val="24"/>
          <w:lang w:val="en-US"/>
        </w:rPr>
        <w:t xml:space="preserve">The China Quarterly, </w:t>
      </w:r>
      <w:r w:rsidRPr="00F60481">
        <w:rPr>
          <w:sz w:val="24"/>
          <w:szCs w:val="24"/>
          <w:lang w:val="en-US"/>
        </w:rPr>
        <w:t>215, 553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 xml:space="preserve">571. (equal </w:t>
      </w:r>
      <w:r w:rsidR="00423D69">
        <w:rPr>
          <w:sz w:val="24"/>
          <w:szCs w:val="24"/>
          <w:lang w:val="en-US"/>
        </w:rPr>
        <w:t xml:space="preserve">and corresponding </w:t>
      </w:r>
      <w:r w:rsidRPr="00F60481">
        <w:rPr>
          <w:sz w:val="24"/>
          <w:szCs w:val="24"/>
          <w:lang w:val="en-US"/>
        </w:rPr>
        <w:t>author)</w:t>
      </w:r>
      <w:r w:rsidRPr="00F60481">
        <w:rPr>
          <w:sz w:val="24"/>
          <w:szCs w:val="24"/>
        </w:rPr>
        <w:t xml:space="preserve"> </w:t>
      </w:r>
    </w:p>
    <w:p w14:paraId="4FE6BAD6" w14:textId="25A98179" w:rsidR="008F2CC8" w:rsidRPr="00F60481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>(5-Year IF = 2.9; SSCI Q1; ranked 6/183 in Area Studies)</w:t>
      </w:r>
    </w:p>
    <w:p w14:paraId="619A8A78" w14:textId="3ACA7828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sz w:val="24"/>
          <w:szCs w:val="24"/>
          <w:lang w:val="en-US"/>
        </w:rPr>
        <w:t xml:space="preserve">Lui C.W. &amp; </w:t>
      </w:r>
      <w:r w:rsidRPr="00F60481">
        <w:rPr>
          <w:b/>
          <w:bCs/>
          <w:sz w:val="24"/>
          <w:szCs w:val="24"/>
          <w:lang w:val="en-US"/>
        </w:rPr>
        <w:t>Choi, S.Y.P.</w:t>
      </w:r>
      <w:r w:rsidRPr="00F60481">
        <w:rPr>
          <w:sz w:val="24"/>
          <w:szCs w:val="24"/>
          <w:lang w:val="en-US"/>
        </w:rPr>
        <w:t xml:space="preserve">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2013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</w:t>
      </w:r>
      <w:r w:rsidR="006F3655" w:rsidRPr="00F60481">
        <w:rPr>
          <w:sz w:val="24"/>
          <w:szCs w:val="24"/>
          <w:lang w:val="en-US"/>
        </w:rPr>
        <w:t xml:space="preserve">Not </w:t>
      </w:r>
      <w:r w:rsidR="00922054" w:rsidRPr="00F60481">
        <w:rPr>
          <w:sz w:val="24"/>
          <w:szCs w:val="24"/>
          <w:lang w:val="en-US"/>
        </w:rPr>
        <w:t>just m</w:t>
      </w:r>
      <w:r w:rsidR="00922054">
        <w:rPr>
          <w:rFonts w:eastAsia="DengXian"/>
          <w:sz w:val="24"/>
          <w:szCs w:val="24"/>
          <w:lang w:val="en-US" w:eastAsia="zh-CN"/>
        </w:rPr>
        <w:t>o</w:t>
      </w:r>
      <w:r w:rsidR="00922054" w:rsidRPr="00F60481">
        <w:rPr>
          <w:sz w:val="24"/>
          <w:szCs w:val="24"/>
          <w:lang w:val="en-US"/>
        </w:rPr>
        <w:t>m and dad</w:t>
      </w:r>
      <w:r w:rsidR="006F3655" w:rsidRPr="00F60481">
        <w:rPr>
          <w:sz w:val="24"/>
          <w:szCs w:val="24"/>
          <w:lang w:val="en-US"/>
        </w:rPr>
        <w:t xml:space="preserve">: The </w:t>
      </w:r>
      <w:r w:rsidR="00922054" w:rsidRPr="00F60481">
        <w:rPr>
          <w:sz w:val="24"/>
          <w:szCs w:val="24"/>
          <w:lang w:val="en-US"/>
        </w:rPr>
        <w:t xml:space="preserve">role </w:t>
      </w:r>
      <w:r w:rsidR="00922054">
        <w:rPr>
          <w:rFonts w:eastAsia="DengXian"/>
          <w:sz w:val="24"/>
          <w:szCs w:val="24"/>
          <w:lang w:val="en-US" w:eastAsia="zh-CN"/>
        </w:rPr>
        <w:t>o</w:t>
      </w:r>
      <w:r w:rsidR="00922054" w:rsidRPr="00F60481">
        <w:rPr>
          <w:sz w:val="24"/>
          <w:szCs w:val="24"/>
          <w:lang w:val="en-US"/>
        </w:rPr>
        <w:t xml:space="preserve">f children in exacerbating gender inequalities </w:t>
      </w:r>
      <w:r w:rsidR="00922054">
        <w:rPr>
          <w:rFonts w:eastAsia="DengXian"/>
          <w:sz w:val="24"/>
          <w:szCs w:val="24"/>
          <w:lang w:val="en-US" w:eastAsia="zh-CN"/>
        </w:rPr>
        <w:t>i</w:t>
      </w:r>
      <w:r w:rsidR="00922054" w:rsidRPr="00F60481">
        <w:rPr>
          <w:sz w:val="24"/>
          <w:szCs w:val="24"/>
          <w:lang w:val="en-US"/>
        </w:rPr>
        <w:t>n childcare</w:t>
      </w:r>
      <w:r w:rsidR="006F3655" w:rsidRPr="00F60481">
        <w:rPr>
          <w:sz w:val="24"/>
          <w:szCs w:val="24"/>
          <w:lang w:val="en-US"/>
        </w:rPr>
        <w:t xml:space="preserve">. </w:t>
      </w:r>
      <w:r w:rsidRPr="00F60481">
        <w:rPr>
          <w:i/>
          <w:sz w:val="24"/>
          <w:szCs w:val="24"/>
          <w:lang w:val="en-US"/>
        </w:rPr>
        <w:t>Journal of Family Issue</w:t>
      </w:r>
      <w:r w:rsidRPr="00F60481">
        <w:rPr>
          <w:sz w:val="24"/>
          <w:szCs w:val="24"/>
          <w:lang w:val="en-US"/>
        </w:rPr>
        <w:t>s</w:t>
      </w:r>
      <w:r w:rsidRPr="00F60481">
        <w:rPr>
          <w:rFonts w:eastAsia="DengXian"/>
          <w:sz w:val="24"/>
          <w:szCs w:val="24"/>
          <w:lang w:val="en-US"/>
        </w:rPr>
        <w:t>,</w:t>
      </w:r>
      <w:r w:rsidRPr="00F60481">
        <w:rPr>
          <w:sz w:val="24"/>
          <w:szCs w:val="24"/>
          <w:lang w:val="en-US"/>
        </w:rPr>
        <w:t xml:space="preserve"> </w:t>
      </w:r>
      <w:r w:rsidRPr="00F60481">
        <w:rPr>
          <w:sz w:val="24"/>
          <w:szCs w:val="24"/>
          <w:shd w:val="clear" w:color="auto" w:fill="FFFFFF"/>
        </w:rPr>
        <w:t>36 (13)</w:t>
      </w:r>
      <w:r w:rsidRPr="00F60481">
        <w:rPr>
          <w:rFonts w:eastAsia="DengXian"/>
          <w:sz w:val="24"/>
          <w:szCs w:val="24"/>
          <w:shd w:val="clear" w:color="auto" w:fill="FFFFFF"/>
        </w:rPr>
        <w:t>,</w:t>
      </w:r>
      <w:r w:rsidRPr="00F60481">
        <w:rPr>
          <w:sz w:val="24"/>
          <w:szCs w:val="24"/>
          <w:shd w:val="clear" w:color="auto" w:fill="FFFFFF"/>
        </w:rPr>
        <w:t xml:space="preserve"> 1829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shd w:val="clear" w:color="auto" w:fill="FFFFFF"/>
        </w:rPr>
        <w:t>1853. (equal author)</w:t>
      </w:r>
      <w:r w:rsidRPr="00F60481">
        <w:rPr>
          <w:sz w:val="24"/>
          <w:szCs w:val="24"/>
        </w:rPr>
        <w:t xml:space="preserve"> </w:t>
      </w:r>
    </w:p>
    <w:p w14:paraId="39524D0F" w14:textId="1F77ADEC" w:rsidR="008F2CC8" w:rsidRPr="00F60481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shd w:val="clear" w:color="auto" w:fill="FFFFFF"/>
        </w:rPr>
        <w:t xml:space="preserve">(5-Year IF = 2.1; </w:t>
      </w:r>
      <w:r w:rsidRPr="00F60481">
        <w:rPr>
          <w:rFonts w:eastAsia="DengXian"/>
          <w:sz w:val="24"/>
          <w:szCs w:val="24"/>
          <w:shd w:val="clear" w:color="auto" w:fill="FFFFFF"/>
        </w:rPr>
        <w:t xml:space="preserve">SJR Q1; </w:t>
      </w:r>
      <w:r w:rsidRPr="00F60481">
        <w:rPr>
          <w:sz w:val="24"/>
          <w:szCs w:val="24"/>
          <w:shd w:val="clear" w:color="auto" w:fill="FFFFFF"/>
        </w:rPr>
        <w:t>ranked 111/674 in Social Sciences (miscellaneous)</w:t>
      </w:r>
      <w:r w:rsidRPr="00F60481">
        <w:rPr>
          <w:rFonts w:eastAsia="DengXian"/>
          <w:sz w:val="24"/>
          <w:szCs w:val="24"/>
          <w:shd w:val="clear" w:color="auto" w:fill="FFFFFF"/>
        </w:rPr>
        <w:t xml:space="preserve"> </w:t>
      </w:r>
      <w:r w:rsidRPr="00F60481">
        <w:rPr>
          <w:sz w:val="24"/>
          <w:szCs w:val="24"/>
          <w:shd w:val="clear" w:color="auto" w:fill="FFFFFF"/>
        </w:rPr>
        <w:t>)</w:t>
      </w:r>
    </w:p>
    <w:p w14:paraId="2562FA64" w14:textId="77777777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b/>
          <w:bCs/>
          <w:sz w:val="24"/>
          <w:szCs w:val="24"/>
          <w:lang w:val="en-US"/>
        </w:rPr>
        <w:t>Choi, S.Y.P</w:t>
      </w:r>
      <w:r w:rsidRPr="00F60481">
        <w:rPr>
          <w:sz w:val="24"/>
          <w:szCs w:val="24"/>
          <w:lang w:val="en-US"/>
        </w:rPr>
        <w:t xml:space="preserve">., &amp; David, R.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2012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Lustration systems and trust: Evidence from survey experiments in the Czech Republic, Hungary, and Poland.  </w:t>
      </w:r>
      <w:r w:rsidRPr="00F60481">
        <w:rPr>
          <w:i/>
          <w:sz w:val="24"/>
          <w:szCs w:val="24"/>
          <w:lang w:val="en-US"/>
        </w:rPr>
        <w:t>American Journal of Sociology</w:t>
      </w:r>
      <w:r w:rsidRPr="00F60481">
        <w:rPr>
          <w:iCs/>
          <w:sz w:val="24"/>
          <w:szCs w:val="24"/>
          <w:lang w:val="en-US"/>
        </w:rPr>
        <w:t>, 117 (4):</w:t>
      </w:r>
      <w:r w:rsidRPr="00F60481">
        <w:rPr>
          <w:i/>
          <w:sz w:val="24"/>
          <w:szCs w:val="24"/>
          <w:lang w:val="en-US"/>
        </w:rPr>
        <w:t xml:space="preserve"> </w:t>
      </w:r>
      <w:r w:rsidRPr="00F60481">
        <w:rPr>
          <w:sz w:val="24"/>
          <w:szCs w:val="24"/>
          <w:lang w:val="en-US"/>
        </w:rPr>
        <w:t>1172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>1201. (equal authorship)</w:t>
      </w:r>
      <w:r w:rsidRPr="00F60481">
        <w:rPr>
          <w:sz w:val="24"/>
          <w:szCs w:val="24"/>
        </w:rPr>
        <w:t xml:space="preserve"> </w:t>
      </w:r>
    </w:p>
    <w:p w14:paraId="044E6412" w14:textId="7F725CA8" w:rsidR="008F2CC8" w:rsidRPr="00F60481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>(5-Year IF = 5.7; SSCI Q1; ranked 11/220 in Sociology)</w:t>
      </w:r>
    </w:p>
    <w:p w14:paraId="4E61BFA2" w14:textId="7AFD853C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b/>
          <w:bCs/>
          <w:sz w:val="24"/>
          <w:szCs w:val="24"/>
          <w:lang w:val="en-US"/>
        </w:rPr>
        <w:t>Choi, S. Y. P</w:t>
      </w:r>
      <w:r w:rsidRPr="00F60481">
        <w:rPr>
          <w:sz w:val="24"/>
          <w:szCs w:val="24"/>
          <w:lang w:val="en-US"/>
        </w:rPr>
        <w:t>., Cheung YW.,</w:t>
      </w:r>
      <w:r w:rsidRPr="00F60481">
        <w:rPr>
          <w:rFonts w:eastAsia="DengXian"/>
          <w:sz w:val="24"/>
          <w:szCs w:val="24"/>
          <w:lang w:val="en-US"/>
        </w:rPr>
        <w:t xml:space="preserve"> &amp;</w:t>
      </w:r>
      <w:r w:rsidRPr="00F60481">
        <w:rPr>
          <w:sz w:val="24"/>
          <w:szCs w:val="24"/>
          <w:lang w:val="en-US"/>
        </w:rPr>
        <w:t xml:space="preserve"> Cheung A.K</w:t>
      </w:r>
      <w:r w:rsidRPr="00F60481">
        <w:rPr>
          <w:rFonts w:eastAsia="DengXian"/>
          <w:sz w:val="24"/>
          <w:szCs w:val="24"/>
          <w:lang w:val="en-US"/>
        </w:rPr>
        <w:t>.</w:t>
      </w:r>
      <w:r w:rsidRPr="00F60481">
        <w:rPr>
          <w:sz w:val="24"/>
          <w:szCs w:val="24"/>
          <w:lang w:val="en-US"/>
        </w:rPr>
        <w:t xml:space="preserve">L.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2012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Social </w:t>
      </w:r>
      <w:r w:rsidR="00922054" w:rsidRPr="00F60481">
        <w:rPr>
          <w:sz w:val="24"/>
          <w:szCs w:val="24"/>
          <w:lang w:val="en-US"/>
        </w:rPr>
        <w:t>isolation and spousal violence</w:t>
      </w:r>
      <w:r w:rsidRPr="00F60481">
        <w:rPr>
          <w:sz w:val="24"/>
          <w:szCs w:val="24"/>
          <w:lang w:val="en-US"/>
        </w:rPr>
        <w:t xml:space="preserve">: Comparing </w:t>
      </w:r>
      <w:r w:rsidR="00922054">
        <w:rPr>
          <w:rFonts w:eastAsia="DengXian" w:hint="eastAsia"/>
          <w:sz w:val="24"/>
          <w:szCs w:val="24"/>
          <w:lang w:val="en-US" w:eastAsia="zh-CN"/>
        </w:rPr>
        <w:t xml:space="preserve">female </w:t>
      </w:r>
      <w:r w:rsidR="00922054" w:rsidRPr="00F60481">
        <w:rPr>
          <w:sz w:val="24"/>
          <w:szCs w:val="24"/>
          <w:lang w:val="en-US"/>
        </w:rPr>
        <w:t>marriage migrants with local women</w:t>
      </w:r>
      <w:r w:rsidRPr="00F60481">
        <w:rPr>
          <w:sz w:val="24"/>
          <w:szCs w:val="24"/>
          <w:lang w:val="en-US"/>
        </w:rPr>
        <w:t xml:space="preserve">. </w:t>
      </w:r>
      <w:r w:rsidRPr="00F60481">
        <w:rPr>
          <w:i/>
          <w:sz w:val="24"/>
          <w:szCs w:val="24"/>
          <w:lang w:val="en-US"/>
        </w:rPr>
        <w:t>Journal of Marriage and Family</w:t>
      </w:r>
      <w:r w:rsidRPr="00F60481">
        <w:rPr>
          <w:sz w:val="24"/>
          <w:szCs w:val="24"/>
          <w:lang w:val="en-US"/>
        </w:rPr>
        <w:t>, 74 (3)</w:t>
      </w:r>
      <w:r w:rsidRPr="00F60481">
        <w:rPr>
          <w:rFonts w:eastAsia="DengXian"/>
          <w:sz w:val="24"/>
          <w:szCs w:val="24"/>
          <w:lang w:val="en-US"/>
        </w:rPr>
        <w:t>,</w:t>
      </w:r>
      <w:r w:rsidRPr="00F60481">
        <w:rPr>
          <w:sz w:val="24"/>
          <w:szCs w:val="24"/>
          <w:lang w:val="en-US"/>
        </w:rPr>
        <w:t xml:space="preserve"> 444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>461.</w:t>
      </w:r>
      <w:r w:rsidRPr="00F60481">
        <w:rPr>
          <w:sz w:val="24"/>
          <w:szCs w:val="24"/>
        </w:rPr>
        <w:t xml:space="preserve"> </w:t>
      </w:r>
    </w:p>
    <w:p w14:paraId="328193D1" w14:textId="4EE0322E" w:rsidR="008F2CC8" w:rsidRPr="00F60481" w:rsidRDefault="00D57C2E" w:rsidP="00DC3FF7">
      <w:pPr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 xml:space="preserve">             </w:t>
      </w:r>
      <w:r w:rsidR="008F2CC8" w:rsidRPr="00F60481">
        <w:rPr>
          <w:sz w:val="24"/>
          <w:szCs w:val="24"/>
          <w:lang w:val="en-US"/>
        </w:rPr>
        <w:t>(5-Year IF = 5.6; SSCI Q1; ranked 5/66 in Family Studies, 16/220 in Sociology)</w:t>
      </w:r>
    </w:p>
    <w:p w14:paraId="30107CE3" w14:textId="77777777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b/>
          <w:bCs/>
          <w:sz w:val="24"/>
          <w:szCs w:val="24"/>
          <w:lang w:val="en-US"/>
        </w:rPr>
        <w:t>Choi, S.Y.P.</w:t>
      </w:r>
      <w:r w:rsidRPr="00F60481">
        <w:rPr>
          <w:sz w:val="24"/>
          <w:szCs w:val="24"/>
          <w:lang w:val="en-US"/>
        </w:rPr>
        <w:t xml:space="preserve">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2011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State control, female prostitution and HIV prevention in China. </w:t>
      </w:r>
      <w:r w:rsidRPr="00F60481">
        <w:rPr>
          <w:i/>
          <w:sz w:val="24"/>
          <w:szCs w:val="24"/>
          <w:lang w:val="en-US"/>
        </w:rPr>
        <w:t xml:space="preserve">The China Quarterly, </w:t>
      </w:r>
      <w:r w:rsidRPr="00F60481">
        <w:rPr>
          <w:iCs/>
          <w:sz w:val="24"/>
          <w:szCs w:val="24"/>
          <w:lang w:val="en-US"/>
        </w:rPr>
        <w:t>205,</w:t>
      </w:r>
      <w:r w:rsidRPr="00F60481">
        <w:rPr>
          <w:sz w:val="24"/>
          <w:szCs w:val="24"/>
          <w:lang w:val="en-US"/>
        </w:rPr>
        <w:t xml:space="preserve"> 96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>114.</w:t>
      </w:r>
      <w:r w:rsidRPr="00F60481">
        <w:rPr>
          <w:sz w:val="24"/>
          <w:szCs w:val="24"/>
        </w:rPr>
        <w:t xml:space="preserve"> </w:t>
      </w:r>
    </w:p>
    <w:p w14:paraId="5B1DB4B1" w14:textId="57859716" w:rsidR="008F2CC8" w:rsidRPr="00F60481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>(5-Year IF = 2.9; SSCI Q1; ranked 6/183 in Area Studies)</w:t>
      </w:r>
    </w:p>
    <w:p w14:paraId="1DA9BE39" w14:textId="77777777" w:rsidR="008F2CC8" w:rsidRPr="00F60481" w:rsidRDefault="008F2CC8">
      <w:pPr>
        <w:numPr>
          <w:ilvl w:val="0"/>
          <w:numId w:val="14"/>
        </w:numPr>
        <w:spacing w:line="360" w:lineRule="auto"/>
        <w:rPr>
          <w:iCs/>
          <w:sz w:val="24"/>
          <w:szCs w:val="24"/>
          <w:lang w:val="en-US" w:eastAsia="en-US"/>
        </w:rPr>
      </w:pPr>
      <w:r w:rsidRPr="00F60481">
        <w:rPr>
          <w:b/>
          <w:bCs/>
          <w:sz w:val="24"/>
          <w:szCs w:val="24"/>
          <w:lang w:val="en-US"/>
        </w:rPr>
        <w:t>Choi, S.Y.P.</w:t>
      </w:r>
      <w:r w:rsidRPr="00F60481">
        <w:rPr>
          <w:sz w:val="24"/>
          <w:szCs w:val="24"/>
          <w:lang w:val="en-US"/>
        </w:rPr>
        <w:t xml:space="preserve">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2011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Heterogeneous and vulnerable: The health risks facing transnational female sex workers. </w:t>
      </w:r>
      <w:r w:rsidRPr="00F60481">
        <w:rPr>
          <w:i/>
          <w:sz w:val="24"/>
          <w:szCs w:val="24"/>
          <w:lang w:val="en-US"/>
        </w:rPr>
        <w:t xml:space="preserve">Sociology of Health and Illness, </w:t>
      </w:r>
      <w:r w:rsidRPr="00F60481">
        <w:rPr>
          <w:iCs/>
          <w:sz w:val="24"/>
          <w:szCs w:val="24"/>
          <w:lang w:val="en-US"/>
        </w:rPr>
        <w:t>33 (1): 33</w:t>
      </w:r>
      <w:r w:rsidRPr="00F60481">
        <w:rPr>
          <w:sz w:val="24"/>
          <w:szCs w:val="24"/>
        </w:rPr>
        <w:t>–</w:t>
      </w:r>
      <w:r w:rsidRPr="00F60481">
        <w:rPr>
          <w:iCs/>
          <w:sz w:val="24"/>
          <w:szCs w:val="24"/>
          <w:lang w:val="en-US"/>
        </w:rPr>
        <w:t xml:space="preserve">49. </w:t>
      </w:r>
    </w:p>
    <w:p w14:paraId="790F73C6" w14:textId="40562568" w:rsidR="008F2CC8" w:rsidRPr="00F60481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 xml:space="preserve">(5-Year IF = 3.1; SSCI Q1; ranked </w:t>
      </w:r>
      <w:r w:rsidRPr="00F60481">
        <w:rPr>
          <w:sz w:val="24"/>
          <w:szCs w:val="24"/>
        </w:rPr>
        <w:t>37/220 in Sociology</w:t>
      </w:r>
      <w:r w:rsidRPr="00F60481">
        <w:rPr>
          <w:sz w:val="24"/>
          <w:szCs w:val="24"/>
          <w:lang w:val="en-US"/>
        </w:rPr>
        <w:t>)</w:t>
      </w:r>
    </w:p>
    <w:p w14:paraId="60D97048" w14:textId="5B319BC8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sz w:val="24"/>
          <w:szCs w:val="24"/>
          <w:lang w:val="en-US"/>
        </w:rPr>
        <w:t xml:space="preserve">Wong MC, Tsoi KK, Ng SS, Lou VW, </w:t>
      </w:r>
      <w:r w:rsidRPr="00F60481">
        <w:rPr>
          <w:b/>
          <w:bCs/>
          <w:sz w:val="24"/>
          <w:szCs w:val="24"/>
          <w:lang w:val="en-US"/>
        </w:rPr>
        <w:t>Choi S.Y.P</w:t>
      </w:r>
      <w:r w:rsidRPr="00F60481">
        <w:rPr>
          <w:sz w:val="24"/>
          <w:szCs w:val="24"/>
          <w:lang w:val="en-US"/>
        </w:rPr>
        <w:t xml:space="preserve">., Ling KW, Chan FK, Griffiths SM, </w:t>
      </w:r>
      <w:r w:rsidRPr="00F60481">
        <w:rPr>
          <w:rFonts w:eastAsia="DengXian"/>
          <w:sz w:val="24"/>
          <w:szCs w:val="24"/>
          <w:lang w:val="en-US"/>
        </w:rPr>
        <w:t xml:space="preserve">&amp; </w:t>
      </w:r>
      <w:r w:rsidRPr="00F60481">
        <w:rPr>
          <w:sz w:val="24"/>
          <w:szCs w:val="24"/>
          <w:lang w:val="en-US"/>
        </w:rPr>
        <w:t xml:space="preserve">Sung JJ.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2010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A comparison of the acceptance of immunochemical faecal occult blood test and colonoscopy in colorectal cancer screening: a prospective study among Chinese. </w:t>
      </w:r>
      <w:r w:rsidRPr="00F60481">
        <w:rPr>
          <w:i/>
          <w:sz w:val="24"/>
          <w:szCs w:val="24"/>
          <w:lang w:val="en-US"/>
        </w:rPr>
        <w:t>Alimentary Pharmacology and Therapeutics</w:t>
      </w:r>
      <w:r w:rsidRPr="00D8454A">
        <w:rPr>
          <w:iCs/>
          <w:sz w:val="24"/>
          <w:szCs w:val="24"/>
          <w:lang w:val="en-US"/>
        </w:rPr>
        <w:t>, 32</w:t>
      </w:r>
      <w:r w:rsidRPr="00F60481">
        <w:rPr>
          <w:sz w:val="24"/>
          <w:szCs w:val="24"/>
          <w:lang w:val="en-US"/>
        </w:rPr>
        <w:t>(1)</w:t>
      </w:r>
      <w:r w:rsidRPr="00F60481">
        <w:rPr>
          <w:rFonts w:eastAsia="DengXian"/>
          <w:sz w:val="24"/>
          <w:szCs w:val="24"/>
          <w:lang w:val="en-US"/>
        </w:rPr>
        <w:t>,</w:t>
      </w:r>
      <w:r w:rsidRPr="00F60481">
        <w:rPr>
          <w:sz w:val="24"/>
          <w:szCs w:val="24"/>
          <w:lang w:val="en-US"/>
        </w:rPr>
        <w:t xml:space="preserve"> 74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>82</w:t>
      </w:r>
      <w:r w:rsidRPr="00F60481">
        <w:rPr>
          <w:rFonts w:eastAsia="DengXian"/>
          <w:sz w:val="24"/>
          <w:szCs w:val="24"/>
          <w:lang w:val="en-US"/>
        </w:rPr>
        <w:t xml:space="preserve">. </w:t>
      </w:r>
      <w:r w:rsidR="00423D69">
        <w:rPr>
          <w:rFonts w:eastAsia="DengXian"/>
          <w:sz w:val="24"/>
          <w:szCs w:val="24"/>
          <w:lang w:val="en-US"/>
        </w:rPr>
        <w:t xml:space="preserve"> (10% contribution)</w:t>
      </w:r>
    </w:p>
    <w:p w14:paraId="1C7D3499" w14:textId="601C8759" w:rsidR="008F2CC8" w:rsidRPr="00F60481" w:rsidRDefault="00D57C2E" w:rsidP="00DC3FF7">
      <w:pPr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rFonts w:eastAsia="DengXian"/>
          <w:sz w:val="24"/>
          <w:szCs w:val="24"/>
          <w:lang w:val="en-US"/>
        </w:rPr>
        <w:t xml:space="preserve">            </w:t>
      </w:r>
      <w:r w:rsidR="008F2CC8" w:rsidRPr="00F60481">
        <w:rPr>
          <w:rFonts w:eastAsia="DengXian"/>
          <w:sz w:val="24"/>
          <w:szCs w:val="24"/>
          <w:lang w:val="en-US"/>
        </w:rPr>
        <w:t>(5-Year IF = 7.0; SSCI Q1; ranked 18/148 in Gastroenterology &amp; Hepatology)</w:t>
      </w:r>
    </w:p>
    <w:p w14:paraId="0A578D74" w14:textId="0470570C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sz w:val="24"/>
          <w:szCs w:val="24"/>
          <w:lang w:val="en-US"/>
        </w:rPr>
        <w:t xml:space="preserve">David, R. &amp; </w:t>
      </w:r>
      <w:r w:rsidRPr="00F60481">
        <w:rPr>
          <w:b/>
          <w:bCs/>
          <w:sz w:val="24"/>
          <w:szCs w:val="24"/>
          <w:lang w:val="en-US"/>
        </w:rPr>
        <w:t>Choi, S.Y.P</w:t>
      </w:r>
      <w:r w:rsidRPr="00F60481">
        <w:rPr>
          <w:sz w:val="24"/>
          <w:szCs w:val="24"/>
          <w:lang w:val="en-US"/>
        </w:rPr>
        <w:t xml:space="preserve">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2009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</w:t>
      </w:r>
      <w:r w:rsidR="003D1C9E" w:rsidRPr="003D1C9E">
        <w:rPr>
          <w:sz w:val="24"/>
          <w:szCs w:val="24"/>
        </w:rPr>
        <w:t xml:space="preserve">Getting </w:t>
      </w:r>
      <w:r w:rsidR="00922054" w:rsidRPr="003D1C9E">
        <w:rPr>
          <w:sz w:val="24"/>
          <w:szCs w:val="24"/>
        </w:rPr>
        <w:t>even or getting equal</w:t>
      </w:r>
      <w:r w:rsidR="003D1C9E" w:rsidRPr="003D1C9E">
        <w:rPr>
          <w:sz w:val="24"/>
          <w:szCs w:val="24"/>
        </w:rPr>
        <w:t xml:space="preserve">? Retributive </w:t>
      </w:r>
      <w:r w:rsidR="00922054" w:rsidRPr="003D1C9E">
        <w:rPr>
          <w:sz w:val="24"/>
          <w:szCs w:val="24"/>
        </w:rPr>
        <w:t>desires and transitional justice</w:t>
      </w:r>
      <w:r w:rsidRPr="00F60481">
        <w:rPr>
          <w:sz w:val="24"/>
          <w:szCs w:val="24"/>
          <w:lang w:val="en-US"/>
        </w:rPr>
        <w:t xml:space="preserve">. </w:t>
      </w:r>
      <w:r w:rsidRPr="00F60481">
        <w:rPr>
          <w:i/>
          <w:sz w:val="24"/>
          <w:szCs w:val="24"/>
          <w:lang w:val="en-US"/>
        </w:rPr>
        <w:t>Political Psychology</w:t>
      </w:r>
      <w:r w:rsidRPr="00F60481">
        <w:rPr>
          <w:iCs/>
          <w:sz w:val="24"/>
          <w:szCs w:val="24"/>
          <w:lang w:val="en-US"/>
        </w:rPr>
        <w:t>, 31(2)</w:t>
      </w:r>
      <w:r w:rsidRPr="00F60481">
        <w:rPr>
          <w:rFonts w:eastAsia="DengXian"/>
          <w:iCs/>
          <w:sz w:val="24"/>
          <w:szCs w:val="24"/>
          <w:lang w:val="en-US"/>
        </w:rPr>
        <w:t>,</w:t>
      </w:r>
      <w:r w:rsidRPr="00F60481">
        <w:rPr>
          <w:sz w:val="24"/>
          <w:szCs w:val="24"/>
          <w:lang w:val="en-US"/>
        </w:rPr>
        <w:t xml:space="preserve"> 161</w:t>
      </w:r>
      <w:r w:rsidRPr="00F60481">
        <w:rPr>
          <w:sz w:val="24"/>
          <w:szCs w:val="24"/>
        </w:rPr>
        <w:t>–1</w:t>
      </w:r>
      <w:r w:rsidRPr="00F60481">
        <w:rPr>
          <w:sz w:val="24"/>
          <w:szCs w:val="24"/>
          <w:lang w:val="en-US"/>
        </w:rPr>
        <w:t xml:space="preserve">92. </w:t>
      </w:r>
      <w:r w:rsidR="00423D69">
        <w:rPr>
          <w:sz w:val="24"/>
          <w:szCs w:val="24"/>
          <w:lang w:val="en-US"/>
        </w:rPr>
        <w:t>(40% contribution)</w:t>
      </w:r>
    </w:p>
    <w:p w14:paraId="61C76C67" w14:textId="2B39A7F6" w:rsidR="008F2CC8" w:rsidRPr="00F60481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lastRenderedPageBreak/>
        <w:t>(5-Year IF = 5.2; SSCI Q1; ranked 10/78 in Psychology, Social)</w:t>
      </w:r>
    </w:p>
    <w:p w14:paraId="3A96A39B" w14:textId="01A5DF58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b/>
          <w:bCs/>
          <w:sz w:val="24"/>
          <w:szCs w:val="24"/>
          <w:lang w:val="en-US"/>
        </w:rPr>
        <w:t>Choi, S.Y.P.</w:t>
      </w:r>
      <w:r w:rsidRPr="00F60481">
        <w:rPr>
          <w:sz w:val="24"/>
          <w:szCs w:val="24"/>
          <w:lang w:val="en-US"/>
        </w:rPr>
        <w:t xml:space="preserve"> &amp; Ting, K. F.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2008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Wife </w:t>
      </w:r>
      <w:r w:rsidR="00922054" w:rsidRPr="00F60481">
        <w:rPr>
          <w:sz w:val="24"/>
          <w:szCs w:val="24"/>
          <w:lang w:val="en-US"/>
        </w:rPr>
        <w:t xml:space="preserve">beating in </w:t>
      </w:r>
      <w:r w:rsidRPr="00F60481">
        <w:rPr>
          <w:sz w:val="24"/>
          <w:szCs w:val="24"/>
          <w:lang w:val="en-US"/>
        </w:rPr>
        <w:t xml:space="preserve">South Africa: An imbalance theory of family resources and power. </w:t>
      </w:r>
      <w:r w:rsidRPr="00F60481">
        <w:rPr>
          <w:i/>
          <w:sz w:val="24"/>
          <w:szCs w:val="24"/>
          <w:lang w:val="en-US"/>
        </w:rPr>
        <w:t xml:space="preserve">Journal of Interpersonal Violence, </w:t>
      </w:r>
      <w:r w:rsidRPr="00F60481">
        <w:rPr>
          <w:iCs/>
          <w:sz w:val="24"/>
          <w:szCs w:val="24"/>
          <w:lang w:val="en-US"/>
        </w:rPr>
        <w:t>23 (6):</w:t>
      </w:r>
      <w:r w:rsidRPr="00F60481">
        <w:rPr>
          <w:sz w:val="24"/>
          <w:szCs w:val="24"/>
          <w:lang w:val="en-US"/>
        </w:rPr>
        <w:t>834</w:t>
      </w:r>
      <w:r w:rsidRPr="00F60481">
        <w:rPr>
          <w:sz w:val="24"/>
          <w:szCs w:val="24"/>
        </w:rPr>
        <w:t>–8</w:t>
      </w:r>
      <w:r w:rsidRPr="00F60481">
        <w:rPr>
          <w:sz w:val="24"/>
          <w:szCs w:val="24"/>
          <w:lang w:val="en-US"/>
        </w:rPr>
        <w:t>85.</w:t>
      </w:r>
      <w:r w:rsidRPr="00F60481">
        <w:rPr>
          <w:sz w:val="24"/>
          <w:szCs w:val="24"/>
        </w:rPr>
        <w:t xml:space="preserve"> </w:t>
      </w:r>
    </w:p>
    <w:p w14:paraId="22086D6A" w14:textId="41815D30" w:rsidR="008F2CC8" w:rsidRPr="00F60481" w:rsidRDefault="00D57C2E" w:rsidP="00DC3FF7">
      <w:pPr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 xml:space="preserve">             </w:t>
      </w:r>
      <w:r w:rsidR="008F2CC8" w:rsidRPr="00F60481">
        <w:rPr>
          <w:sz w:val="24"/>
          <w:szCs w:val="24"/>
          <w:lang w:val="en-US"/>
        </w:rPr>
        <w:t>(5-Year IF = 3.0; SSCI Q1; ranked 14/66 in Family Studies)</w:t>
      </w:r>
    </w:p>
    <w:p w14:paraId="385A4803" w14:textId="4C7333C7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b/>
          <w:bCs/>
          <w:sz w:val="24"/>
          <w:szCs w:val="24"/>
          <w:lang w:val="en-US"/>
        </w:rPr>
        <w:t>Choi, S.Y.P</w:t>
      </w:r>
      <w:r w:rsidRPr="00F60481">
        <w:rPr>
          <w:sz w:val="24"/>
          <w:szCs w:val="24"/>
          <w:lang w:val="en-US"/>
        </w:rPr>
        <w:t xml:space="preserve">., Chen, K.L. &amp; Jiang, Z.Q.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2008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>. Client-</w:t>
      </w:r>
      <w:r w:rsidR="00666ECE" w:rsidRPr="00F60481">
        <w:rPr>
          <w:sz w:val="24"/>
          <w:szCs w:val="24"/>
          <w:lang w:val="en-US"/>
        </w:rPr>
        <w:t>perpetuated violence and condom failure among female sex workers</w:t>
      </w:r>
      <w:r w:rsidRPr="00F60481">
        <w:rPr>
          <w:sz w:val="24"/>
          <w:szCs w:val="24"/>
          <w:lang w:val="en-US"/>
        </w:rPr>
        <w:t xml:space="preserve"> in Southwestern China.</w:t>
      </w:r>
      <w:r w:rsidRPr="00F60481">
        <w:rPr>
          <w:i/>
          <w:sz w:val="24"/>
          <w:szCs w:val="24"/>
          <w:lang w:val="en-US"/>
        </w:rPr>
        <w:t xml:space="preserve"> Sexually Transmitted Diseases (The Official Journal of the American Sexually Transmitted Diseases Association),</w:t>
      </w:r>
      <w:r w:rsidRPr="00F60481">
        <w:rPr>
          <w:sz w:val="24"/>
          <w:szCs w:val="24"/>
          <w:lang w:val="en-US"/>
        </w:rPr>
        <w:t xml:space="preserve"> </w:t>
      </w:r>
      <w:r w:rsidRPr="00F60481">
        <w:rPr>
          <w:iCs/>
          <w:sz w:val="24"/>
          <w:szCs w:val="24"/>
          <w:lang w:val="en-US"/>
        </w:rPr>
        <w:t>35(2):</w:t>
      </w:r>
      <w:r w:rsidRPr="00F60481">
        <w:rPr>
          <w:sz w:val="24"/>
          <w:szCs w:val="24"/>
          <w:lang w:val="en-US"/>
        </w:rPr>
        <w:t xml:space="preserve"> 14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>146.</w:t>
      </w:r>
      <w:r w:rsidRPr="00F60481">
        <w:rPr>
          <w:sz w:val="24"/>
          <w:szCs w:val="24"/>
        </w:rPr>
        <w:t xml:space="preserve"> </w:t>
      </w:r>
    </w:p>
    <w:p w14:paraId="0335A438" w14:textId="3DAC2378" w:rsidR="008F2CC8" w:rsidRPr="00F60481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>(5-Year IF = 2.2; SSCI Q3; ranked 102/137 in Infectious Diseases)</w:t>
      </w:r>
    </w:p>
    <w:p w14:paraId="3BE9AA52" w14:textId="64C829E5" w:rsidR="008F2CC8" w:rsidRPr="00D8454A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/>
        </w:rPr>
      </w:pPr>
      <w:r w:rsidRPr="00F60481">
        <w:rPr>
          <w:sz w:val="24"/>
          <w:szCs w:val="24"/>
          <w:lang w:val="en-US"/>
        </w:rPr>
        <w:t xml:space="preserve">Sung, J.J.Y., </w:t>
      </w:r>
      <w:r w:rsidRPr="00F60481">
        <w:rPr>
          <w:b/>
          <w:bCs/>
          <w:sz w:val="24"/>
          <w:szCs w:val="24"/>
          <w:lang w:val="en-US"/>
        </w:rPr>
        <w:t>Choi, S.Y.P</w:t>
      </w:r>
      <w:r w:rsidRPr="00F60481">
        <w:rPr>
          <w:b/>
          <w:sz w:val="24"/>
          <w:szCs w:val="24"/>
          <w:lang w:val="en-US"/>
        </w:rPr>
        <w:t>.,</w:t>
      </w:r>
      <w:r w:rsidRPr="00F60481">
        <w:rPr>
          <w:sz w:val="24"/>
          <w:szCs w:val="24"/>
          <w:lang w:val="en-US"/>
        </w:rPr>
        <w:t xml:space="preserve"> Chan, F.K.L., Ching, J.Y.L., Lau, J.T.F., &amp; Griffiths, S.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2008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</w:t>
      </w:r>
      <w:r w:rsidR="00130298" w:rsidRPr="00130298">
        <w:rPr>
          <w:sz w:val="24"/>
          <w:szCs w:val="24"/>
          <w:lang w:val="en-US"/>
        </w:rPr>
        <w:t xml:space="preserve">Obstacles to </w:t>
      </w:r>
      <w:r w:rsidR="00666ECE" w:rsidRPr="00130298">
        <w:rPr>
          <w:sz w:val="24"/>
          <w:szCs w:val="24"/>
          <w:lang w:val="en-US"/>
        </w:rPr>
        <w:t xml:space="preserve">colorectal cancer screening </w:t>
      </w:r>
      <w:r w:rsidR="00130298" w:rsidRPr="00130298">
        <w:rPr>
          <w:sz w:val="24"/>
          <w:szCs w:val="24"/>
          <w:lang w:val="en-US"/>
        </w:rPr>
        <w:t>in Chinese</w:t>
      </w:r>
      <w:r w:rsidR="00130298">
        <w:rPr>
          <w:rFonts w:eastAsia="DengXian" w:hint="eastAsia"/>
          <w:sz w:val="24"/>
          <w:szCs w:val="24"/>
          <w:lang w:val="en-US" w:eastAsia="zh-CN"/>
        </w:rPr>
        <w:t xml:space="preserve">: </w:t>
      </w:r>
      <w:r w:rsidR="00130298" w:rsidRPr="00130298">
        <w:rPr>
          <w:sz w:val="24"/>
          <w:szCs w:val="24"/>
          <w:lang w:val="en-US"/>
        </w:rPr>
        <w:t xml:space="preserve">A </w:t>
      </w:r>
      <w:r w:rsidR="00666ECE" w:rsidRPr="00130298">
        <w:rPr>
          <w:sz w:val="24"/>
          <w:szCs w:val="24"/>
          <w:lang w:val="en-US"/>
        </w:rPr>
        <w:t>study based on the health belief model</w:t>
      </w:r>
      <w:r w:rsidR="00130298" w:rsidRPr="00130298">
        <w:rPr>
          <w:rFonts w:eastAsia="DengXian" w:hint="eastAsia"/>
          <w:sz w:val="24"/>
          <w:szCs w:val="24"/>
          <w:lang w:val="en-US" w:eastAsia="zh-CN"/>
        </w:rPr>
        <w:t xml:space="preserve">. </w:t>
      </w:r>
      <w:r w:rsidRPr="00130298">
        <w:rPr>
          <w:i/>
          <w:sz w:val="24"/>
          <w:szCs w:val="24"/>
          <w:lang w:val="en-US"/>
        </w:rPr>
        <w:t>American Journal of Gastroenterology</w:t>
      </w:r>
      <w:r w:rsidRPr="00130298">
        <w:rPr>
          <w:iCs/>
          <w:sz w:val="24"/>
          <w:szCs w:val="24"/>
          <w:lang w:val="en-US"/>
        </w:rPr>
        <w:t>, 103,</w:t>
      </w:r>
      <w:r w:rsidRPr="00130298">
        <w:rPr>
          <w:sz w:val="24"/>
          <w:szCs w:val="24"/>
          <w:lang w:val="en-US"/>
        </w:rPr>
        <w:t xml:space="preserve"> 974</w:t>
      </w:r>
      <w:r w:rsidRPr="00130298">
        <w:rPr>
          <w:sz w:val="24"/>
          <w:szCs w:val="24"/>
        </w:rPr>
        <w:t>–</w:t>
      </w:r>
      <w:r w:rsidRPr="00130298">
        <w:rPr>
          <w:sz w:val="24"/>
          <w:szCs w:val="24"/>
          <w:lang w:val="en-US"/>
        </w:rPr>
        <w:t xml:space="preserve">981. </w:t>
      </w:r>
      <w:r w:rsidR="00423D69" w:rsidRPr="00130298">
        <w:rPr>
          <w:sz w:val="24"/>
          <w:szCs w:val="24"/>
          <w:lang w:val="en-US"/>
        </w:rPr>
        <w:t>(40% contribution)</w:t>
      </w:r>
    </w:p>
    <w:p w14:paraId="12544FF3" w14:textId="7C226518" w:rsidR="008F2CC8" w:rsidRPr="00F60481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>(5-Year IF = 9.1; SSCI Q1; ranked 13/148 in Gastroenterology &amp; Hepatology)</w:t>
      </w:r>
    </w:p>
    <w:p w14:paraId="478BDAF1" w14:textId="77777777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b/>
          <w:bCs/>
          <w:sz w:val="24"/>
          <w:szCs w:val="24"/>
          <w:lang w:val="en-US"/>
        </w:rPr>
        <w:t>Choi, S.Y.P</w:t>
      </w:r>
      <w:r w:rsidRPr="00F60481">
        <w:rPr>
          <w:sz w:val="24"/>
          <w:szCs w:val="24"/>
          <w:lang w:val="en-US"/>
        </w:rPr>
        <w:t xml:space="preserve">., Cheung, Y.W. &amp; Jiang, Z.Q.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2007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Ethnicity and risk factors in needle sharing among intravenous drug users in Sichuan Province, China. </w:t>
      </w:r>
      <w:r w:rsidRPr="00F60481">
        <w:rPr>
          <w:i/>
          <w:sz w:val="24"/>
          <w:szCs w:val="24"/>
          <w:lang w:val="en-US"/>
        </w:rPr>
        <w:t xml:space="preserve">AIDS Care, </w:t>
      </w:r>
      <w:r w:rsidRPr="00F60481">
        <w:rPr>
          <w:iCs/>
          <w:sz w:val="24"/>
          <w:szCs w:val="24"/>
          <w:lang w:val="en-US"/>
        </w:rPr>
        <w:t>19(1):</w:t>
      </w:r>
      <w:r w:rsidRPr="00F60481">
        <w:rPr>
          <w:sz w:val="24"/>
          <w:szCs w:val="24"/>
          <w:lang w:val="en-US"/>
        </w:rPr>
        <w:t>1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 xml:space="preserve">8. </w:t>
      </w:r>
    </w:p>
    <w:p w14:paraId="5621328A" w14:textId="5301C70A" w:rsidR="008F2CC8" w:rsidRPr="00F60481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>(5-Year IF = 1.6; SSCI Q3; ranked 133/223 in Psychology, Multidisciplinary)</w:t>
      </w:r>
    </w:p>
    <w:p w14:paraId="529CB2F2" w14:textId="6DFC1B6B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b/>
          <w:bCs/>
          <w:sz w:val="24"/>
          <w:szCs w:val="24"/>
          <w:lang w:val="en-US"/>
        </w:rPr>
        <w:t>Choi, S.Y.P</w:t>
      </w:r>
      <w:r w:rsidRPr="00F60481">
        <w:rPr>
          <w:sz w:val="24"/>
          <w:szCs w:val="24"/>
          <w:lang w:val="en-US"/>
        </w:rPr>
        <w:t xml:space="preserve">., &amp; Holroyd E.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2007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</w:t>
      </w:r>
      <w:r w:rsidR="00666ECE" w:rsidRPr="00666ECE">
        <w:rPr>
          <w:rFonts w:eastAsia="DengXian"/>
          <w:sz w:val="24"/>
          <w:szCs w:val="24"/>
          <w:lang w:eastAsia="zh-CN"/>
        </w:rPr>
        <w:t>The influence of power, poverty and agency in the negotiation of condom use for female sex workers in Mainland China</w:t>
      </w:r>
      <w:r w:rsidRPr="00F60481">
        <w:rPr>
          <w:sz w:val="24"/>
          <w:szCs w:val="24"/>
          <w:lang w:val="en-US"/>
        </w:rPr>
        <w:t xml:space="preserve">. </w:t>
      </w:r>
      <w:r w:rsidRPr="00F60481">
        <w:rPr>
          <w:i/>
          <w:sz w:val="24"/>
          <w:szCs w:val="24"/>
          <w:lang w:val="en-US"/>
        </w:rPr>
        <w:t>Culture, Health &amp; Sexuality</w:t>
      </w:r>
      <w:r w:rsidRPr="00F60481">
        <w:rPr>
          <w:iCs/>
          <w:sz w:val="24"/>
          <w:szCs w:val="24"/>
          <w:lang w:val="en-US"/>
        </w:rPr>
        <w:t>, 9(5):</w:t>
      </w:r>
      <w:r w:rsidRPr="00F60481">
        <w:rPr>
          <w:sz w:val="24"/>
          <w:szCs w:val="24"/>
          <w:lang w:val="en-US"/>
        </w:rPr>
        <w:t xml:space="preserve"> 489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 xml:space="preserve">503. (Fifth most cited article ever of the journal as of 30 </w:t>
      </w:r>
      <w:r w:rsidR="004574B0" w:rsidRPr="00F60481">
        <w:rPr>
          <w:sz w:val="24"/>
          <w:szCs w:val="24"/>
          <w:lang w:val="en-US"/>
        </w:rPr>
        <w:t>June</w:t>
      </w:r>
      <w:r w:rsidRPr="00F60481">
        <w:rPr>
          <w:sz w:val="24"/>
          <w:szCs w:val="24"/>
          <w:lang w:val="en-US"/>
        </w:rPr>
        <w:t xml:space="preserve"> 2016)</w:t>
      </w:r>
      <w:r w:rsidRPr="00F60481">
        <w:rPr>
          <w:sz w:val="24"/>
          <w:szCs w:val="24"/>
        </w:rPr>
        <w:t xml:space="preserve"> </w:t>
      </w:r>
    </w:p>
    <w:p w14:paraId="219B7EF5" w14:textId="3FAF48C8" w:rsidR="008F2CC8" w:rsidRPr="00F60481" w:rsidRDefault="00D57C2E" w:rsidP="00DC3FF7">
      <w:pPr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 xml:space="preserve">            </w:t>
      </w:r>
      <w:r w:rsidR="008F2CC8" w:rsidRPr="00F60481">
        <w:rPr>
          <w:sz w:val="24"/>
          <w:szCs w:val="24"/>
          <w:lang w:val="en-US"/>
        </w:rPr>
        <w:t xml:space="preserve">(5-Year IF = 2.3; </w:t>
      </w:r>
      <w:r w:rsidR="008F2CC8" w:rsidRPr="00F60481">
        <w:rPr>
          <w:rFonts w:eastAsia="DengXian"/>
          <w:sz w:val="24"/>
          <w:szCs w:val="24"/>
          <w:lang w:val="en-US"/>
        </w:rPr>
        <w:t>SJR Q1; ranked</w:t>
      </w:r>
      <w:r w:rsidR="008F2CC8" w:rsidRPr="00F60481">
        <w:rPr>
          <w:sz w:val="24"/>
          <w:szCs w:val="24"/>
        </w:rPr>
        <w:t xml:space="preserve"> </w:t>
      </w:r>
      <w:r w:rsidR="008F2CC8" w:rsidRPr="00F60481">
        <w:rPr>
          <w:rFonts w:eastAsia="DengXian"/>
          <w:sz w:val="24"/>
          <w:szCs w:val="24"/>
          <w:lang w:val="en-US"/>
        </w:rPr>
        <w:t>88/376 in</w:t>
      </w:r>
      <w:r w:rsidR="008F2CC8" w:rsidRPr="00F60481">
        <w:rPr>
          <w:sz w:val="24"/>
          <w:szCs w:val="24"/>
        </w:rPr>
        <w:t xml:space="preserve"> </w:t>
      </w:r>
      <w:r w:rsidR="008F2CC8" w:rsidRPr="00F60481">
        <w:rPr>
          <w:rFonts w:eastAsia="DengXian"/>
          <w:sz w:val="24"/>
          <w:szCs w:val="24"/>
          <w:lang w:val="en-US"/>
        </w:rPr>
        <w:t>Health (social science) )</w:t>
      </w:r>
    </w:p>
    <w:p w14:paraId="65625019" w14:textId="70D067AB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sz w:val="24"/>
          <w:szCs w:val="24"/>
          <w:lang w:val="en-US"/>
        </w:rPr>
        <w:t xml:space="preserve">David, R., &amp; </w:t>
      </w:r>
      <w:r w:rsidRPr="00F60481">
        <w:rPr>
          <w:b/>
          <w:bCs/>
          <w:sz w:val="24"/>
          <w:szCs w:val="24"/>
          <w:lang w:val="en-US"/>
        </w:rPr>
        <w:t>Choi, S.Y.P.</w:t>
      </w:r>
      <w:r w:rsidRPr="00F60481">
        <w:rPr>
          <w:sz w:val="24"/>
          <w:szCs w:val="24"/>
          <w:lang w:val="en-US"/>
        </w:rPr>
        <w:t xml:space="preserve">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2006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Forgiveness and transitional justice in the Czech Republic. </w:t>
      </w:r>
      <w:r w:rsidRPr="00F60481">
        <w:rPr>
          <w:i/>
          <w:sz w:val="24"/>
          <w:szCs w:val="24"/>
          <w:lang w:val="en-US"/>
        </w:rPr>
        <w:t>Journal of Conflict Resolution</w:t>
      </w:r>
      <w:r w:rsidRPr="00F60481">
        <w:rPr>
          <w:iCs/>
          <w:sz w:val="24"/>
          <w:szCs w:val="24"/>
          <w:lang w:val="en-US"/>
        </w:rPr>
        <w:t>, 50(3):</w:t>
      </w:r>
      <w:r w:rsidRPr="00F60481">
        <w:rPr>
          <w:sz w:val="24"/>
          <w:szCs w:val="24"/>
          <w:lang w:val="en-US"/>
        </w:rPr>
        <w:t xml:space="preserve"> 339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 xml:space="preserve">367. </w:t>
      </w:r>
      <w:r w:rsidR="00423D69">
        <w:rPr>
          <w:sz w:val="24"/>
          <w:szCs w:val="24"/>
          <w:lang w:val="en-US"/>
        </w:rPr>
        <w:t>(30% contribution)</w:t>
      </w:r>
    </w:p>
    <w:p w14:paraId="488EFA4F" w14:textId="4287FF84" w:rsidR="008F2CC8" w:rsidRPr="00F60481" w:rsidRDefault="00D57C2E" w:rsidP="00DC3FF7">
      <w:pPr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 xml:space="preserve">            </w:t>
      </w:r>
      <w:r w:rsidR="008F2CC8" w:rsidRPr="00F60481">
        <w:rPr>
          <w:sz w:val="24"/>
          <w:szCs w:val="24"/>
          <w:lang w:val="en-US"/>
        </w:rPr>
        <w:t>(5-Year IF = 3.3; SJR Q1, ranked 71/738 in</w:t>
      </w:r>
      <w:r w:rsidR="008F2CC8" w:rsidRPr="00F60481">
        <w:rPr>
          <w:sz w:val="24"/>
          <w:szCs w:val="24"/>
        </w:rPr>
        <w:t xml:space="preserve"> </w:t>
      </w:r>
      <w:r w:rsidR="008F2CC8" w:rsidRPr="00F60481">
        <w:rPr>
          <w:sz w:val="24"/>
          <w:szCs w:val="24"/>
          <w:lang w:val="en-US"/>
        </w:rPr>
        <w:t>Political Science and International Relations)</w:t>
      </w:r>
    </w:p>
    <w:p w14:paraId="30257B92" w14:textId="77777777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b/>
          <w:bCs/>
          <w:sz w:val="24"/>
          <w:szCs w:val="24"/>
          <w:lang w:val="en-US"/>
        </w:rPr>
        <w:t>Choi, S.Y.P</w:t>
      </w:r>
      <w:r w:rsidRPr="00F60481">
        <w:rPr>
          <w:sz w:val="24"/>
          <w:szCs w:val="24"/>
          <w:lang w:val="en-US"/>
        </w:rPr>
        <w:t xml:space="preserve">., Cheung, Y.W. &amp; Chen, K.L.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2006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 Gender and HIV risk behavior among intravenous drug users in Sichuan Province, China. </w:t>
      </w:r>
      <w:r w:rsidRPr="00F60481">
        <w:rPr>
          <w:i/>
          <w:sz w:val="24"/>
          <w:szCs w:val="24"/>
          <w:lang w:val="en-US"/>
        </w:rPr>
        <w:t xml:space="preserve">Social Science &amp; Medicine, </w:t>
      </w:r>
      <w:r w:rsidRPr="00F60481">
        <w:rPr>
          <w:iCs/>
          <w:sz w:val="24"/>
          <w:szCs w:val="24"/>
          <w:lang w:val="en-US"/>
        </w:rPr>
        <w:t>62 (7):</w:t>
      </w:r>
      <w:r w:rsidRPr="00F60481">
        <w:rPr>
          <w:sz w:val="24"/>
          <w:szCs w:val="24"/>
          <w:lang w:val="en-US"/>
        </w:rPr>
        <w:t>1672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 xml:space="preserve">1684. </w:t>
      </w:r>
    </w:p>
    <w:p w14:paraId="5C097564" w14:textId="7D298709" w:rsidR="008F2CC8" w:rsidRPr="00F60481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>(5-Year IF = 5.4; SSCI Q1; ranked 3/48 in Social Sciences, Biomedical)</w:t>
      </w:r>
    </w:p>
    <w:p w14:paraId="71E9756F" w14:textId="7BB4C0EB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sz w:val="24"/>
          <w:szCs w:val="24"/>
          <w:lang w:val="en-US"/>
        </w:rPr>
        <w:t xml:space="preserve">Chiu, S., </w:t>
      </w:r>
      <w:r w:rsidRPr="00F60481">
        <w:rPr>
          <w:b/>
          <w:bCs/>
          <w:sz w:val="24"/>
          <w:szCs w:val="24"/>
          <w:lang w:val="en-US"/>
        </w:rPr>
        <w:t>Choi, S.Y.P</w:t>
      </w:r>
      <w:r w:rsidRPr="00F60481">
        <w:rPr>
          <w:sz w:val="24"/>
          <w:szCs w:val="24"/>
          <w:lang w:val="en-US"/>
        </w:rPr>
        <w:t xml:space="preserve">. &amp; Ting, K. F.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2005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</w:t>
      </w:r>
      <w:r w:rsidR="00666ECE" w:rsidRPr="00666ECE">
        <w:rPr>
          <w:rFonts w:eastAsia="DengXian"/>
          <w:sz w:val="24"/>
          <w:szCs w:val="24"/>
          <w:lang w:eastAsia="zh-CN"/>
        </w:rPr>
        <w:t>Getting ahead in the capitalist paradise: Migration from China and socioeconomic attainment in colonial Hong Kong</w:t>
      </w:r>
      <w:r w:rsidRPr="00F60481">
        <w:rPr>
          <w:sz w:val="24"/>
          <w:szCs w:val="24"/>
          <w:lang w:val="en-US"/>
        </w:rPr>
        <w:t xml:space="preserve">. </w:t>
      </w:r>
      <w:r w:rsidRPr="00F60481">
        <w:rPr>
          <w:i/>
          <w:sz w:val="24"/>
          <w:szCs w:val="24"/>
          <w:lang w:val="en-US"/>
        </w:rPr>
        <w:t>International Migration Review</w:t>
      </w:r>
      <w:r w:rsidRPr="00F60481">
        <w:rPr>
          <w:iCs/>
          <w:sz w:val="24"/>
          <w:szCs w:val="24"/>
          <w:lang w:val="en-US"/>
        </w:rPr>
        <w:t>, 39 (1)</w:t>
      </w:r>
      <w:r w:rsidRPr="00F60481">
        <w:rPr>
          <w:rFonts w:eastAsia="DengXian"/>
          <w:iCs/>
          <w:sz w:val="24"/>
          <w:szCs w:val="24"/>
          <w:lang w:val="en-US"/>
        </w:rPr>
        <w:t>,</w:t>
      </w:r>
      <w:r w:rsidRPr="00F60481">
        <w:rPr>
          <w:iCs/>
          <w:sz w:val="24"/>
          <w:szCs w:val="24"/>
          <w:lang w:val="en-US"/>
        </w:rPr>
        <w:t xml:space="preserve"> 203</w:t>
      </w:r>
      <w:r w:rsidRPr="00F60481">
        <w:rPr>
          <w:sz w:val="24"/>
          <w:szCs w:val="24"/>
        </w:rPr>
        <w:t>–</w:t>
      </w:r>
      <w:r w:rsidRPr="00F60481">
        <w:rPr>
          <w:iCs/>
          <w:sz w:val="24"/>
          <w:szCs w:val="24"/>
          <w:lang w:val="en-US"/>
        </w:rPr>
        <w:t>227</w:t>
      </w:r>
      <w:r w:rsidRPr="00F60481">
        <w:rPr>
          <w:rFonts w:eastAsia="DengXian"/>
          <w:iCs/>
          <w:sz w:val="24"/>
          <w:szCs w:val="24"/>
          <w:lang w:val="en-US"/>
        </w:rPr>
        <w:t>.</w:t>
      </w:r>
      <w:r w:rsidRPr="00F60481">
        <w:rPr>
          <w:sz w:val="24"/>
          <w:szCs w:val="24"/>
        </w:rPr>
        <w:t xml:space="preserve"> </w:t>
      </w:r>
      <w:r w:rsidR="00423D69">
        <w:rPr>
          <w:sz w:val="24"/>
          <w:szCs w:val="24"/>
        </w:rPr>
        <w:t xml:space="preserve"> (50% contribution)</w:t>
      </w:r>
    </w:p>
    <w:p w14:paraId="7298D89C" w14:textId="76624324" w:rsidR="008F2CC8" w:rsidRPr="00F60481" w:rsidRDefault="00D57C2E" w:rsidP="00DC3FF7">
      <w:pPr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rFonts w:eastAsia="DengXian"/>
          <w:sz w:val="24"/>
          <w:szCs w:val="24"/>
          <w:lang w:val="en-US"/>
        </w:rPr>
        <w:t xml:space="preserve">             </w:t>
      </w:r>
      <w:r w:rsidR="008F2CC8" w:rsidRPr="00F60481">
        <w:rPr>
          <w:rFonts w:eastAsia="DengXian"/>
          <w:sz w:val="24"/>
          <w:szCs w:val="24"/>
          <w:lang w:val="en-US"/>
        </w:rPr>
        <w:t>(5-Year IF = 3.5; SSCI Q1; ranked 12/50 in Demography)</w:t>
      </w:r>
    </w:p>
    <w:p w14:paraId="6CBAD919" w14:textId="6059EAAF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sz w:val="24"/>
          <w:szCs w:val="24"/>
          <w:lang w:val="en-US"/>
        </w:rPr>
        <w:t xml:space="preserve">David, R., &amp; </w:t>
      </w:r>
      <w:r w:rsidRPr="00F60481">
        <w:rPr>
          <w:b/>
          <w:bCs/>
          <w:sz w:val="24"/>
          <w:szCs w:val="24"/>
          <w:lang w:val="en-US"/>
        </w:rPr>
        <w:t>Choi, S.Y.P.</w:t>
      </w:r>
      <w:r w:rsidRPr="00F60481">
        <w:rPr>
          <w:sz w:val="24"/>
          <w:szCs w:val="24"/>
          <w:lang w:val="en-US"/>
        </w:rPr>
        <w:t xml:space="preserve"> 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2005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Victims on transitional justice: Lessons from the reparation of human rights abuses in the Czech Republic. </w:t>
      </w:r>
      <w:r w:rsidRPr="00F60481">
        <w:rPr>
          <w:i/>
          <w:sz w:val="24"/>
          <w:szCs w:val="24"/>
          <w:lang w:val="en-US"/>
        </w:rPr>
        <w:t xml:space="preserve">Human Rights Quarterly, </w:t>
      </w:r>
      <w:r w:rsidRPr="00F60481">
        <w:rPr>
          <w:iCs/>
          <w:sz w:val="24"/>
          <w:szCs w:val="24"/>
          <w:lang w:val="en-US"/>
        </w:rPr>
        <w:t>27(1), 392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 xml:space="preserve">435. </w:t>
      </w:r>
      <w:r w:rsidR="00423D69">
        <w:rPr>
          <w:sz w:val="24"/>
          <w:szCs w:val="24"/>
          <w:lang w:val="en-US"/>
        </w:rPr>
        <w:t xml:space="preserve"> (30% contribution)</w:t>
      </w:r>
    </w:p>
    <w:p w14:paraId="209F323D" w14:textId="36B3B812" w:rsidR="008F2CC8" w:rsidRPr="00F60481" w:rsidRDefault="008F2CC8" w:rsidP="00DC3FF7">
      <w:pPr>
        <w:pStyle w:val="ListParagraph"/>
        <w:spacing w:line="360" w:lineRule="auto"/>
        <w:rPr>
          <w:rFonts w:eastAsia="DengXian"/>
          <w:sz w:val="24"/>
          <w:szCs w:val="24"/>
          <w:lang w:val="en-US" w:eastAsia="zh-CN"/>
        </w:rPr>
      </w:pPr>
      <w:r w:rsidRPr="00F60481">
        <w:rPr>
          <w:sz w:val="24"/>
          <w:szCs w:val="24"/>
          <w:lang w:val="en-US"/>
        </w:rPr>
        <w:t>(5-Year IF = 1.1; SSCI Q3; ranked 46/69 in Social Issues)</w:t>
      </w:r>
    </w:p>
    <w:p w14:paraId="16571C3D" w14:textId="748D2A64" w:rsidR="008F2CC8" w:rsidRPr="00F60481" w:rsidRDefault="008F2CC8">
      <w:pPr>
        <w:numPr>
          <w:ilvl w:val="0"/>
          <w:numId w:val="14"/>
        </w:numPr>
        <w:spacing w:line="360" w:lineRule="auto"/>
        <w:rPr>
          <w:sz w:val="24"/>
          <w:szCs w:val="24"/>
          <w:lang w:val="en-US" w:eastAsia="en-US"/>
        </w:rPr>
      </w:pPr>
      <w:r w:rsidRPr="00F60481">
        <w:rPr>
          <w:b/>
          <w:bCs/>
          <w:sz w:val="24"/>
          <w:szCs w:val="24"/>
          <w:lang w:val="en-US"/>
        </w:rPr>
        <w:t>Choi, S.Y.P.</w:t>
      </w:r>
      <w:r w:rsidRPr="00F60481">
        <w:rPr>
          <w:sz w:val="24"/>
          <w:szCs w:val="24"/>
          <w:lang w:val="en-US"/>
        </w:rPr>
        <w:t xml:space="preserve">  </w:t>
      </w:r>
      <w:r w:rsidRPr="00F60481">
        <w:rPr>
          <w:rFonts w:eastAsia="DengXian"/>
          <w:sz w:val="24"/>
          <w:szCs w:val="24"/>
          <w:lang w:val="en-US"/>
        </w:rPr>
        <w:t>(</w:t>
      </w:r>
      <w:r w:rsidRPr="00F60481">
        <w:rPr>
          <w:sz w:val="24"/>
          <w:szCs w:val="24"/>
          <w:lang w:val="en-US"/>
        </w:rPr>
        <w:t>2003</w:t>
      </w:r>
      <w:r w:rsidRPr="00F60481">
        <w:rPr>
          <w:rFonts w:eastAsia="DengXian"/>
          <w:sz w:val="24"/>
          <w:szCs w:val="24"/>
          <w:lang w:val="en-US"/>
        </w:rPr>
        <w:t>)</w:t>
      </w:r>
      <w:r w:rsidRPr="00F60481">
        <w:rPr>
          <w:sz w:val="24"/>
          <w:szCs w:val="24"/>
          <w:lang w:val="en-US"/>
        </w:rPr>
        <w:t xml:space="preserve">. </w:t>
      </w:r>
      <w:r w:rsidR="00F55BB8" w:rsidRPr="00F55BB8">
        <w:rPr>
          <w:rFonts w:eastAsia="DengXian"/>
          <w:sz w:val="24"/>
          <w:szCs w:val="24"/>
          <w:lang w:eastAsia="zh-CN"/>
        </w:rPr>
        <w:t>Mechanisms of racial inequalities in prevalence of diarrhoea in South Africa</w:t>
      </w:r>
      <w:r w:rsidRPr="00F60481">
        <w:rPr>
          <w:sz w:val="24"/>
          <w:szCs w:val="24"/>
          <w:lang w:val="en-US"/>
        </w:rPr>
        <w:t xml:space="preserve">. </w:t>
      </w:r>
      <w:r w:rsidRPr="00F60481">
        <w:rPr>
          <w:i/>
          <w:sz w:val="24"/>
          <w:szCs w:val="24"/>
          <w:lang w:val="en-US"/>
        </w:rPr>
        <w:t>Journal of Health, Population and Nutrition</w:t>
      </w:r>
      <w:r w:rsidRPr="00F60481">
        <w:rPr>
          <w:iCs/>
          <w:sz w:val="24"/>
          <w:szCs w:val="24"/>
          <w:lang w:val="en-US"/>
        </w:rPr>
        <w:t>, 21(</w:t>
      </w:r>
      <w:r w:rsidRPr="00F60481">
        <w:rPr>
          <w:sz w:val="24"/>
          <w:szCs w:val="24"/>
          <w:lang w:val="en-US"/>
        </w:rPr>
        <w:t>3),264</w:t>
      </w:r>
      <w:r w:rsidRPr="00F60481">
        <w:rPr>
          <w:sz w:val="24"/>
          <w:szCs w:val="24"/>
        </w:rPr>
        <w:t>–</w:t>
      </w:r>
      <w:r w:rsidRPr="00F60481">
        <w:rPr>
          <w:sz w:val="24"/>
          <w:szCs w:val="24"/>
          <w:lang w:val="en-US"/>
        </w:rPr>
        <w:t xml:space="preserve">272. </w:t>
      </w:r>
    </w:p>
    <w:p w14:paraId="26E30DFA" w14:textId="313A6328" w:rsidR="008F2CC8" w:rsidRPr="00F60481" w:rsidRDefault="008F2CC8" w:rsidP="00DC3FF7">
      <w:pPr>
        <w:pStyle w:val="ListParagraph"/>
        <w:spacing w:line="360" w:lineRule="auto"/>
        <w:rPr>
          <w:sz w:val="24"/>
          <w:szCs w:val="24"/>
          <w:lang w:val="en-US"/>
        </w:rPr>
      </w:pPr>
      <w:r w:rsidRPr="00F60481">
        <w:rPr>
          <w:sz w:val="24"/>
          <w:szCs w:val="24"/>
          <w:lang w:val="en-US"/>
        </w:rPr>
        <w:lastRenderedPageBreak/>
        <w:t>(5-Year IF = 3.0; SSCI Q2; ranked 124/421 in Public, Environmental &amp; Occupational Health)</w:t>
      </w:r>
    </w:p>
    <w:p w14:paraId="478C1711" w14:textId="32B6B444" w:rsidR="008F2CC8" w:rsidRDefault="008F2CC8" w:rsidP="008F2CC8">
      <w:pPr>
        <w:widowControl w:val="0"/>
        <w:tabs>
          <w:tab w:val="left" w:pos="-720"/>
        </w:tabs>
        <w:suppressAutoHyphens/>
        <w:ind w:left="480"/>
        <w:jc w:val="both"/>
        <w:rPr>
          <w:spacing w:val="-3"/>
          <w:kern w:val="2"/>
          <w:sz w:val="24"/>
          <w:szCs w:val="24"/>
          <w:lang w:val="en-US"/>
        </w:rPr>
      </w:pPr>
    </w:p>
    <w:p w14:paraId="4659555C" w14:textId="77777777" w:rsidR="002626D4" w:rsidRDefault="002626D4" w:rsidP="002626D4">
      <w:pPr>
        <w:pStyle w:val="ListParagraph"/>
        <w:spacing w:line="360" w:lineRule="auto"/>
        <w:ind w:left="0"/>
        <w:rPr>
          <w:b/>
          <w:sz w:val="28"/>
          <w:szCs w:val="28"/>
          <w:u w:val="single"/>
          <w:lang w:val="en-US"/>
        </w:rPr>
      </w:pPr>
    </w:p>
    <w:p w14:paraId="55697CFB" w14:textId="7B53510D" w:rsidR="002626D4" w:rsidRPr="002626D4" w:rsidRDefault="002626D4" w:rsidP="00151F6A">
      <w:pPr>
        <w:pStyle w:val="Heading3"/>
        <w:rPr>
          <w:lang w:val="en-US"/>
        </w:rPr>
      </w:pPr>
      <w:r w:rsidRPr="002626D4">
        <w:rPr>
          <w:lang w:val="en-US"/>
        </w:rPr>
        <w:t xml:space="preserve">BOOK CHAPTERS </w:t>
      </w:r>
    </w:p>
    <w:p w14:paraId="6FB5DFFA" w14:textId="669EB6E8" w:rsidR="002626D4" w:rsidRPr="0066238E" w:rsidRDefault="002626D4">
      <w:pPr>
        <w:pStyle w:val="ListParagraph"/>
        <w:widowControl w:val="0"/>
        <w:numPr>
          <w:ilvl w:val="0"/>
          <w:numId w:val="14"/>
        </w:numPr>
        <w:shd w:val="clear" w:color="auto" w:fill="FFFFFF"/>
        <w:spacing w:line="360" w:lineRule="auto"/>
        <w:ind w:left="792"/>
        <w:rPr>
          <w:color w:val="222222"/>
          <w:sz w:val="24"/>
          <w:szCs w:val="24"/>
          <w:lang w:eastAsia="en-US"/>
        </w:rPr>
      </w:pPr>
      <w:r w:rsidRPr="0066238E">
        <w:rPr>
          <w:b/>
          <w:bCs/>
          <w:color w:val="222222"/>
          <w:sz w:val="24"/>
          <w:szCs w:val="24"/>
        </w:rPr>
        <w:t>Choi, S.Y.P.</w:t>
      </w:r>
      <w:r w:rsidRPr="0066238E">
        <w:rPr>
          <w:color w:val="222222"/>
          <w:sz w:val="24"/>
          <w:szCs w:val="24"/>
        </w:rPr>
        <w:t xml:space="preserve"> (2025). Could leaderless networked social movements transform women’s marginalization in social activism? A multi-dimensional framework. In R. L. Einwohner, J. Reger, &amp; K. Kretschmer (Eds.), </w:t>
      </w:r>
      <w:r w:rsidRPr="0066238E">
        <w:rPr>
          <w:i/>
          <w:iCs/>
          <w:color w:val="222222"/>
          <w:sz w:val="24"/>
          <w:szCs w:val="24"/>
        </w:rPr>
        <w:t>The handbook of gender and activism</w:t>
      </w:r>
      <w:r w:rsidRPr="0066238E">
        <w:rPr>
          <w:color w:val="222222"/>
          <w:sz w:val="24"/>
          <w:szCs w:val="24"/>
          <w:shd w:val="clear" w:color="auto" w:fill="FFFFFF"/>
        </w:rPr>
        <w:t xml:space="preserve"> </w:t>
      </w:r>
      <w:r w:rsidRPr="0066238E">
        <w:rPr>
          <w:color w:val="222222"/>
          <w:sz w:val="24"/>
          <w:szCs w:val="24"/>
        </w:rPr>
        <w:t>(pp. 302-329). Edward Elgar Publishing.</w:t>
      </w:r>
    </w:p>
    <w:p w14:paraId="54628209" w14:textId="277EF9D3" w:rsidR="002626D4" w:rsidRPr="00151F6A" w:rsidRDefault="002626D4">
      <w:pPr>
        <w:pStyle w:val="ListParagraph"/>
        <w:numPr>
          <w:ilvl w:val="0"/>
          <w:numId w:val="14"/>
        </w:numPr>
        <w:spacing w:line="360" w:lineRule="auto"/>
        <w:ind w:left="792"/>
        <w:rPr>
          <w:bCs/>
          <w:sz w:val="24"/>
          <w:szCs w:val="24"/>
          <w:lang w:val="en-US"/>
        </w:rPr>
      </w:pPr>
      <w:r w:rsidRPr="00F60481">
        <w:rPr>
          <w:sz w:val="24"/>
          <w:szCs w:val="24"/>
          <w:shd w:val="clear" w:color="auto" w:fill="FFFFFF"/>
        </w:rPr>
        <w:t xml:space="preserve">Roman, D., &amp; </w:t>
      </w:r>
      <w:r w:rsidRPr="00F60481">
        <w:rPr>
          <w:b/>
          <w:bCs/>
          <w:sz w:val="24"/>
          <w:szCs w:val="24"/>
          <w:shd w:val="clear" w:color="auto" w:fill="FFFFFF"/>
        </w:rPr>
        <w:t>Choi, S.Y.P.</w:t>
      </w:r>
      <w:r w:rsidRPr="00F60481">
        <w:rPr>
          <w:sz w:val="24"/>
          <w:szCs w:val="24"/>
          <w:shd w:val="clear" w:color="auto" w:fill="FFFFFF"/>
        </w:rPr>
        <w:t xml:space="preserve"> (2023). The Czech Republic. In L. Stan &amp; N. Nedelsky (Eds.), </w:t>
      </w:r>
      <w:r w:rsidRPr="00F60481">
        <w:rPr>
          <w:i/>
          <w:iCs/>
          <w:sz w:val="24"/>
          <w:szCs w:val="24"/>
          <w:shd w:val="clear" w:color="auto" w:fill="FFFFFF"/>
        </w:rPr>
        <w:t>International encyclopedia of transitional justice</w:t>
      </w:r>
      <w:r w:rsidRPr="00F60481">
        <w:rPr>
          <w:sz w:val="24"/>
          <w:szCs w:val="24"/>
          <w:shd w:val="clear" w:color="auto" w:fill="FFFFFF"/>
        </w:rPr>
        <w:t xml:space="preserve"> (2nd ed.). Cambridge University Press.</w:t>
      </w:r>
      <w:r w:rsidR="00423D69">
        <w:rPr>
          <w:sz w:val="24"/>
          <w:szCs w:val="24"/>
          <w:shd w:val="clear" w:color="auto" w:fill="FFFFFF"/>
        </w:rPr>
        <w:t xml:space="preserve"> (10% contribution)</w:t>
      </w:r>
    </w:p>
    <w:p w14:paraId="08A7B339" w14:textId="45F67430" w:rsidR="00CE0DCB" w:rsidRPr="00151F6A" w:rsidRDefault="00CE0DCB">
      <w:pPr>
        <w:numPr>
          <w:ilvl w:val="0"/>
          <w:numId w:val="14"/>
        </w:numPr>
        <w:spacing w:line="360" w:lineRule="auto"/>
        <w:ind w:left="792"/>
        <w:rPr>
          <w:rFonts w:eastAsia="DengXian"/>
          <w:bCs/>
          <w:sz w:val="24"/>
          <w:szCs w:val="24"/>
        </w:rPr>
      </w:pPr>
      <w:r w:rsidRPr="00151F6A">
        <w:rPr>
          <w:rFonts w:eastAsia="DengXian"/>
          <w:b/>
          <w:sz w:val="24"/>
          <w:szCs w:val="24"/>
        </w:rPr>
        <w:t>Choi, S. Y. P</w:t>
      </w:r>
      <w:r w:rsidRPr="00151F6A">
        <w:rPr>
          <w:rFonts w:eastAsia="DengXian"/>
          <w:bCs/>
          <w:sz w:val="24"/>
          <w:szCs w:val="24"/>
        </w:rPr>
        <w:t>., &amp; Fong, E. (2017). Migration: Rethinking border and boundary. In Susanne Y.P. Choi, &amp; Eric Fong (Eds.), </w:t>
      </w:r>
      <w:r w:rsidRPr="00151F6A">
        <w:rPr>
          <w:rFonts w:eastAsia="DengXian"/>
          <w:bCs/>
          <w:i/>
          <w:iCs/>
          <w:sz w:val="24"/>
          <w:szCs w:val="24"/>
        </w:rPr>
        <w:t>Migration in Post-Colonial Hong Kong </w:t>
      </w:r>
      <w:r w:rsidRPr="00151F6A">
        <w:rPr>
          <w:rFonts w:eastAsia="DengXian"/>
          <w:bCs/>
          <w:sz w:val="24"/>
          <w:szCs w:val="24"/>
        </w:rPr>
        <w:t>(pp. 1-12). Taylor and Francis. </w:t>
      </w:r>
      <w:hyperlink r:id="rId18" w:history="1">
        <w:r w:rsidRPr="00151F6A">
          <w:rPr>
            <w:rStyle w:val="Hyperlink"/>
            <w:rFonts w:eastAsia="DengXian"/>
            <w:bCs/>
            <w:sz w:val="24"/>
            <w:szCs w:val="24"/>
          </w:rPr>
          <w:t>https://doi.org/10.4324/9781315466699</w:t>
        </w:r>
      </w:hyperlink>
    </w:p>
    <w:p w14:paraId="3E84A842" w14:textId="2A2FBACD" w:rsidR="00CE0DCB" w:rsidRPr="00151F6A" w:rsidRDefault="00CE0DCB">
      <w:pPr>
        <w:numPr>
          <w:ilvl w:val="0"/>
          <w:numId w:val="14"/>
        </w:numPr>
        <w:spacing w:line="360" w:lineRule="auto"/>
        <w:ind w:left="792"/>
        <w:rPr>
          <w:rFonts w:eastAsia="DengXian"/>
          <w:bCs/>
          <w:sz w:val="24"/>
          <w:szCs w:val="24"/>
        </w:rPr>
      </w:pPr>
      <w:r w:rsidRPr="00151F6A">
        <w:rPr>
          <w:rFonts w:eastAsia="DengXian"/>
          <w:b/>
          <w:sz w:val="24"/>
          <w:szCs w:val="24"/>
        </w:rPr>
        <w:t>Choi, S. Y. P</w:t>
      </w:r>
      <w:r w:rsidRPr="00151F6A">
        <w:rPr>
          <w:rFonts w:eastAsia="DengXian"/>
          <w:bCs/>
          <w:sz w:val="24"/>
          <w:szCs w:val="24"/>
        </w:rPr>
        <w:t>., &amp; Guo, H. (2017). Money and children: Marital conflict of female marriage migrants in Hong Kong. In Susanne Y.P. Choi, &amp; Eric Fong (Eds.), </w:t>
      </w:r>
      <w:r w:rsidRPr="00151F6A">
        <w:rPr>
          <w:rFonts w:eastAsia="DengXian"/>
          <w:bCs/>
          <w:i/>
          <w:iCs/>
          <w:sz w:val="24"/>
          <w:szCs w:val="24"/>
        </w:rPr>
        <w:t>Migration in Post-Colonial Hong Kong </w:t>
      </w:r>
      <w:r w:rsidRPr="00151F6A">
        <w:rPr>
          <w:rFonts w:eastAsia="DengXian"/>
          <w:bCs/>
          <w:sz w:val="24"/>
          <w:szCs w:val="24"/>
        </w:rPr>
        <w:t>(pp. 58-75). Taylor and Francis. </w:t>
      </w:r>
      <w:hyperlink r:id="rId19" w:history="1">
        <w:r w:rsidRPr="00151F6A">
          <w:rPr>
            <w:rStyle w:val="Hyperlink"/>
            <w:rFonts w:eastAsia="DengXian"/>
            <w:bCs/>
            <w:sz w:val="24"/>
            <w:szCs w:val="24"/>
          </w:rPr>
          <w:t>https://doi.org/10.4324/9781315466699</w:t>
        </w:r>
      </w:hyperlink>
    </w:p>
    <w:p w14:paraId="62B3C4A0" w14:textId="6C1CD40C" w:rsidR="00CE0DCB" w:rsidRPr="00151F6A" w:rsidRDefault="00CE0DCB">
      <w:pPr>
        <w:pStyle w:val="ListParagraph"/>
        <w:numPr>
          <w:ilvl w:val="0"/>
          <w:numId w:val="14"/>
        </w:numPr>
        <w:spacing w:line="360" w:lineRule="auto"/>
        <w:ind w:left="792"/>
        <w:rPr>
          <w:rFonts w:eastAsia="DengXian"/>
          <w:bCs/>
          <w:sz w:val="24"/>
          <w:szCs w:val="24"/>
        </w:rPr>
      </w:pPr>
      <w:r w:rsidRPr="00151F6A">
        <w:rPr>
          <w:rFonts w:eastAsia="DengXian"/>
          <w:b/>
          <w:sz w:val="24"/>
          <w:szCs w:val="24"/>
        </w:rPr>
        <w:t>Choi, S. Y. P</w:t>
      </w:r>
      <w:r w:rsidRPr="00151F6A">
        <w:rPr>
          <w:rFonts w:eastAsia="DengXian"/>
          <w:bCs/>
          <w:sz w:val="24"/>
          <w:szCs w:val="24"/>
        </w:rPr>
        <w:t xml:space="preserve">., </w:t>
      </w:r>
      <w:r w:rsidRPr="00151F6A">
        <w:rPr>
          <w:bCs/>
          <w:sz w:val="24"/>
          <w:szCs w:val="24"/>
        </w:rPr>
        <w:t>&amp; Cheung, M. C. F. (2017). </w:t>
      </w:r>
      <w:r w:rsidRPr="00151F6A">
        <w:rPr>
          <w:rFonts w:hint="eastAsia"/>
          <w:bCs/>
          <w:sz w:val="24"/>
          <w:szCs w:val="24"/>
        </w:rPr>
        <w:t>女性地位</w:t>
      </w:r>
      <w:r w:rsidRPr="00151F6A">
        <w:rPr>
          <w:bCs/>
          <w:sz w:val="24"/>
          <w:szCs w:val="24"/>
        </w:rPr>
        <w:t xml:space="preserve">. In </w:t>
      </w:r>
      <w:r w:rsidRPr="00151F6A">
        <w:rPr>
          <w:rFonts w:hint="eastAsia"/>
          <w:bCs/>
          <w:sz w:val="24"/>
          <w:szCs w:val="24"/>
        </w:rPr>
        <w:t>張妙清</w:t>
      </w:r>
      <w:r w:rsidRPr="00151F6A">
        <w:rPr>
          <w:bCs/>
          <w:sz w:val="24"/>
          <w:szCs w:val="24"/>
        </w:rPr>
        <w:t xml:space="preserve">, &amp; </w:t>
      </w:r>
      <w:r w:rsidRPr="00151F6A">
        <w:rPr>
          <w:rFonts w:hint="eastAsia"/>
          <w:bCs/>
          <w:sz w:val="24"/>
          <w:szCs w:val="24"/>
        </w:rPr>
        <w:t>趙永佳</w:t>
      </w:r>
      <w:r w:rsidRPr="00151F6A">
        <w:rPr>
          <w:bCs/>
          <w:sz w:val="24"/>
          <w:szCs w:val="24"/>
        </w:rPr>
        <w:t xml:space="preserve"> (Eds.), </w:t>
      </w:r>
      <w:r w:rsidRPr="00151F6A">
        <w:rPr>
          <w:rFonts w:hint="eastAsia"/>
          <w:bCs/>
          <w:i/>
          <w:iCs/>
          <w:sz w:val="24"/>
          <w:szCs w:val="24"/>
        </w:rPr>
        <w:t>香港特區二十年</w:t>
      </w:r>
      <w:r w:rsidRPr="00151F6A">
        <w:rPr>
          <w:bCs/>
          <w:i/>
          <w:iCs/>
          <w:sz w:val="24"/>
          <w:szCs w:val="24"/>
        </w:rPr>
        <w:t> </w:t>
      </w:r>
      <w:r w:rsidRPr="00151F6A">
        <w:rPr>
          <w:bCs/>
          <w:sz w:val="24"/>
          <w:szCs w:val="24"/>
        </w:rPr>
        <w:t>(</w:t>
      </w:r>
      <w:r w:rsidRPr="00151F6A">
        <w:rPr>
          <w:rFonts w:hint="eastAsia"/>
          <w:bCs/>
          <w:sz w:val="24"/>
          <w:szCs w:val="24"/>
        </w:rPr>
        <w:t>第一版</w:t>
      </w:r>
      <w:r w:rsidRPr="00151F6A">
        <w:rPr>
          <w:bCs/>
          <w:sz w:val="24"/>
          <w:szCs w:val="24"/>
        </w:rPr>
        <w:t xml:space="preserve"> ed., pp. 463 - 486). </w:t>
      </w:r>
      <w:r w:rsidRPr="00151F6A">
        <w:rPr>
          <w:rFonts w:hint="eastAsia"/>
          <w:bCs/>
          <w:sz w:val="24"/>
          <w:szCs w:val="24"/>
        </w:rPr>
        <w:t>香港中文大學香港亞太研究所</w:t>
      </w:r>
      <w:r w:rsidRPr="00151F6A">
        <w:rPr>
          <w:bCs/>
          <w:sz w:val="24"/>
          <w:szCs w:val="24"/>
        </w:rPr>
        <w:t>.</w:t>
      </w:r>
    </w:p>
    <w:p w14:paraId="048DB7CE" w14:textId="2A8370A3" w:rsidR="002626D4" w:rsidRPr="00D8454A" w:rsidRDefault="002626D4">
      <w:pPr>
        <w:pStyle w:val="ListParagraph"/>
        <w:numPr>
          <w:ilvl w:val="0"/>
          <w:numId w:val="14"/>
        </w:numPr>
        <w:spacing w:line="360" w:lineRule="auto"/>
        <w:ind w:left="792"/>
        <w:rPr>
          <w:rFonts w:eastAsia="DengXian"/>
          <w:sz w:val="24"/>
          <w:szCs w:val="24"/>
          <w:lang w:val="en-HK" w:eastAsia="zh-CN"/>
        </w:rPr>
      </w:pPr>
      <w:bookmarkStart w:id="2" w:name="_Hlk97735998"/>
      <w:r w:rsidRPr="00372F01">
        <w:rPr>
          <w:b/>
          <w:bCs/>
          <w:sz w:val="24"/>
          <w:szCs w:val="24"/>
        </w:rPr>
        <w:t>Choi, S.Y.P.</w:t>
      </w:r>
      <w:r w:rsidRPr="00372F01">
        <w:rPr>
          <w:sz w:val="24"/>
          <w:szCs w:val="24"/>
        </w:rPr>
        <w:t xml:space="preserve"> (2016). </w:t>
      </w:r>
      <w:r w:rsidR="00372F01" w:rsidRPr="00D8454A">
        <w:rPr>
          <w:rFonts w:eastAsia="DengXian"/>
          <w:sz w:val="24"/>
          <w:szCs w:val="24"/>
          <w:lang w:val="en-HK" w:eastAsia="zh-CN"/>
        </w:rPr>
        <w:t>Law, inequalities and diverse vulnerabilities: Client-perpetrated violence against female sex workers in Hong Kong</w:t>
      </w:r>
      <w:r w:rsidR="00372F01" w:rsidRPr="00372F01">
        <w:rPr>
          <w:rFonts w:eastAsia="DengXian" w:hint="eastAsia"/>
          <w:sz w:val="24"/>
          <w:szCs w:val="24"/>
          <w:lang w:val="en-HK" w:eastAsia="zh-CN"/>
        </w:rPr>
        <w:t xml:space="preserve">. </w:t>
      </w:r>
      <w:r w:rsidRPr="00D8454A">
        <w:rPr>
          <w:sz w:val="24"/>
          <w:szCs w:val="24"/>
        </w:rPr>
        <w:t xml:space="preserve">In A. Barrow &amp; J. Chia (Eds.), </w:t>
      </w:r>
      <w:r w:rsidRPr="00372F01">
        <w:rPr>
          <w:rStyle w:val="Emphasis"/>
          <w:sz w:val="24"/>
          <w:szCs w:val="24"/>
        </w:rPr>
        <w:t>Gender, violence and the state in Asia</w:t>
      </w:r>
      <w:r w:rsidRPr="00D8454A">
        <w:rPr>
          <w:sz w:val="24"/>
          <w:szCs w:val="24"/>
        </w:rPr>
        <w:t xml:space="preserve"> (pp. 238–254). Routledge.</w:t>
      </w:r>
    </w:p>
    <w:bookmarkEnd w:id="2"/>
    <w:p w14:paraId="2CD0750E" w14:textId="0F40D39C" w:rsidR="002626D4" w:rsidRPr="00F60481" w:rsidRDefault="002626D4">
      <w:pPr>
        <w:pStyle w:val="ListParagraph"/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sz w:val="24"/>
          <w:szCs w:val="24"/>
        </w:rPr>
        <w:t xml:space="preserve">Chiu, T. Y., &amp; </w:t>
      </w: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(2015). Spouse violence and in-law conflict in Asia: The case of China, Taiwan and Hong Kong. In S. Quah (Ed.), </w:t>
      </w:r>
      <w:r w:rsidRPr="00F60481">
        <w:rPr>
          <w:i/>
          <w:iCs/>
          <w:sz w:val="24"/>
          <w:szCs w:val="24"/>
        </w:rPr>
        <w:t>Routledge handbook of families in Asia</w:t>
      </w:r>
      <w:r w:rsidRPr="00F60481">
        <w:rPr>
          <w:sz w:val="24"/>
          <w:szCs w:val="24"/>
        </w:rPr>
        <w:t xml:space="preserve"> (pp. 318–331). Routledge.</w:t>
      </w:r>
      <w:r w:rsidR="00423D69">
        <w:rPr>
          <w:sz w:val="24"/>
          <w:szCs w:val="24"/>
        </w:rPr>
        <w:t xml:space="preserve"> (45% contribution)</w:t>
      </w:r>
    </w:p>
    <w:p w14:paraId="08E4B948" w14:textId="67E23EB8" w:rsidR="002626D4" w:rsidRPr="00F60481" w:rsidRDefault="002626D4">
      <w:pPr>
        <w:pStyle w:val="ListParagraph"/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sz w:val="24"/>
          <w:szCs w:val="24"/>
        </w:rPr>
        <w:t xml:space="preserve">Cheung, A. K. L., &amp; </w:t>
      </w: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(2013). Economic insecurity and husband-to-wife physical assault in Hong Kong: The role of husband’s power motive. In W.J. J. Yeung (Ed.), </w:t>
      </w:r>
      <w:r w:rsidRPr="00F60481">
        <w:rPr>
          <w:i/>
          <w:iCs/>
          <w:sz w:val="24"/>
          <w:szCs w:val="24"/>
        </w:rPr>
        <w:t>Economic stress on human capital development and family well-being in Asia</w:t>
      </w:r>
      <w:r w:rsidRPr="00F60481">
        <w:rPr>
          <w:sz w:val="24"/>
          <w:szCs w:val="24"/>
        </w:rPr>
        <w:t xml:space="preserve"> (pp. 105–127). Springer.</w:t>
      </w:r>
      <w:r w:rsidR="00423D69">
        <w:rPr>
          <w:sz w:val="24"/>
          <w:szCs w:val="24"/>
        </w:rPr>
        <w:t xml:space="preserve"> (45% contribution)</w:t>
      </w:r>
    </w:p>
    <w:p w14:paraId="4EE71CB4" w14:textId="66E5EFB9" w:rsidR="002626D4" w:rsidRPr="00F60481" w:rsidRDefault="002626D4">
      <w:pPr>
        <w:pStyle w:val="ListParagraph"/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</w:t>
      </w:r>
      <w:r w:rsidRPr="00F60481">
        <w:rPr>
          <w:sz w:val="24"/>
          <w:szCs w:val="24"/>
        </w:rPr>
        <w:t xml:space="preserve">., &amp; Cheung, A. K. L. (2013). One marriage, two stories: Gender and marital satisfaction in Hong Kong. In W. G. Ying (Ed.), </w:t>
      </w:r>
      <w:r w:rsidRPr="00F60481">
        <w:rPr>
          <w:i/>
          <w:iCs/>
          <w:sz w:val="24"/>
          <w:szCs w:val="24"/>
        </w:rPr>
        <w:t>Report of the Asian Women’s Forum: Gender equality and women’s development</w:t>
      </w:r>
      <w:r w:rsidRPr="00F60481">
        <w:rPr>
          <w:sz w:val="24"/>
          <w:szCs w:val="24"/>
        </w:rPr>
        <w:t xml:space="preserve"> (pp. 104–117). Peking University Press. (In Chinese)</w:t>
      </w:r>
    </w:p>
    <w:p w14:paraId="59E361E3" w14:textId="281FBD80" w:rsidR="002626D4" w:rsidRPr="00F60481" w:rsidRDefault="002626D4">
      <w:pPr>
        <w:pStyle w:val="ListParagraph"/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sz w:val="24"/>
          <w:szCs w:val="24"/>
        </w:rPr>
        <w:t xml:space="preserve">Chiu, T. Y., &amp; </w:t>
      </w: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(2012). Intimate partner violence against women. In S. Y. P. Choi &amp; M. C. F. Cheung (Eds.), </w:t>
      </w:r>
      <w:r w:rsidRPr="00F60481">
        <w:rPr>
          <w:i/>
          <w:iCs/>
          <w:sz w:val="24"/>
          <w:szCs w:val="24"/>
        </w:rPr>
        <w:t xml:space="preserve">Women and girls in Hong Kong: Current situations and </w:t>
      </w:r>
      <w:r w:rsidRPr="00F60481">
        <w:rPr>
          <w:i/>
          <w:iCs/>
          <w:sz w:val="24"/>
          <w:szCs w:val="24"/>
        </w:rPr>
        <w:lastRenderedPageBreak/>
        <w:t>future challenges</w:t>
      </w:r>
      <w:r w:rsidRPr="00F60481">
        <w:rPr>
          <w:sz w:val="24"/>
          <w:szCs w:val="24"/>
        </w:rPr>
        <w:t xml:space="preserve"> (pp. 135–168). Institute of Asia-Pacific Studies, The Chinese University of Hong Kong.</w:t>
      </w:r>
      <w:r w:rsidR="00423D69">
        <w:rPr>
          <w:sz w:val="24"/>
          <w:szCs w:val="24"/>
        </w:rPr>
        <w:t xml:space="preserve"> (30% contribution)</w:t>
      </w:r>
    </w:p>
    <w:p w14:paraId="441A0FC5" w14:textId="1B93425B" w:rsidR="002626D4" w:rsidRPr="00F60481" w:rsidRDefault="002626D4">
      <w:pPr>
        <w:pStyle w:val="ListParagraph"/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</w:t>
      </w:r>
      <w:r w:rsidRPr="00F60481">
        <w:rPr>
          <w:sz w:val="24"/>
          <w:szCs w:val="24"/>
        </w:rPr>
        <w:t xml:space="preserve">., &amp; Du, P. (2012). Double marginalization: Migrant workers in China through the lens of gender. In S. L. Yue &amp; G. Y. Wei (Eds.), </w:t>
      </w:r>
      <w:r w:rsidRPr="00F60481">
        <w:rPr>
          <w:i/>
          <w:iCs/>
          <w:sz w:val="24"/>
          <w:szCs w:val="24"/>
        </w:rPr>
        <w:t>Female human capital and development</w:t>
      </w:r>
      <w:r w:rsidRPr="00F60481">
        <w:rPr>
          <w:sz w:val="24"/>
          <w:szCs w:val="24"/>
        </w:rPr>
        <w:t xml:space="preserve"> (pp. 143–169). Peking University Press. (In Chinese)</w:t>
      </w:r>
    </w:p>
    <w:p w14:paraId="2C544F3D" w14:textId="7F60C351" w:rsidR="002626D4" w:rsidRPr="00F60481" w:rsidRDefault="002626D4">
      <w:pPr>
        <w:pStyle w:val="ListParagraph"/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</w:t>
      </w:r>
      <w:r w:rsidRPr="00F60481">
        <w:rPr>
          <w:sz w:val="24"/>
          <w:szCs w:val="24"/>
        </w:rPr>
        <w:t xml:space="preserve">., &amp; Du, P. (2012). Gender analysis or feminist research? Some reflections on methodology. In M. Tam, H.-m. Yip, W.-c. Wong, &amp; S. Lo (Eds.), </w:t>
      </w:r>
      <w:r w:rsidRPr="00F60481">
        <w:rPr>
          <w:i/>
          <w:iCs/>
          <w:sz w:val="24"/>
          <w:szCs w:val="24"/>
        </w:rPr>
        <w:t>Gender awakening: Gender studies in China, Hong Kong and Taiwan</w:t>
      </w:r>
      <w:r w:rsidRPr="00F60481">
        <w:rPr>
          <w:sz w:val="24"/>
          <w:szCs w:val="24"/>
        </w:rPr>
        <w:t xml:space="preserve"> (pp. 92–105). The Commercial Press. (In Chinese)</w:t>
      </w:r>
    </w:p>
    <w:p w14:paraId="3223AB9B" w14:textId="1D5CA46A" w:rsidR="002626D4" w:rsidRPr="00F60481" w:rsidRDefault="002626D4">
      <w:pPr>
        <w:pStyle w:val="ListParagraph"/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(2010). Editorial introduction: Gender inequalities and social change in Chinese societies. </w:t>
      </w:r>
      <w:r w:rsidRPr="00F60481">
        <w:rPr>
          <w:rStyle w:val="Emphasis"/>
          <w:sz w:val="24"/>
          <w:szCs w:val="24"/>
        </w:rPr>
        <w:t>Social Transformation in Chinese Societies, 6</w:t>
      </w:r>
      <w:r w:rsidRPr="00F60481">
        <w:rPr>
          <w:sz w:val="24"/>
          <w:szCs w:val="24"/>
        </w:rPr>
        <w:t>, 3–7.</w:t>
      </w:r>
    </w:p>
    <w:p w14:paraId="18D95C54" w14:textId="453D4880" w:rsidR="002626D4" w:rsidRPr="00F60481" w:rsidRDefault="002626D4">
      <w:pPr>
        <w:pStyle w:val="ListParagraph"/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sz w:val="24"/>
          <w:szCs w:val="24"/>
        </w:rPr>
        <w:t xml:space="preserve">Cheung, A. K. L., &amp; </w:t>
      </w: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(2010). Gender, resources and wife abuse in Hong Kong. </w:t>
      </w:r>
      <w:r w:rsidRPr="00F60481">
        <w:rPr>
          <w:rStyle w:val="Emphasis"/>
          <w:sz w:val="24"/>
          <w:szCs w:val="24"/>
        </w:rPr>
        <w:t>Social Transformation in Chinese Societies, 6</w:t>
      </w:r>
      <w:r w:rsidRPr="00F60481">
        <w:rPr>
          <w:sz w:val="24"/>
          <w:szCs w:val="24"/>
        </w:rPr>
        <w:t>, 36–60.</w:t>
      </w:r>
      <w:r w:rsidR="00524787">
        <w:rPr>
          <w:sz w:val="24"/>
          <w:szCs w:val="24"/>
        </w:rPr>
        <w:t xml:space="preserve"> (40% contribution)</w:t>
      </w:r>
    </w:p>
    <w:p w14:paraId="52B9AF5C" w14:textId="2C6EE72E" w:rsidR="002626D4" w:rsidRPr="00F60481" w:rsidRDefault="002626D4">
      <w:pPr>
        <w:pStyle w:val="ListParagraph"/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</w:t>
      </w:r>
      <w:r w:rsidRPr="00F60481">
        <w:rPr>
          <w:sz w:val="24"/>
          <w:szCs w:val="24"/>
        </w:rPr>
        <w:t xml:space="preserve">., &amp; Ting, K. F. (2009). A gender perspective on families in Hong Kong. In F. M. Cheung &amp; E. Holroyd (Eds.), </w:t>
      </w:r>
      <w:r w:rsidRPr="00F60481">
        <w:rPr>
          <w:i/>
          <w:iCs/>
          <w:sz w:val="24"/>
          <w:szCs w:val="24"/>
        </w:rPr>
        <w:t>Mainstreaming gender in Hong Kong society</w:t>
      </w:r>
      <w:r w:rsidRPr="00F60481">
        <w:rPr>
          <w:sz w:val="24"/>
          <w:szCs w:val="24"/>
        </w:rPr>
        <w:t xml:space="preserve"> (pp. 159–180). The Chinese University Press.</w:t>
      </w:r>
      <w:r w:rsidR="00524787">
        <w:rPr>
          <w:sz w:val="24"/>
          <w:szCs w:val="24"/>
        </w:rPr>
        <w:t xml:space="preserve"> </w:t>
      </w:r>
    </w:p>
    <w:p w14:paraId="04AE2619" w14:textId="1D5B228E" w:rsidR="002626D4" w:rsidRPr="00F60481" w:rsidRDefault="002626D4">
      <w:pPr>
        <w:pStyle w:val="ListParagraph"/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</w:t>
      </w:r>
      <w:r w:rsidRPr="00F60481">
        <w:rPr>
          <w:sz w:val="24"/>
          <w:szCs w:val="24"/>
        </w:rPr>
        <w:t xml:space="preserve">., &amp; David, R. (2007). Law enforcement, public health, and HIV/AIDS in China. In P. G. Harris &amp; P. D. Siplon (Eds.), </w:t>
      </w:r>
      <w:r w:rsidRPr="00F60481">
        <w:rPr>
          <w:i/>
          <w:iCs/>
          <w:sz w:val="24"/>
          <w:szCs w:val="24"/>
        </w:rPr>
        <w:t>The global politics of AIDS</w:t>
      </w:r>
      <w:r w:rsidRPr="00F60481">
        <w:rPr>
          <w:sz w:val="24"/>
          <w:szCs w:val="24"/>
        </w:rPr>
        <w:t xml:space="preserve"> (pp. 137–154). Lynne Rienner.</w:t>
      </w:r>
    </w:p>
    <w:p w14:paraId="27F851A5" w14:textId="77777777" w:rsidR="002626D4" w:rsidRPr="00F60481" w:rsidRDefault="002626D4">
      <w:pPr>
        <w:pStyle w:val="ListParagraph"/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(2006). Association united, association divided. In K. E. Kuah &amp; E. Hu-Dehart (Eds.), </w:t>
      </w:r>
      <w:r w:rsidRPr="00F60481">
        <w:rPr>
          <w:rStyle w:val="Emphasis"/>
          <w:sz w:val="24"/>
          <w:szCs w:val="24"/>
        </w:rPr>
        <w:t>Voluntary associations in the Chinese diaspora</w:t>
      </w:r>
      <w:r w:rsidRPr="00F60481">
        <w:rPr>
          <w:sz w:val="24"/>
          <w:szCs w:val="24"/>
        </w:rPr>
        <w:t xml:space="preserve"> (pp. 121–140). University of Hong Kong Press.</w:t>
      </w:r>
    </w:p>
    <w:p w14:paraId="7C60E222" w14:textId="77777777" w:rsidR="002626D4" w:rsidRPr="00F60481" w:rsidRDefault="002626D4" w:rsidP="002626D4">
      <w:pPr>
        <w:pStyle w:val="ListParagraph"/>
      </w:pPr>
    </w:p>
    <w:p w14:paraId="484ED5F2" w14:textId="77777777" w:rsidR="007C3D96" w:rsidRPr="00F60481" w:rsidRDefault="007C3D96" w:rsidP="008F2CC8">
      <w:pPr>
        <w:widowControl w:val="0"/>
        <w:tabs>
          <w:tab w:val="left" w:pos="-720"/>
        </w:tabs>
        <w:suppressAutoHyphens/>
        <w:ind w:left="480"/>
        <w:jc w:val="both"/>
        <w:rPr>
          <w:spacing w:val="-3"/>
          <w:kern w:val="2"/>
          <w:sz w:val="24"/>
          <w:szCs w:val="24"/>
          <w:lang w:val="en-US"/>
        </w:rPr>
      </w:pPr>
    </w:p>
    <w:p w14:paraId="4D41A1B9" w14:textId="214DC8E1" w:rsidR="00C14281" w:rsidRPr="00F60481" w:rsidRDefault="0088305D" w:rsidP="00151F6A">
      <w:pPr>
        <w:pStyle w:val="Heading3"/>
        <w:rPr>
          <w:lang w:val="en-US"/>
        </w:rPr>
      </w:pPr>
      <w:r w:rsidRPr="00F60481">
        <w:rPr>
          <w:lang w:val="en-US"/>
        </w:rPr>
        <w:t>CONFERENCE PAPERS</w:t>
      </w:r>
    </w:p>
    <w:p w14:paraId="729123EB" w14:textId="77777777" w:rsidR="007922D2" w:rsidRPr="00F60481" w:rsidRDefault="007922D2" w:rsidP="00D57C2E">
      <w:pPr>
        <w:widowControl w:val="0"/>
        <w:tabs>
          <w:tab w:val="left" w:pos="-720"/>
        </w:tabs>
        <w:suppressAutoHyphens/>
        <w:ind w:left="480"/>
        <w:jc w:val="both"/>
        <w:rPr>
          <w:b/>
          <w:bCs/>
          <w:spacing w:val="-3"/>
          <w:kern w:val="2"/>
          <w:sz w:val="24"/>
          <w:szCs w:val="24"/>
          <w:u w:val="single"/>
          <w:lang w:val="en-US"/>
        </w:rPr>
      </w:pPr>
    </w:p>
    <w:p w14:paraId="324F5937" w14:textId="262E55AB" w:rsidR="00D57C2E" w:rsidRPr="00F60481" w:rsidRDefault="00D57C2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792"/>
        <w:contextualSpacing/>
        <w:jc w:val="both"/>
        <w:rPr>
          <w:sz w:val="24"/>
          <w:szCs w:val="24"/>
          <w:lang w:eastAsia="en-US"/>
        </w:rPr>
      </w:pPr>
      <w:r w:rsidRPr="00F60481">
        <w:rPr>
          <w:b/>
          <w:bCs/>
          <w:sz w:val="24"/>
          <w:szCs w:val="24"/>
        </w:rPr>
        <w:t>Choi, S.Y.P.</w:t>
      </w:r>
      <w:r w:rsidRPr="00F60481">
        <w:rPr>
          <w:sz w:val="24"/>
          <w:szCs w:val="24"/>
        </w:rPr>
        <w:t xml:space="preserve"> (2025). </w:t>
      </w:r>
      <w:r w:rsidRPr="00F60481">
        <w:rPr>
          <w:i/>
          <w:iCs/>
          <w:sz w:val="24"/>
          <w:szCs w:val="24"/>
        </w:rPr>
        <w:t>Cyber Sexual Harassment in Four East Asia Societies</w:t>
      </w:r>
      <w:r w:rsidRPr="00F60481">
        <w:rPr>
          <w:rFonts w:eastAsia="DengXian" w:hint="eastAsia"/>
          <w:i/>
          <w:iCs/>
          <w:sz w:val="24"/>
          <w:szCs w:val="24"/>
        </w:rPr>
        <w:t>—</w:t>
      </w:r>
      <w:r w:rsidRPr="00F60481">
        <w:rPr>
          <w:i/>
          <w:iCs/>
          <w:sz w:val="24"/>
          <w:szCs w:val="24"/>
        </w:rPr>
        <w:t xml:space="preserve"> a Techno-Gender Framework.</w:t>
      </w:r>
      <w:r w:rsidRPr="00F60481">
        <w:rPr>
          <w:sz w:val="24"/>
          <w:szCs w:val="24"/>
        </w:rPr>
        <w:t xml:space="preserve"> </w:t>
      </w:r>
      <w:r w:rsidR="00CE0DCB">
        <w:rPr>
          <w:sz w:val="24"/>
          <w:szCs w:val="24"/>
        </w:rPr>
        <w:t>T</w:t>
      </w:r>
      <w:r w:rsidRPr="00F60481">
        <w:rPr>
          <w:sz w:val="24"/>
          <w:szCs w:val="24"/>
        </w:rPr>
        <w:t xml:space="preserve">he 5th ISA Forum of Sociology, International Sociological Association (ISA), </w:t>
      </w:r>
      <w:r w:rsidRPr="00F60481">
        <w:rPr>
          <w:rFonts w:eastAsia="DengXian"/>
          <w:sz w:val="24"/>
          <w:szCs w:val="24"/>
        </w:rPr>
        <w:t xml:space="preserve">Rabat, </w:t>
      </w:r>
      <w:r w:rsidRPr="00F60481">
        <w:rPr>
          <w:sz w:val="24"/>
          <w:szCs w:val="24"/>
        </w:rPr>
        <w:t xml:space="preserve">Morocco, </w:t>
      </w:r>
      <w:r w:rsidRPr="00F60481">
        <w:rPr>
          <w:rFonts w:eastAsia="DengXian"/>
          <w:sz w:val="24"/>
          <w:szCs w:val="24"/>
        </w:rPr>
        <w:t>9</w:t>
      </w:r>
      <w:r w:rsidRPr="00F60481">
        <w:rPr>
          <w:sz w:val="24"/>
          <w:szCs w:val="24"/>
        </w:rPr>
        <w:t xml:space="preserve"> July.</w:t>
      </w:r>
    </w:p>
    <w:p w14:paraId="21EBE1A0" w14:textId="77777777" w:rsidR="0066238E" w:rsidRDefault="00D57C2E">
      <w:pPr>
        <w:widowControl w:val="0"/>
        <w:numPr>
          <w:ilvl w:val="0"/>
          <w:numId w:val="14"/>
        </w:numPr>
        <w:spacing w:line="360" w:lineRule="auto"/>
        <w:ind w:left="792"/>
        <w:rPr>
          <w:sz w:val="24"/>
          <w:szCs w:val="24"/>
          <w:lang w:eastAsia="en-US"/>
        </w:rPr>
      </w:pPr>
      <w:r w:rsidRPr="00F60481">
        <w:rPr>
          <w:b/>
          <w:bCs/>
          <w:sz w:val="24"/>
          <w:szCs w:val="24"/>
        </w:rPr>
        <w:t>Choi, S.Y.P.</w:t>
      </w:r>
      <w:r w:rsidRPr="00F60481">
        <w:rPr>
          <w:sz w:val="24"/>
          <w:szCs w:val="24"/>
        </w:rPr>
        <w:t xml:space="preserve"> (2025). </w:t>
      </w:r>
      <w:r w:rsidRPr="00F60481">
        <w:rPr>
          <w:i/>
          <w:iCs/>
          <w:sz w:val="24"/>
          <w:szCs w:val="24"/>
        </w:rPr>
        <w:t>Defining Cyber Sexual Harassment Experiences and Unraveling Frame Ambiguitie</w:t>
      </w:r>
      <w:r w:rsidRPr="00F60481">
        <w:rPr>
          <w:rFonts w:eastAsia="DengXian"/>
          <w:i/>
          <w:iCs/>
          <w:sz w:val="24"/>
          <w:szCs w:val="24"/>
        </w:rPr>
        <w:t>s</w:t>
      </w:r>
      <w:r w:rsidRPr="00F60481">
        <w:rPr>
          <w:i/>
          <w:iCs/>
          <w:sz w:val="24"/>
          <w:szCs w:val="24"/>
        </w:rPr>
        <w:t>.</w:t>
      </w:r>
      <w:r w:rsidRPr="00F60481">
        <w:rPr>
          <w:sz w:val="24"/>
          <w:szCs w:val="24"/>
        </w:rPr>
        <w:t xml:space="preserve"> </w:t>
      </w:r>
      <w:r w:rsidR="00CE0DCB">
        <w:rPr>
          <w:sz w:val="24"/>
          <w:szCs w:val="24"/>
        </w:rPr>
        <w:t>T</w:t>
      </w:r>
      <w:r w:rsidRPr="00F60481">
        <w:rPr>
          <w:sz w:val="24"/>
          <w:szCs w:val="24"/>
        </w:rPr>
        <w:t xml:space="preserve">he 5th ISA Forum of Sociology, International Sociological Association (ISA), </w:t>
      </w:r>
      <w:r w:rsidRPr="00F60481">
        <w:rPr>
          <w:rFonts w:eastAsia="DengXian"/>
          <w:sz w:val="24"/>
          <w:szCs w:val="24"/>
        </w:rPr>
        <w:t xml:space="preserve">Rabat, </w:t>
      </w:r>
      <w:r w:rsidRPr="00F60481">
        <w:rPr>
          <w:sz w:val="24"/>
          <w:szCs w:val="24"/>
        </w:rPr>
        <w:t xml:space="preserve">Morocco, </w:t>
      </w:r>
      <w:r w:rsidRPr="00F60481">
        <w:rPr>
          <w:rFonts w:eastAsia="DengXian"/>
          <w:sz w:val="24"/>
          <w:szCs w:val="24"/>
        </w:rPr>
        <w:t>8</w:t>
      </w:r>
      <w:r w:rsidRPr="00F60481">
        <w:rPr>
          <w:sz w:val="24"/>
          <w:szCs w:val="24"/>
        </w:rPr>
        <w:t xml:space="preserve"> July.</w:t>
      </w:r>
    </w:p>
    <w:p w14:paraId="4E383161" w14:textId="28B0CE6D" w:rsidR="00D57C2E" w:rsidRPr="0066238E" w:rsidRDefault="00D57C2E">
      <w:pPr>
        <w:widowControl w:val="0"/>
        <w:numPr>
          <w:ilvl w:val="0"/>
          <w:numId w:val="14"/>
        </w:numPr>
        <w:spacing w:line="360" w:lineRule="auto"/>
        <w:ind w:left="792"/>
        <w:rPr>
          <w:sz w:val="24"/>
          <w:szCs w:val="24"/>
          <w:lang w:eastAsia="en-US"/>
        </w:rPr>
      </w:pPr>
      <w:r w:rsidRPr="0066238E">
        <w:rPr>
          <w:b/>
          <w:bCs/>
          <w:sz w:val="24"/>
          <w:szCs w:val="24"/>
        </w:rPr>
        <w:t>Choi, S. Y. P.</w:t>
      </w:r>
      <w:r w:rsidRPr="0066238E">
        <w:rPr>
          <w:sz w:val="24"/>
          <w:szCs w:val="24"/>
        </w:rPr>
        <w:t xml:space="preserve"> (2025). </w:t>
      </w:r>
      <w:r w:rsidRPr="0066238E">
        <w:rPr>
          <w:i/>
          <w:iCs/>
          <w:sz w:val="24"/>
          <w:szCs w:val="24"/>
        </w:rPr>
        <w:t>Intersectional temporality: How class and gender mediate sexual minorities’ resistance against heteronormative scripts of linear life transition</w:t>
      </w:r>
      <w:r w:rsidRPr="0066238E">
        <w:rPr>
          <w:sz w:val="24"/>
          <w:szCs w:val="24"/>
        </w:rPr>
        <w:t xml:space="preserve">. </w:t>
      </w:r>
      <w:r w:rsidR="00E92776" w:rsidRPr="0066238E">
        <w:rPr>
          <w:sz w:val="24"/>
          <w:szCs w:val="24"/>
        </w:rPr>
        <w:t>T</w:t>
      </w:r>
      <w:r w:rsidRPr="0066238E">
        <w:rPr>
          <w:sz w:val="24"/>
          <w:szCs w:val="24"/>
        </w:rPr>
        <w:t xml:space="preserve">he Association for Asian Studies (AAS) Annual Conference, Seattle, WA, United States, </w:t>
      </w:r>
      <w:r w:rsidRPr="0066238E">
        <w:rPr>
          <w:rFonts w:eastAsia="DengXian"/>
          <w:sz w:val="24"/>
          <w:szCs w:val="24"/>
        </w:rPr>
        <w:t xml:space="preserve">16 </w:t>
      </w:r>
      <w:r w:rsidRPr="0066238E">
        <w:rPr>
          <w:sz w:val="24"/>
          <w:szCs w:val="24"/>
        </w:rPr>
        <w:t>March.</w:t>
      </w:r>
    </w:p>
    <w:p w14:paraId="7A5C3CCC" w14:textId="58619AC0" w:rsidR="00D57C2E" w:rsidRPr="00F60481" w:rsidRDefault="00D57C2E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  <w:lang w:val="en-US"/>
        </w:rPr>
        <w:t>Choi, S.Y.P.</w:t>
      </w:r>
      <w:r w:rsidRPr="00F60481">
        <w:rPr>
          <w:sz w:val="24"/>
          <w:szCs w:val="24"/>
          <w:lang w:val="en-US"/>
        </w:rPr>
        <w:t xml:space="preserve"> (2025). </w:t>
      </w:r>
      <w:r w:rsidRPr="00F60481">
        <w:rPr>
          <w:i/>
          <w:iCs/>
          <w:sz w:val="24"/>
          <w:szCs w:val="24"/>
        </w:rPr>
        <w:t>Changing queer temporality in Chinese societies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</w:t>
      </w:r>
      <w:r w:rsidRPr="00F60481">
        <w:rPr>
          <w:sz w:val="24"/>
          <w:szCs w:val="24"/>
        </w:rPr>
        <w:t xml:space="preserve">he Association for Asian Studies (AAS) Annual Conference, Seattle, WA, United States, </w:t>
      </w:r>
      <w:r w:rsidRPr="00F60481">
        <w:rPr>
          <w:rFonts w:eastAsia="DengXian"/>
          <w:sz w:val="24"/>
          <w:szCs w:val="24"/>
        </w:rPr>
        <w:t xml:space="preserve">16 </w:t>
      </w:r>
      <w:r w:rsidRPr="00F60481">
        <w:rPr>
          <w:sz w:val="24"/>
          <w:szCs w:val="24"/>
        </w:rPr>
        <w:t>March.</w:t>
      </w:r>
    </w:p>
    <w:p w14:paraId="52A3C669" w14:textId="77777777" w:rsidR="0066238E" w:rsidRDefault="00D57C2E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lastRenderedPageBreak/>
        <w:t>Choi, S. Y. P.</w:t>
      </w:r>
      <w:r w:rsidRPr="00F60481">
        <w:rPr>
          <w:sz w:val="24"/>
          <w:szCs w:val="24"/>
        </w:rPr>
        <w:t xml:space="preserve"> (2022). </w:t>
      </w:r>
      <w:r w:rsidRPr="00F60481">
        <w:rPr>
          <w:i/>
          <w:iCs/>
          <w:sz w:val="24"/>
          <w:szCs w:val="24"/>
        </w:rPr>
        <w:t>Networked violence: Bystanders, gender digilantism and online intimate partner violence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</w:t>
      </w:r>
      <w:r w:rsidRPr="00F60481">
        <w:rPr>
          <w:sz w:val="24"/>
          <w:szCs w:val="24"/>
        </w:rPr>
        <w:t xml:space="preserve">he Hong Kong Sociological Association 23rd Annual Conference, </w:t>
      </w:r>
      <w:r w:rsidRPr="00F60481">
        <w:rPr>
          <w:rFonts w:eastAsia="DengXian"/>
          <w:sz w:val="24"/>
          <w:szCs w:val="24"/>
        </w:rPr>
        <w:t xml:space="preserve">Hong Kong, 9 </w:t>
      </w:r>
      <w:r w:rsidRPr="00F60481">
        <w:rPr>
          <w:sz w:val="24"/>
          <w:szCs w:val="24"/>
        </w:rPr>
        <w:t>December.</w:t>
      </w:r>
    </w:p>
    <w:p w14:paraId="396CEE6B" w14:textId="0D4607BE" w:rsidR="00D57C2E" w:rsidRPr="0066238E" w:rsidRDefault="00D57C2E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792"/>
        <w:rPr>
          <w:sz w:val="24"/>
          <w:szCs w:val="24"/>
        </w:rPr>
      </w:pPr>
      <w:r w:rsidRPr="0066238E">
        <w:rPr>
          <w:sz w:val="24"/>
          <w:szCs w:val="24"/>
        </w:rPr>
        <w:t>Yip, P.</w:t>
      </w:r>
      <w:r w:rsidRPr="0066238E">
        <w:rPr>
          <w:rFonts w:eastAsia="DengXian"/>
          <w:sz w:val="24"/>
          <w:szCs w:val="24"/>
        </w:rPr>
        <w:t xml:space="preserve"> </w:t>
      </w:r>
      <w:r w:rsidRPr="0066238E">
        <w:rPr>
          <w:sz w:val="24"/>
          <w:szCs w:val="24"/>
        </w:rPr>
        <w:t xml:space="preserve">C. T., &amp; </w:t>
      </w:r>
      <w:r w:rsidRPr="0066238E">
        <w:rPr>
          <w:b/>
          <w:bCs/>
          <w:sz w:val="24"/>
          <w:szCs w:val="24"/>
        </w:rPr>
        <w:t>Choi, S. Y. P.</w:t>
      </w:r>
      <w:r w:rsidRPr="0066238E">
        <w:rPr>
          <w:sz w:val="24"/>
          <w:szCs w:val="24"/>
        </w:rPr>
        <w:t xml:space="preserve"> (2022). </w:t>
      </w:r>
      <w:r w:rsidRPr="0066238E">
        <w:rPr>
          <w:i/>
          <w:iCs/>
          <w:sz w:val="24"/>
          <w:szCs w:val="24"/>
        </w:rPr>
        <w:t>Uncertain victimhood: Online sexual harassment and barriers to confirm and name it</w:t>
      </w:r>
      <w:r w:rsidRPr="0066238E">
        <w:rPr>
          <w:sz w:val="24"/>
          <w:szCs w:val="24"/>
        </w:rPr>
        <w:t xml:space="preserve">. </w:t>
      </w:r>
      <w:r w:rsidR="00E92776" w:rsidRPr="0066238E">
        <w:rPr>
          <w:sz w:val="24"/>
          <w:szCs w:val="24"/>
        </w:rPr>
        <w:t>T</w:t>
      </w:r>
      <w:r w:rsidRPr="0066238E">
        <w:rPr>
          <w:sz w:val="24"/>
          <w:szCs w:val="24"/>
        </w:rPr>
        <w:t xml:space="preserve">he Hong Kong Sociological Association 23rd Annual Conference, </w:t>
      </w:r>
      <w:r w:rsidRPr="0066238E">
        <w:rPr>
          <w:rFonts w:eastAsia="DengXian"/>
          <w:sz w:val="24"/>
          <w:szCs w:val="24"/>
        </w:rPr>
        <w:t xml:space="preserve">Hong Kong, 9 </w:t>
      </w:r>
      <w:r w:rsidRPr="0066238E">
        <w:rPr>
          <w:sz w:val="24"/>
          <w:szCs w:val="24"/>
        </w:rPr>
        <w:t>December.</w:t>
      </w:r>
    </w:p>
    <w:p w14:paraId="5107BFF4" w14:textId="3A292178" w:rsidR="00D57C2E" w:rsidRPr="00F60481" w:rsidRDefault="00D57C2E">
      <w:pPr>
        <w:widowControl w:val="0"/>
        <w:numPr>
          <w:ilvl w:val="0"/>
          <w:numId w:val="14"/>
        </w:numPr>
        <w:shd w:val="clear" w:color="auto" w:fill="FFFFFF"/>
        <w:spacing w:line="360" w:lineRule="auto"/>
        <w:ind w:left="792"/>
        <w:rPr>
          <w:color w:val="222222"/>
          <w:sz w:val="24"/>
          <w:szCs w:val="24"/>
          <w:lang w:val="en-US"/>
        </w:rPr>
      </w:pPr>
      <w:r w:rsidRPr="00F60481">
        <w:rPr>
          <w:color w:val="222222"/>
          <w:sz w:val="24"/>
          <w:szCs w:val="24"/>
          <w:lang w:val="en-US"/>
        </w:rPr>
        <w:t xml:space="preserve">Lo, S. C. &amp; </w:t>
      </w:r>
      <w:r w:rsidRPr="00F60481">
        <w:rPr>
          <w:b/>
          <w:bCs/>
          <w:color w:val="222222"/>
          <w:sz w:val="24"/>
          <w:szCs w:val="24"/>
          <w:lang w:val="en-US"/>
        </w:rPr>
        <w:t>Choi, S.Y.P.</w:t>
      </w:r>
      <w:r w:rsidRPr="00F60481">
        <w:rPr>
          <w:color w:val="222222"/>
          <w:sz w:val="24"/>
          <w:szCs w:val="24"/>
          <w:lang w:val="en-US"/>
        </w:rPr>
        <w:t xml:space="preserve"> (2020). </w:t>
      </w:r>
      <w:r w:rsidRPr="00F60481">
        <w:rPr>
          <w:i/>
          <w:iCs/>
          <w:color w:val="222222"/>
          <w:sz w:val="24"/>
          <w:szCs w:val="24"/>
          <w:lang w:val="en-US"/>
        </w:rPr>
        <w:t>To be or not to be? Emotion process of Citizenship Acquisition of Pakistanis in Hong Kong.</w:t>
      </w:r>
      <w:r w:rsidRPr="00F60481">
        <w:rPr>
          <w:color w:val="222222"/>
          <w:sz w:val="24"/>
          <w:szCs w:val="24"/>
          <w:lang w:val="en-US"/>
        </w:rPr>
        <w:t xml:space="preserve"> </w:t>
      </w:r>
      <w:r w:rsidR="00E92776">
        <w:rPr>
          <w:color w:val="222222"/>
          <w:sz w:val="24"/>
          <w:szCs w:val="24"/>
          <w:lang w:val="en-US"/>
        </w:rPr>
        <w:t>The</w:t>
      </w:r>
      <w:r w:rsidRPr="00F60481">
        <w:rPr>
          <w:color w:val="222222"/>
          <w:sz w:val="24"/>
          <w:szCs w:val="24"/>
          <w:lang w:val="en-US"/>
        </w:rPr>
        <w:t xml:space="preserve"> 115th American Sociological Association Annual Meeting (regular session). San Francisco, </w:t>
      </w:r>
      <w:r w:rsidRPr="00F60481">
        <w:rPr>
          <w:rFonts w:eastAsia="DengXian"/>
          <w:color w:val="222222"/>
          <w:sz w:val="24"/>
          <w:szCs w:val="24"/>
          <w:lang w:val="en-US"/>
        </w:rPr>
        <w:t xml:space="preserve">CA, United States, 8-11 </w:t>
      </w:r>
      <w:r w:rsidRPr="00F60481">
        <w:rPr>
          <w:color w:val="222222"/>
          <w:sz w:val="24"/>
          <w:szCs w:val="24"/>
          <w:lang w:val="en-US"/>
        </w:rPr>
        <w:t>August.</w:t>
      </w:r>
    </w:p>
    <w:p w14:paraId="723D63DF" w14:textId="77777777" w:rsid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sz w:val="24"/>
          <w:szCs w:val="24"/>
        </w:rPr>
        <w:t xml:space="preserve">Lo, S. C., &amp; </w:t>
      </w:r>
      <w:r w:rsidRPr="00F60481">
        <w:rPr>
          <w:b/>
          <w:bCs/>
          <w:sz w:val="24"/>
          <w:szCs w:val="24"/>
        </w:rPr>
        <w:t>Choi, S. Y. P</w:t>
      </w:r>
      <w:r w:rsidRPr="00F60481">
        <w:rPr>
          <w:sz w:val="24"/>
          <w:szCs w:val="24"/>
        </w:rPr>
        <w:t xml:space="preserve">. (2020). </w:t>
      </w:r>
      <w:r w:rsidRPr="00F60481">
        <w:rPr>
          <w:rStyle w:val="Emphasis"/>
          <w:sz w:val="24"/>
          <w:szCs w:val="24"/>
        </w:rPr>
        <w:t>Emotion, naturalization and citizenship: South Asians in Hong Kong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</w:t>
      </w:r>
      <w:r w:rsidRPr="00F60481">
        <w:rPr>
          <w:sz w:val="24"/>
          <w:szCs w:val="24"/>
        </w:rPr>
        <w:t>he 70th Society for the Study of Social Problems Annual Meeting (regular session), San Francisco, CA, United States, 7–9 August.</w:t>
      </w:r>
    </w:p>
    <w:p w14:paraId="64601231" w14:textId="76CB59B5" w:rsidR="00D57C2E" w:rsidRP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66238E">
        <w:rPr>
          <w:sz w:val="24"/>
          <w:szCs w:val="24"/>
        </w:rPr>
        <w:t xml:space="preserve">Lo, S. C., &amp; </w:t>
      </w:r>
      <w:r w:rsidRPr="0066238E">
        <w:rPr>
          <w:b/>
          <w:bCs/>
          <w:sz w:val="24"/>
          <w:szCs w:val="24"/>
        </w:rPr>
        <w:t>Choi, S. Y. P.</w:t>
      </w:r>
      <w:r w:rsidRPr="0066238E">
        <w:rPr>
          <w:sz w:val="24"/>
          <w:szCs w:val="24"/>
        </w:rPr>
        <w:t xml:space="preserve"> (2020). </w:t>
      </w:r>
      <w:r w:rsidRPr="0066238E">
        <w:rPr>
          <w:rStyle w:val="Emphasis"/>
          <w:sz w:val="24"/>
          <w:szCs w:val="24"/>
        </w:rPr>
        <w:t>Emotion dynamics of citizenship acquisition: Pakistanis in Hong Kong</w:t>
      </w:r>
      <w:r w:rsidRPr="0066238E">
        <w:rPr>
          <w:sz w:val="24"/>
          <w:szCs w:val="24"/>
        </w:rPr>
        <w:t xml:space="preserve">. </w:t>
      </w:r>
      <w:r w:rsidR="00E92776" w:rsidRPr="0066238E">
        <w:rPr>
          <w:sz w:val="24"/>
          <w:szCs w:val="24"/>
        </w:rPr>
        <w:t>T</w:t>
      </w:r>
      <w:r w:rsidRPr="0066238E">
        <w:rPr>
          <w:sz w:val="24"/>
          <w:szCs w:val="24"/>
        </w:rPr>
        <w:t>he Society for Hong Kong Studies 2nd Annual Meeting, Hong Kong, 20–21 June.</w:t>
      </w:r>
    </w:p>
    <w:p w14:paraId="1F6BDE1E" w14:textId="67868E26" w:rsidR="00D57C2E" w:rsidRPr="00F60481" w:rsidRDefault="00CE0DCB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sz w:val="24"/>
          <w:szCs w:val="24"/>
        </w:rPr>
        <w:t xml:space="preserve">Yip, P.C. T., &amp; </w:t>
      </w: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(2019). </w:t>
      </w:r>
      <w:r w:rsidRPr="00F60481">
        <w:rPr>
          <w:rStyle w:val="Emphasis"/>
          <w:sz w:val="24"/>
          <w:szCs w:val="24"/>
        </w:rPr>
        <w:t>Marriage and homeownership: A gender comparison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</w:t>
      </w:r>
      <w:r w:rsidR="00D57C2E" w:rsidRPr="00F60481">
        <w:rPr>
          <w:sz w:val="24"/>
          <w:szCs w:val="24"/>
        </w:rPr>
        <w:t>he 14th European Sociological Association Annual Conference (regular session), Manchester, United Kingdom, 20–23 August.</w:t>
      </w:r>
    </w:p>
    <w:p w14:paraId="65D7C292" w14:textId="77777777" w:rsid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sz w:val="24"/>
          <w:szCs w:val="24"/>
        </w:rPr>
        <w:t xml:space="preserve">Yip, P. C., &amp; </w:t>
      </w: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(2019). </w:t>
      </w:r>
      <w:r w:rsidRPr="00F60481">
        <w:rPr>
          <w:rStyle w:val="Emphasis"/>
          <w:sz w:val="24"/>
          <w:szCs w:val="24"/>
        </w:rPr>
        <w:t>Marriage and homeownership: A gender comparison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</w:t>
      </w:r>
      <w:r w:rsidRPr="00F60481">
        <w:rPr>
          <w:sz w:val="24"/>
          <w:szCs w:val="24"/>
        </w:rPr>
        <w:t>he American Sociological Association Annual Meeting (regular session), New York, NY, United States, 10–13 August.</w:t>
      </w:r>
    </w:p>
    <w:p w14:paraId="5B07DFDB" w14:textId="69791998" w:rsidR="00D57C2E" w:rsidRP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66238E">
        <w:rPr>
          <w:b/>
          <w:bCs/>
          <w:sz w:val="24"/>
          <w:szCs w:val="24"/>
        </w:rPr>
        <w:t>Choi, S. Y. P.</w:t>
      </w:r>
      <w:r w:rsidRPr="0066238E">
        <w:rPr>
          <w:sz w:val="24"/>
          <w:szCs w:val="24"/>
        </w:rPr>
        <w:t xml:space="preserve"> (2019). </w:t>
      </w:r>
      <w:r w:rsidRPr="0066238E">
        <w:rPr>
          <w:i/>
          <w:iCs/>
          <w:sz w:val="24"/>
          <w:szCs w:val="24"/>
        </w:rPr>
        <w:t>Upward mobility and sexual freedom: Professional Chinese immigrants in San Francisco and New York</w:t>
      </w:r>
      <w:r w:rsidRPr="0066238E">
        <w:rPr>
          <w:sz w:val="24"/>
          <w:szCs w:val="24"/>
        </w:rPr>
        <w:t xml:space="preserve">. </w:t>
      </w:r>
      <w:r w:rsidR="00E92776" w:rsidRPr="0066238E">
        <w:rPr>
          <w:sz w:val="24"/>
          <w:szCs w:val="24"/>
        </w:rPr>
        <w:t>The</w:t>
      </w:r>
      <w:r w:rsidRPr="0066238E">
        <w:rPr>
          <w:sz w:val="24"/>
          <w:szCs w:val="24"/>
        </w:rPr>
        <w:t xml:space="preserve"> 11th International Convention of Asian Scholars, Leiden, Netherlands, 16–19 July.</w:t>
      </w:r>
    </w:p>
    <w:p w14:paraId="6CBDE706" w14:textId="3DE1D1A1" w:rsidR="00D57C2E" w:rsidRPr="00F60481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(2019). </w:t>
      </w:r>
      <w:r w:rsidRPr="00F60481">
        <w:rPr>
          <w:rStyle w:val="Emphasis"/>
          <w:sz w:val="24"/>
          <w:szCs w:val="24"/>
        </w:rPr>
        <w:t>Service work, masculinity and dignity: Migrant security guards in South China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The</w:t>
      </w:r>
      <w:r w:rsidRPr="00F60481">
        <w:rPr>
          <w:sz w:val="24"/>
          <w:szCs w:val="24"/>
        </w:rPr>
        <w:t xml:space="preserve"> 37th International Labour Process Conference, Vienna, Austria, 24–26 April.</w:t>
      </w:r>
    </w:p>
    <w:p w14:paraId="6C8CD2CC" w14:textId="1B33E29C" w:rsidR="00D57C2E" w:rsidRPr="00F60481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(2019). </w:t>
      </w:r>
      <w:r w:rsidRPr="00F60481">
        <w:rPr>
          <w:rStyle w:val="Emphasis"/>
          <w:sz w:val="24"/>
          <w:szCs w:val="24"/>
        </w:rPr>
        <w:t>Service work, masculinity and respect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The</w:t>
      </w:r>
      <w:r w:rsidRPr="00F60481">
        <w:rPr>
          <w:sz w:val="24"/>
          <w:szCs w:val="24"/>
        </w:rPr>
        <w:t xml:space="preserve"> Association for Asian Studies Annual Conference, Denver, CO, United States, 21–24 March.</w:t>
      </w:r>
    </w:p>
    <w:p w14:paraId="1F3F31EF" w14:textId="77777777" w:rsid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</w:t>
      </w:r>
      <w:r w:rsidRPr="00F60481">
        <w:rPr>
          <w:sz w:val="24"/>
          <w:szCs w:val="24"/>
        </w:rPr>
        <w:t xml:space="preserve">., &amp; Lai, R. (2018). </w:t>
      </w:r>
      <w:r w:rsidRPr="00F60481">
        <w:rPr>
          <w:rStyle w:val="Emphasis"/>
          <w:sz w:val="24"/>
          <w:szCs w:val="24"/>
        </w:rPr>
        <w:t>Migration, nativism and nationalism: The Hong Kong dilemma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The</w:t>
      </w:r>
      <w:r w:rsidRPr="00F60481">
        <w:rPr>
          <w:sz w:val="24"/>
          <w:szCs w:val="24"/>
        </w:rPr>
        <w:t xml:space="preserve"> Association for Asian Studies Annual Conference, Washington, DC, United States, 21–24 March.</w:t>
      </w:r>
    </w:p>
    <w:p w14:paraId="7AD652A8" w14:textId="6631CAD5" w:rsidR="00D57C2E" w:rsidRP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66238E">
        <w:rPr>
          <w:b/>
          <w:bCs/>
          <w:sz w:val="24"/>
          <w:szCs w:val="24"/>
        </w:rPr>
        <w:t>Choi, S. Y. P.</w:t>
      </w:r>
      <w:r w:rsidRPr="0066238E">
        <w:rPr>
          <w:sz w:val="24"/>
          <w:szCs w:val="24"/>
        </w:rPr>
        <w:t xml:space="preserve"> (2017). </w:t>
      </w:r>
      <w:r w:rsidRPr="0066238E">
        <w:rPr>
          <w:i/>
          <w:iCs/>
          <w:sz w:val="24"/>
          <w:szCs w:val="24"/>
        </w:rPr>
        <w:t>Gender and anti-migration: Boundaries of familial morality, body and sexuality</w:t>
      </w:r>
      <w:r w:rsidRPr="0066238E">
        <w:rPr>
          <w:sz w:val="24"/>
          <w:szCs w:val="24"/>
        </w:rPr>
        <w:t xml:space="preserve">. </w:t>
      </w:r>
      <w:r w:rsidR="00E92776" w:rsidRPr="0066238E">
        <w:rPr>
          <w:sz w:val="24"/>
          <w:szCs w:val="24"/>
        </w:rPr>
        <w:t>The</w:t>
      </w:r>
      <w:r w:rsidRPr="0066238E">
        <w:rPr>
          <w:sz w:val="24"/>
          <w:szCs w:val="24"/>
        </w:rPr>
        <w:t xml:space="preserve"> American Sociological Association Annual Meeting, Thematic Session on “The Cultural Terrain of Migrant Inclusion and Exclusion: Perspectives from Africa and Asia,” Montreal, Canada, 11–15 August.</w:t>
      </w:r>
    </w:p>
    <w:p w14:paraId="79EBF326" w14:textId="355EA378" w:rsidR="00D57C2E" w:rsidRPr="00F60481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lastRenderedPageBreak/>
        <w:t>Choi, S. Y. P.</w:t>
      </w:r>
      <w:r w:rsidRPr="00F60481">
        <w:rPr>
          <w:sz w:val="24"/>
          <w:szCs w:val="24"/>
        </w:rPr>
        <w:t xml:space="preserve"> (2016). </w:t>
      </w:r>
      <w:r w:rsidRPr="00F60481">
        <w:rPr>
          <w:i/>
          <w:iCs/>
          <w:sz w:val="24"/>
          <w:szCs w:val="24"/>
        </w:rPr>
        <w:t>Gender and anti-migration politics in post-colonial Hong Kong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The</w:t>
      </w:r>
      <w:r w:rsidRPr="00F60481">
        <w:rPr>
          <w:sz w:val="24"/>
          <w:szCs w:val="24"/>
        </w:rPr>
        <w:t xml:space="preserve"> International Sociological Association 3rd Forum of Sociology, Vienna, Austria, 10–14 July.</w:t>
      </w:r>
    </w:p>
    <w:p w14:paraId="2922A10B" w14:textId="77777777" w:rsid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sz w:val="24"/>
          <w:szCs w:val="24"/>
        </w:rPr>
        <w:t xml:space="preserve">Chiu, T. Y., &amp; </w:t>
      </w: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(2016). </w:t>
      </w:r>
      <w:r w:rsidRPr="00F60481">
        <w:rPr>
          <w:i/>
          <w:iCs/>
          <w:sz w:val="24"/>
          <w:szCs w:val="24"/>
        </w:rPr>
        <w:t>When Legal Migration Decouples with Spatial Migration: The Case of Mainland China-Hong Kong Cross-Border Marriages.</w:t>
      </w:r>
      <w:r w:rsidRPr="00F60481">
        <w:rPr>
          <w:sz w:val="24"/>
          <w:szCs w:val="24"/>
        </w:rPr>
        <w:t xml:space="preserve"> </w:t>
      </w:r>
      <w:r w:rsidR="00E92776">
        <w:rPr>
          <w:sz w:val="24"/>
          <w:szCs w:val="24"/>
        </w:rPr>
        <w:t>The</w:t>
      </w:r>
      <w:r w:rsidRPr="00F60481">
        <w:rPr>
          <w:sz w:val="24"/>
          <w:szCs w:val="24"/>
        </w:rPr>
        <w:t xml:space="preserve"> Conference on Migration and Marriage in Asia, National University of Singapore, Singapore, 27 July.</w:t>
      </w:r>
    </w:p>
    <w:p w14:paraId="78778E3E" w14:textId="5612C529" w:rsidR="00D57C2E" w:rsidRP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66238E">
        <w:rPr>
          <w:b/>
          <w:bCs/>
          <w:sz w:val="24"/>
          <w:szCs w:val="24"/>
        </w:rPr>
        <w:t xml:space="preserve">Choi, S. Y. P. </w:t>
      </w:r>
      <w:r w:rsidRPr="0066238E">
        <w:rPr>
          <w:sz w:val="24"/>
          <w:szCs w:val="24"/>
        </w:rPr>
        <w:t xml:space="preserve">(2016). </w:t>
      </w:r>
      <w:r w:rsidRPr="0066238E">
        <w:rPr>
          <w:i/>
          <w:iCs/>
          <w:sz w:val="24"/>
          <w:szCs w:val="24"/>
        </w:rPr>
        <w:t>Children, migration and sub-citizenship: The “double-nots” in Hong Kong</w:t>
      </w:r>
      <w:r w:rsidRPr="0066238E">
        <w:rPr>
          <w:sz w:val="24"/>
          <w:szCs w:val="24"/>
        </w:rPr>
        <w:t xml:space="preserve">. </w:t>
      </w:r>
      <w:r w:rsidR="00E92776" w:rsidRPr="0066238E">
        <w:rPr>
          <w:sz w:val="24"/>
          <w:szCs w:val="24"/>
        </w:rPr>
        <w:t>The</w:t>
      </w:r>
      <w:r w:rsidRPr="0066238E">
        <w:rPr>
          <w:sz w:val="24"/>
          <w:szCs w:val="24"/>
        </w:rPr>
        <w:t xml:space="preserve"> Children and Migration in East Asia Conference, National University of Singapore, Singapore, 7–8 July.</w:t>
      </w:r>
    </w:p>
    <w:p w14:paraId="7E152253" w14:textId="77777777" w:rsid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(2016). </w:t>
      </w:r>
      <w:r w:rsidRPr="00F60481">
        <w:rPr>
          <w:i/>
          <w:iCs/>
          <w:sz w:val="24"/>
          <w:szCs w:val="24"/>
        </w:rPr>
        <w:t>“Migrant women are wombs used by the Chinese Communist Party!”: Gender and xenophobia in post-handover Hong Kong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The</w:t>
      </w:r>
      <w:r w:rsidRPr="00F60481">
        <w:rPr>
          <w:sz w:val="24"/>
          <w:szCs w:val="24"/>
        </w:rPr>
        <w:t xml:space="preserve"> Migration Patterns in Asia Conference, Department of Sociology, The Chinese University of Hong Kong, Hong Kong, 20–21 June.</w:t>
      </w:r>
    </w:p>
    <w:p w14:paraId="1F47B38D" w14:textId="4D422869" w:rsidR="00D57C2E" w:rsidRP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66238E">
        <w:rPr>
          <w:b/>
          <w:bCs/>
          <w:sz w:val="24"/>
          <w:szCs w:val="24"/>
        </w:rPr>
        <w:t>Choi, S. Y. P.</w:t>
      </w:r>
      <w:r w:rsidRPr="0066238E">
        <w:rPr>
          <w:sz w:val="24"/>
          <w:szCs w:val="24"/>
        </w:rPr>
        <w:t xml:space="preserve"> (2016). </w:t>
      </w:r>
      <w:r w:rsidRPr="0066238E">
        <w:rPr>
          <w:i/>
          <w:iCs/>
          <w:sz w:val="24"/>
          <w:szCs w:val="24"/>
        </w:rPr>
        <w:t>Gender and anti-migration politics in post-colonial Hong Kong</w:t>
      </w:r>
      <w:r w:rsidRPr="0066238E">
        <w:rPr>
          <w:sz w:val="24"/>
          <w:szCs w:val="24"/>
        </w:rPr>
        <w:t xml:space="preserve">. </w:t>
      </w:r>
      <w:r w:rsidR="00E92776" w:rsidRPr="0066238E">
        <w:rPr>
          <w:sz w:val="24"/>
          <w:szCs w:val="24"/>
        </w:rPr>
        <w:t>The</w:t>
      </w:r>
      <w:r w:rsidRPr="0066238E">
        <w:rPr>
          <w:sz w:val="24"/>
          <w:szCs w:val="24"/>
        </w:rPr>
        <w:t xml:space="preserve"> British Sociological Association Annual Conference, Birmingham, United Kingdom, 6–8 April.</w:t>
      </w:r>
    </w:p>
    <w:p w14:paraId="75C7695E" w14:textId="77777777" w:rsid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 (2015). </w:t>
      </w:r>
      <w:r w:rsidRPr="00F60481">
        <w:rPr>
          <w:i/>
          <w:iCs/>
          <w:sz w:val="24"/>
          <w:szCs w:val="24"/>
        </w:rPr>
        <w:t>Migration, Service Work and Masculinity in Post-Socialist China.</w:t>
      </w:r>
      <w:r w:rsidRPr="00F60481">
        <w:rPr>
          <w:sz w:val="24"/>
          <w:szCs w:val="24"/>
        </w:rPr>
        <w:t xml:space="preserve"> Gender and Change: Transcending Boundaries International Conference. Gender Research Centre, </w:t>
      </w:r>
      <w:r w:rsidR="00984C53">
        <w:rPr>
          <w:rFonts w:eastAsia="DengXian" w:hint="eastAsia"/>
          <w:sz w:val="24"/>
          <w:szCs w:val="24"/>
          <w:lang w:eastAsia="zh-CN"/>
        </w:rPr>
        <w:t>T</w:t>
      </w:r>
      <w:r w:rsidRPr="00F60481">
        <w:rPr>
          <w:sz w:val="24"/>
          <w:szCs w:val="24"/>
        </w:rPr>
        <w:t>he Chinese University of Hong Kong</w:t>
      </w:r>
      <w:r w:rsidR="00984C53">
        <w:rPr>
          <w:rFonts w:eastAsia="DengXian" w:hint="eastAsia"/>
          <w:sz w:val="24"/>
          <w:szCs w:val="24"/>
          <w:lang w:eastAsia="zh-CN"/>
        </w:rPr>
        <w:t>, Hong Kong,</w:t>
      </w:r>
      <w:r w:rsidRPr="00F60481">
        <w:rPr>
          <w:sz w:val="24"/>
          <w:szCs w:val="24"/>
        </w:rPr>
        <w:t xml:space="preserve"> 8-9 December.</w:t>
      </w:r>
    </w:p>
    <w:p w14:paraId="4BD3160A" w14:textId="00B6898C" w:rsidR="00D57C2E" w:rsidRP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66238E">
        <w:rPr>
          <w:b/>
          <w:bCs/>
          <w:sz w:val="24"/>
          <w:szCs w:val="24"/>
        </w:rPr>
        <w:t xml:space="preserve">Choi, S. Y. P. </w:t>
      </w:r>
      <w:r w:rsidRPr="0066238E">
        <w:rPr>
          <w:sz w:val="24"/>
          <w:szCs w:val="24"/>
        </w:rPr>
        <w:t xml:space="preserve">(2015). </w:t>
      </w:r>
      <w:r w:rsidRPr="0066238E">
        <w:rPr>
          <w:rStyle w:val="Emphasis"/>
          <w:sz w:val="24"/>
          <w:szCs w:val="24"/>
        </w:rPr>
        <w:t>Stuck and suck: Migration, service work, and masculinity of taxi drivers in China</w:t>
      </w:r>
      <w:r w:rsidRPr="0066238E">
        <w:rPr>
          <w:sz w:val="24"/>
          <w:szCs w:val="24"/>
        </w:rPr>
        <w:t xml:space="preserve">. </w:t>
      </w:r>
      <w:r w:rsidR="00E92776" w:rsidRPr="0066238E">
        <w:rPr>
          <w:sz w:val="24"/>
          <w:szCs w:val="24"/>
        </w:rPr>
        <w:t>The</w:t>
      </w:r>
      <w:r w:rsidRPr="0066238E">
        <w:rPr>
          <w:sz w:val="24"/>
          <w:szCs w:val="24"/>
        </w:rPr>
        <w:t xml:space="preserve"> “Gendered Dimensions of Migration: Material and Social Outcomes of South–South Migration” Conference, Asia Research Institute (ARI), National University of Singapore, Singapore, 30 June–2 July</w:t>
      </w:r>
      <w:r w:rsidRPr="0066238E">
        <w:rPr>
          <w:rFonts w:eastAsia="DengXian"/>
          <w:sz w:val="24"/>
          <w:szCs w:val="24"/>
        </w:rPr>
        <w:t>.</w:t>
      </w:r>
    </w:p>
    <w:p w14:paraId="0C6EDC19" w14:textId="77777777" w:rsid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</w:t>
      </w:r>
      <w:r w:rsidRPr="00F60481">
        <w:rPr>
          <w:sz w:val="24"/>
          <w:szCs w:val="24"/>
        </w:rPr>
        <w:t xml:space="preserve">., &amp; Luo, M. (2014). </w:t>
      </w:r>
      <w:r w:rsidRPr="00F60481">
        <w:rPr>
          <w:rStyle w:val="Emphasis"/>
          <w:sz w:val="24"/>
          <w:szCs w:val="24"/>
        </w:rPr>
        <w:t>Parental influence on adult homosexuals’ nominal marriage in China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The</w:t>
      </w:r>
      <w:r w:rsidRPr="00F60481">
        <w:rPr>
          <w:sz w:val="24"/>
          <w:szCs w:val="24"/>
        </w:rPr>
        <w:t xml:space="preserve"> 109th Annual Meeting of the American Sociological Association, San Francisco, CA, United States, 16–19 August.</w:t>
      </w:r>
    </w:p>
    <w:p w14:paraId="0694A976" w14:textId="64EA5294" w:rsidR="00F60481" w:rsidRP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66238E">
        <w:rPr>
          <w:b/>
          <w:bCs/>
          <w:sz w:val="24"/>
          <w:szCs w:val="24"/>
        </w:rPr>
        <w:t>Choi, S. Y. P</w:t>
      </w:r>
      <w:r w:rsidRPr="0066238E">
        <w:rPr>
          <w:sz w:val="24"/>
          <w:szCs w:val="24"/>
        </w:rPr>
        <w:t xml:space="preserve">., &amp; Cheung, A. K. L. (2014). </w:t>
      </w:r>
      <w:r w:rsidRPr="0066238E">
        <w:rPr>
          <w:i/>
          <w:iCs/>
          <w:sz w:val="24"/>
          <w:szCs w:val="24"/>
        </w:rPr>
        <w:t>Age differences or socioeconomic disadvantages? Factors shaping negative marital outcomes in cross-border marriages</w:t>
      </w:r>
      <w:r w:rsidRPr="0066238E">
        <w:rPr>
          <w:sz w:val="24"/>
          <w:szCs w:val="24"/>
        </w:rPr>
        <w:t xml:space="preserve">. </w:t>
      </w:r>
      <w:r w:rsidR="00E92776" w:rsidRPr="0066238E">
        <w:rPr>
          <w:sz w:val="24"/>
          <w:szCs w:val="24"/>
        </w:rPr>
        <w:t>The</w:t>
      </w:r>
      <w:r w:rsidRPr="0066238E">
        <w:rPr>
          <w:sz w:val="24"/>
          <w:szCs w:val="24"/>
        </w:rPr>
        <w:t xml:space="preserve"> XVIII ISA World Congress of Sociology, Yokohama, Japan, 13–19 July.</w:t>
      </w:r>
    </w:p>
    <w:p w14:paraId="4FA08CF0" w14:textId="1FDF4293" w:rsidR="00D57C2E" w:rsidRPr="00F60481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(2013). </w:t>
      </w:r>
      <w:r w:rsidRPr="00F60481">
        <w:rPr>
          <w:i/>
          <w:iCs/>
          <w:sz w:val="24"/>
          <w:szCs w:val="24"/>
        </w:rPr>
        <w:t>Killed by law: Legislation, sex work, and client-perpetrated violence in a non-Western context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The</w:t>
      </w:r>
      <w:r w:rsidRPr="00F60481">
        <w:rPr>
          <w:sz w:val="24"/>
          <w:szCs w:val="24"/>
        </w:rPr>
        <w:t xml:space="preserve"> Law and Society Annual Meeting 2013, Boston, MA, United States, 29 May–2 June.</w:t>
      </w:r>
    </w:p>
    <w:p w14:paraId="3A25C3A1" w14:textId="5309CD01" w:rsidR="00D57C2E" w:rsidRPr="00F60481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</w:t>
      </w:r>
      <w:r w:rsidRPr="00F60481">
        <w:rPr>
          <w:sz w:val="24"/>
          <w:szCs w:val="24"/>
        </w:rPr>
        <w:t xml:space="preserve">., Cheung, Y. W., &amp; Cheung, A. K. L. (2012). </w:t>
      </w:r>
      <w:r w:rsidRPr="00F60481">
        <w:rPr>
          <w:i/>
          <w:iCs/>
          <w:sz w:val="24"/>
          <w:szCs w:val="24"/>
        </w:rPr>
        <w:t>Social capital and spousal violence: Comparing marriage migrants with local women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The</w:t>
      </w:r>
      <w:r w:rsidRPr="00F60481">
        <w:rPr>
          <w:sz w:val="24"/>
          <w:szCs w:val="24"/>
        </w:rPr>
        <w:t xml:space="preserve"> Association for Asian Studies Annual Conference, Toronto, ON, Canada, 15–18 March.</w:t>
      </w:r>
    </w:p>
    <w:p w14:paraId="7BFC0145" w14:textId="3A0A83C5" w:rsidR="00D57C2E" w:rsidRPr="00F60481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</w:t>
      </w:r>
      <w:r w:rsidRPr="00F60481">
        <w:rPr>
          <w:sz w:val="24"/>
          <w:szCs w:val="24"/>
        </w:rPr>
        <w:t xml:space="preserve">., &amp; Cheung, A. K. L. (2012). </w:t>
      </w:r>
      <w:r w:rsidRPr="00F60481">
        <w:rPr>
          <w:i/>
          <w:iCs/>
          <w:sz w:val="24"/>
          <w:szCs w:val="24"/>
        </w:rPr>
        <w:t>One marriage, two stories: Gender and marital satisfaction in Hong Kong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The</w:t>
      </w:r>
      <w:r w:rsidRPr="00F60481">
        <w:rPr>
          <w:sz w:val="24"/>
          <w:szCs w:val="24"/>
        </w:rPr>
        <w:t xml:space="preserve"> Sixth Forum of Asian Women, Wuhan, China, 10–12 May.</w:t>
      </w:r>
    </w:p>
    <w:p w14:paraId="56D5900A" w14:textId="77777777" w:rsid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sz w:val="24"/>
          <w:szCs w:val="24"/>
        </w:rPr>
        <w:lastRenderedPageBreak/>
        <w:t xml:space="preserve">Cheung, Y. W, &amp; </w:t>
      </w: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(2011). </w:t>
      </w:r>
      <w:r w:rsidRPr="00F60481">
        <w:rPr>
          <w:i/>
          <w:iCs/>
          <w:sz w:val="24"/>
          <w:szCs w:val="24"/>
        </w:rPr>
        <w:t>Strain, Self-control and Spousal Violence: Husband's Perpetuation of Spousal Violence in Hong Kong.</w:t>
      </w:r>
      <w:r w:rsidRPr="00F60481">
        <w:rPr>
          <w:sz w:val="24"/>
          <w:szCs w:val="24"/>
        </w:rPr>
        <w:t xml:space="preserve"> American Sociological Association 106th Annual Meeting. Les Vegas, United States, 22 August.</w:t>
      </w:r>
    </w:p>
    <w:p w14:paraId="46701941" w14:textId="65F082C4" w:rsidR="00D57C2E" w:rsidRP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66238E">
        <w:rPr>
          <w:b/>
          <w:bCs/>
          <w:sz w:val="24"/>
          <w:szCs w:val="24"/>
        </w:rPr>
        <w:t>Choi, S. Y. P.</w:t>
      </w:r>
      <w:r w:rsidRPr="0066238E">
        <w:rPr>
          <w:sz w:val="24"/>
          <w:szCs w:val="24"/>
        </w:rPr>
        <w:t xml:space="preserve"> (2011). </w:t>
      </w:r>
      <w:r w:rsidRPr="0066238E">
        <w:rPr>
          <w:i/>
          <w:iCs/>
          <w:sz w:val="24"/>
          <w:szCs w:val="24"/>
        </w:rPr>
        <w:t>Narrating motherhood, enacting agency, and doing identity: Voices from female sex workers in three Chinese societies</w:t>
      </w:r>
      <w:r w:rsidRPr="0066238E">
        <w:rPr>
          <w:sz w:val="24"/>
          <w:szCs w:val="24"/>
        </w:rPr>
        <w:t xml:space="preserve">. </w:t>
      </w:r>
      <w:r w:rsidR="00E92776" w:rsidRPr="0066238E">
        <w:rPr>
          <w:sz w:val="24"/>
          <w:szCs w:val="24"/>
        </w:rPr>
        <w:t>The</w:t>
      </w:r>
      <w:r w:rsidRPr="0066238E">
        <w:rPr>
          <w:sz w:val="24"/>
          <w:szCs w:val="24"/>
        </w:rPr>
        <w:t xml:space="preserve"> Sixth Annual Conference, Asian Studies Association of Hong Kong, Hong Kong, 4–5 May.</w:t>
      </w:r>
    </w:p>
    <w:p w14:paraId="5EB5628D" w14:textId="77777777" w:rsid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sz w:val="24"/>
          <w:szCs w:val="24"/>
        </w:rPr>
        <w:t xml:space="preserve">Cheung, Y. W, &amp; </w:t>
      </w: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(2011). </w:t>
      </w:r>
      <w:r w:rsidRPr="00F60481">
        <w:rPr>
          <w:i/>
          <w:iCs/>
          <w:sz w:val="24"/>
          <w:szCs w:val="24"/>
        </w:rPr>
        <w:t>Self-control and Strain as Predictors of Victimization of Spousal Aggression in Hong Kong.</w:t>
      </w:r>
      <w:r w:rsidRPr="00F60481">
        <w:rPr>
          <w:sz w:val="24"/>
          <w:szCs w:val="24"/>
        </w:rPr>
        <w:t xml:space="preserve"> 2011 Taiwan-Hong Kong Sociology and Social Image Conference. Taiwan, 12 March.</w:t>
      </w:r>
    </w:p>
    <w:p w14:paraId="1F4E2C10" w14:textId="5CE1D501" w:rsidR="00D57C2E" w:rsidRP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66238E">
        <w:rPr>
          <w:b/>
          <w:bCs/>
          <w:sz w:val="24"/>
          <w:szCs w:val="24"/>
        </w:rPr>
        <w:t>Choi, S. Y. P.</w:t>
      </w:r>
      <w:r w:rsidRPr="0066238E">
        <w:rPr>
          <w:sz w:val="24"/>
          <w:szCs w:val="24"/>
        </w:rPr>
        <w:t xml:space="preserve"> (2010). </w:t>
      </w:r>
      <w:r w:rsidRPr="0066238E">
        <w:rPr>
          <w:i/>
          <w:iCs/>
          <w:sz w:val="24"/>
          <w:szCs w:val="24"/>
        </w:rPr>
        <w:t>Violence against female sex workers: Structure, situation, and strategy</w:t>
      </w:r>
      <w:r w:rsidRPr="0066238E">
        <w:rPr>
          <w:sz w:val="24"/>
          <w:szCs w:val="24"/>
        </w:rPr>
        <w:t xml:space="preserve">. </w:t>
      </w:r>
      <w:r w:rsidR="00E92776" w:rsidRPr="0066238E">
        <w:rPr>
          <w:sz w:val="24"/>
          <w:szCs w:val="24"/>
        </w:rPr>
        <w:t>The</w:t>
      </w:r>
      <w:r w:rsidRPr="0066238E">
        <w:rPr>
          <w:sz w:val="24"/>
          <w:szCs w:val="24"/>
        </w:rPr>
        <w:t xml:space="preserve"> 2nd Congress of the Asian Association of Women’s Studies, Penang, Malaysia, 9–11 December.</w:t>
      </w:r>
    </w:p>
    <w:p w14:paraId="73B5B860" w14:textId="77777777" w:rsid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sz w:val="24"/>
          <w:szCs w:val="24"/>
        </w:rPr>
        <w:t xml:space="preserve">Cheung, Y. W, &amp; </w:t>
      </w: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(2010</w:t>
      </w:r>
      <w:r w:rsidRPr="00F60481">
        <w:rPr>
          <w:i/>
          <w:iCs/>
          <w:sz w:val="24"/>
          <w:szCs w:val="24"/>
        </w:rPr>
        <w:t>).  Self-control and Victimization of Spousal Aggression in Hong Kong.</w:t>
      </w:r>
      <w:r w:rsidRPr="00F60481">
        <w:rPr>
          <w:sz w:val="24"/>
          <w:szCs w:val="24"/>
        </w:rPr>
        <w:t xml:space="preserve"> </w:t>
      </w:r>
      <w:r w:rsidR="00E92776">
        <w:rPr>
          <w:sz w:val="24"/>
          <w:szCs w:val="24"/>
        </w:rPr>
        <w:t xml:space="preserve">The </w:t>
      </w:r>
      <w:r w:rsidRPr="00F60481">
        <w:rPr>
          <w:sz w:val="24"/>
          <w:szCs w:val="24"/>
        </w:rPr>
        <w:t>62nd Annual Meeting of the American Society of Criminology,</w:t>
      </w:r>
      <w:r w:rsidRPr="00F60481">
        <w:rPr>
          <w:i/>
          <w:iCs/>
          <w:sz w:val="24"/>
          <w:szCs w:val="24"/>
        </w:rPr>
        <w:t xml:space="preserve"> </w:t>
      </w:r>
      <w:r w:rsidRPr="00F60481">
        <w:rPr>
          <w:sz w:val="24"/>
          <w:szCs w:val="24"/>
        </w:rPr>
        <w:t>San Francisco,</w:t>
      </w:r>
      <w:r w:rsidRPr="00F60481">
        <w:rPr>
          <w:i/>
          <w:iCs/>
          <w:sz w:val="24"/>
          <w:szCs w:val="24"/>
        </w:rPr>
        <w:t xml:space="preserve"> </w:t>
      </w:r>
      <w:r w:rsidRPr="00F60481">
        <w:rPr>
          <w:sz w:val="24"/>
          <w:szCs w:val="24"/>
        </w:rPr>
        <w:t>United States, 20 November.</w:t>
      </w:r>
    </w:p>
    <w:p w14:paraId="46A30179" w14:textId="78A52CD4" w:rsidR="00D57C2E" w:rsidRPr="0066238E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66238E">
        <w:rPr>
          <w:sz w:val="24"/>
          <w:szCs w:val="24"/>
        </w:rPr>
        <w:t xml:space="preserve">Lou, W. V., Wong, C. S., Tsoi, K. F., Ng, S., </w:t>
      </w:r>
      <w:r w:rsidRPr="0066238E">
        <w:rPr>
          <w:b/>
          <w:bCs/>
          <w:sz w:val="24"/>
          <w:szCs w:val="24"/>
        </w:rPr>
        <w:t>Choi, S. Y. P</w:t>
      </w:r>
      <w:r w:rsidRPr="0066238E">
        <w:rPr>
          <w:sz w:val="24"/>
          <w:szCs w:val="24"/>
        </w:rPr>
        <w:t>., Griffiths, S. M., &amp; Sung, J. J. Y. (2010). </w:t>
      </w:r>
      <w:r w:rsidRPr="0066238E">
        <w:rPr>
          <w:i/>
          <w:iCs/>
          <w:sz w:val="24"/>
          <w:szCs w:val="24"/>
        </w:rPr>
        <w:t>Colorectal cancer screening among Chinese adults: decision making and associate factors.</w:t>
      </w:r>
      <w:r w:rsidRPr="0066238E">
        <w:rPr>
          <w:sz w:val="24"/>
          <w:szCs w:val="24"/>
        </w:rPr>
        <w:t> </w:t>
      </w:r>
      <w:r w:rsidR="00E92776" w:rsidRPr="0066238E">
        <w:rPr>
          <w:sz w:val="24"/>
          <w:szCs w:val="24"/>
        </w:rPr>
        <w:t>The</w:t>
      </w:r>
      <w:r w:rsidRPr="0066238E">
        <w:rPr>
          <w:sz w:val="24"/>
          <w:szCs w:val="24"/>
        </w:rPr>
        <w:t xml:space="preserve"> 63rd Annual Scientific Meeting of The Gerontological Society of America</w:t>
      </w:r>
      <w:r w:rsidRPr="0066238E">
        <w:rPr>
          <w:rFonts w:eastAsia="SimSun"/>
          <w:sz w:val="24"/>
          <w:szCs w:val="24"/>
        </w:rPr>
        <w:t>, New Orleans, United States, 19 -23 November.</w:t>
      </w:r>
    </w:p>
    <w:p w14:paraId="1E303BB6" w14:textId="20DB3BD6" w:rsidR="00D57C2E" w:rsidRPr="00F60481" w:rsidRDefault="00D57C2E">
      <w:pPr>
        <w:numPr>
          <w:ilvl w:val="0"/>
          <w:numId w:val="14"/>
        </w:numPr>
        <w:spacing w:line="360" w:lineRule="auto"/>
        <w:ind w:left="792"/>
        <w:rPr>
          <w:rFonts w:eastAsia="DengXian"/>
          <w:sz w:val="24"/>
          <w:szCs w:val="24"/>
        </w:rPr>
      </w:pPr>
      <w:r w:rsidRPr="00F60481">
        <w:rPr>
          <w:rFonts w:eastAsia="SimSun"/>
          <w:sz w:val="24"/>
          <w:szCs w:val="24"/>
        </w:rPr>
        <w:t xml:space="preserve">Cheung, Y. W., &amp; </w:t>
      </w:r>
      <w:r w:rsidRPr="00F60481">
        <w:rPr>
          <w:b/>
          <w:bCs/>
          <w:sz w:val="24"/>
          <w:szCs w:val="24"/>
        </w:rPr>
        <w:t>Choi, S. Y. P.</w:t>
      </w:r>
      <w:r w:rsidRPr="00F60481">
        <w:rPr>
          <w:rFonts w:eastAsia="SimSun"/>
          <w:sz w:val="24"/>
          <w:szCs w:val="24"/>
        </w:rPr>
        <w:t> (2009). </w:t>
      </w:r>
      <w:r w:rsidRPr="00F60481">
        <w:rPr>
          <w:rFonts w:eastAsia="SimSun"/>
          <w:i/>
          <w:iCs/>
          <w:sz w:val="24"/>
          <w:szCs w:val="24"/>
        </w:rPr>
        <w:t xml:space="preserve">Self-control and Spousal Aggression in Hong Kong. </w:t>
      </w:r>
      <w:r w:rsidR="00E92776">
        <w:rPr>
          <w:sz w:val="24"/>
          <w:szCs w:val="24"/>
        </w:rPr>
        <w:t>The</w:t>
      </w:r>
      <w:r w:rsidRPr="00F60481">
        <w:rPr>
          <w:rFonts w:eastAsia="DengXian"/>
          <w:sz w:val="24"/>
          <w:szCs w:val="24"/>
        </w:rPr>
        <w:t xml:space="preserve"> </w:t>
      </w:r>
      <w:r w:rsidRPr="00F60481">
        <w:rPr>
          <w:rFonts w:eastAsia="SimSun"/>
          <w:sz w:val="24"/>
          <w:szCs w:val="24"/>
        </w:rPr>
        <w:t xml:space="preserve">61st Annual Meeting of the American Society of Criminology, Philadelphia, </w:t>
      </w:r>
      <w:r w:rsidRPr="00F60481">
        <w:rPr>
          <w:sz w:val="24"/>
          <w:szCs w:val="24"/>
        </w:rPr>
        <w:t>United States</w:t>
      </w:r>
      <w:r w:rsidRPr="00F60481">
        <w:rPr>
          <w:rFonts w:eastAsia="DengXian"/>
          <w:sz w:val="24"/>
          <w:szCs w:val="24"/>
        </w:rPr>
        <w:t>, 5 November.</w:t>
      </w:r>
    </w:p>
    <w:p w14:paraId="6D79A57F" w14:textId="77777777" w:rsidR="0066238E" w:rsidRDefault="00D57C2E">
      <w:pPr>
        <w:numPr>
          <w:ilvl w:val="0"/>
          <w:numId w:val="14"/>
        </w:numPr>
        <w:spacing w:line="360" w:lineRule="auto"/>
        <w:ind w:left="792"/>
        <w:rPr>
          <w:rFonts w:eastAsia="DengXian"/>
          <w:sz w:val="24"/>
          <w:szCs w:val="24"/>
        </w:rPr>
      </w:pPr>
      <w:r w:rsidRPr="00F60481">
        <w:rPr>
          <w:rFonts w:eastAsia="SimSun"/>
          <w:sz w:val="24"/>
          <w:szCs w:val="24"/>
        </w:rPr>
        <w:t xml:space="preserve">Cheung, Y. W., &amp; </w:t>
      </w:r>
      <w:r w:rsidRPr="00F60481">
        <w:rPr>
          <w:b/>
          <w:bCs/>
          <w:sz w:val="24"/>
          <w:szCs w:val="24"/>
        </w:rPr>
        <w:t>Choi, S. Y. P.</w:t>
      </w:r>
      <w:r w:rsidRPr="00F60481">
        <w:rPr>
          <w:rFonts w:eastAsia="SimSun"/>
          <w:sz w:val="24"/>
          <w:szCs w:val="24"/>
        </w:rPr>
        <w:t> (2007). </w:t>
      </w:r>
      <w:r w:rsidRPr="00151F6A">
        <w:rPr>
          <w:rFonts w:eastAsia="SimSun"/>
          <w:i/>
          <w:iCs/>
          <w:sz w:val="24"/>
          <w:szCs w:val="24"/>
        </w:rPr>
        <w:t>Spousal Violence and Its Social Correlates in Hong Kong.</w:t>
      </w:r>
      <w:r w:rsidRPr="00F60481">
        <w:rPr>
          <w:rFonts w:eastAsia="SimSun"/>
          <w:sz w:val="24"/>
          <w:szCs w:val="24"/>
        </w:rPr>
        <w:t xml:space="preserve"> </w:t>
      </w:r>
      <w:r w:rsidR="00E92776" w:rsidRPr="00E92776">
        <w:rPr>
          <w:sz w:val="24"/>
          <w:szCs w:val="24"/>
        </w:rPr>
        <w:t>The</w:t>
      </w:r>
      <w:r w:rsidRPr="00E92776">
        <w:rPr>
          <w:rFonts w:eastAsia="SimSun"/>
          <w:sz w:val="24"/>
          <w:szCs w:val="24"/>
        </w:rPr>
        <w:t> </w:t>
      </w:r>
      <w:r w:rsidRPr="00151F6A">
        <w:rPr>
          <w:rFonts w:eastAsia="SimSun"/>
          <w:sz w:val="24"/>
          <w:szCs w:val="24"/>
        </w:rPr>
        <w:t>59th Annual Meeting of the American Society of Criminology,</w:t>
      </w:r>
      <w:r w:rsidRPr="00151F6A">
        <w:rPr>
          <w:color w:val="323232"/>
          <w:sz w:val="24"/>
          <w:szCs w:val="24"/>
          <w:shd w:val="clear" w:color="auto" w:fill="FFFFFF"/>
        </w:rPr>
        <w:t xml:space="preserve"> </w:t>
      </w:r>
      <w:r w:rsidRPr="00151F6A">
        <w:rPr>
          <w:rFonts w:eastAsia="SimSun"/>
          <w:sz w:val="24"/>
          <w:szCs w:val="24"/>
        </w:rPr>
        <w:t>Atlanta</w:t>
      </w:r>
      <w:r w:rsidRPr="00E92776">
        <w:rPr>
          <w:rFonts w:eastAsia="DengXian"/>
          <w:sz w:val="24"/>
          <w:szCs w:val="24"/>
        </w:rPr>
        <w:t>,</w:t>
      </w:r>
      <w:r w:rsidRPr="00F60481">
        <w:rPr>
          <w:rFonts w:eastAsia="DengXian"/>
          <w:sz w:val="24"/>
          <w:szCs w:val="24"/>
        </w:rPr>
        <w:t xml:space="preserve"> </w:t>
      </w:r>
      <w:r w:rsidRPr="00F60481">
        <w:rPr>
          <w:sz w:val="24"/>
          <w:szCs w:val="24"/>
        </w:rPr>
        <w:t>United States</w:t>
      </w:r>
      <w:r w:rsidRPr="00F60481">
        <w:rPr>
          <w:rFonts w:eastAsia="DengXian"/>
          <w:sz w:val="24"/>
          <w:szCs w:val="24"/>
        </w:rPr>
        <w:t>, 16 November.</w:t>
      </w:r>
    </w:p>
    <w:p w14:paraId="30016B11" w14:textId="65C263C0" w:rsidR="00D57C2E" w:rsidRPr="0066238E" w:rsidRDefault="00D57C2E">
      <w:pPr>
        <w:numPr>
          <w:ilvl w:val="0"/>
          <w:numId w:val="14"/>
        </w:numPr>
        <w:spacing w:line="360" w:lineRule="auto"/>
        <w:ind w:left="792"/>
        <w:rPr>
          <w:rFonts w:eastAsia="DengXian"/>
          <w:sz w:val="24"/>
          <w:szCs w:val="24"/>
        </w:rPr>
      </w:pPr>
      <w:r w:rsidRPr="0066238E">
        <w:rPr>
          <w:b/>
          <w:bCs/>
          <w:sz w:val="24"/>
          <w:szCs w:val="24"/>
        </w:rPr>
        <w:t>Choi, S. Y. P.</w:t>
      </w:r>
      <w:r w:rsidRPr="0066238E">
        <w:rPr>
          <w:sz w:val="24"/>
          <w:szCs w:val="24"/>
        </w:rPr>
        <w:t xml:space="preserve"> (2007). </w:t>
      </w:r>
      <w:r w:rsidRPr="0066238E">
        <w:rPr>
          <w:i/>
          <w:iCs/>
          <w:sz w:val="24"/>
          <w:szCs w:val="24"/>
        </w:rPr>
        <w:t>Why criminalization of prostitution is bad for HIV prevention in China?</w:t>
      </w:r>
      <w:r w:rsidRPr="0066238E">
        <w:rPr>
          <w:sz w:val="24"/>
          <w:szCs w:val="24"/>
        </w:rPr>
        <w:t xml:space="preserve"> </w:t>
      </w:r>
      <w:r w:rsidR="00E92776" w:rsidRPr="0066238E">
        <w:rPr>
          <w:sz w:val="24"/>
          <w:szCs w:val="24"/>
        </w:rPr>
        <w:t>The</w:t>
      </w:r>
      <w:r w:rsidRPr="0066238E">
        <w:rPr>
          <w:sz w:val="24"/>
          <w:szCs w:val="24"/>
        </w:rPr>
        <w:t xml:space="preserve"> Law and Society Annual Meeting, Berlin, Germany, 25–29 July.</w:t>
      </w:r>
    </w:p>
    <w:p w14:paraId="4B8674E2" w14:textId="5AA86D6F" w:rsidR="00D57C2E" w:rsidRPr="00F60481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t xml:space="preserve">Choi, S. Y. P. </w:t>
      </w:r>
      <w:r w:rsidRPr="00F60481">
        <w:rPr>
          <w:sz w:val="24"/>
          <w:szCs w:val="24"/>
        </w:rPr>
        <w:t xml:space="preserve">(2006). </w:t>
      </w:r>
      <w:r w:rsidRPr="00F60481">
        <w:rPr>
          <w:i/>
          <w:iCs/>
          <w:sz w:val="24"/>
          <w:szCs w:val="24"/>
        </w:rPr>
        <w:t>Sex work and HIV risk behavior in China: A qualitative study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The</w:t>
      </w:r>
      <w:r w:rsidRPr="00F60481">
        <w:rPr>
          <w:sz w:val="24"/>
          <w:szCs w:val="24"/>
        </w:rPr>
        <w:t xml:space="preserve"> American Sociological Association Annual Meeting (session on Medical Sociology and session on International Issues on HIV/AIDS), Montreal, Canada, 11–14 August.</w:t>
      </w:r>
    </w:p>
    <w:p w14:paraId="36A7FD10" w14:textId="77777777" w:rsidR="0066238E" w:rsidRDefault="00D57C2E">
      <w:pPr>
        <w:numPr>
          <w:ilvl w:val="0"/>
          <w:numId w:val="14"/>
        </w:numPr>
        <w:spacing w:line="360" w:lineRule="auto"/>
        <w:ind w:left="792"/>
        <w:rPr>
          <w:rFonts w:eastAsia="DengXian"/>
          <w:sz w:val="24"/>
          <w:szCs w:val="24"/>
        </w:rPr>
      </w:pPr>
      <w:r w:rsidRPr="00F60481">
        <w:rPr>
          <w:b/>
          <w:bCs/>
          <w:sz w:val="24"/>
          <w:szCs w:val="24"/>
        </w:rPr>
        <w:t>Choi, S. Y. P.</w:t>
      </w:r>
      <w:r w:rsidRPr="00F60481">
        <w:rPr>
          <w:sz w:val="24"/>
          <w:szCs w:val="24"/>
        </w:rPr>
        <w:t xml:space="preserve"> (2006). </w:t>
      </w:r>
      <w:r w:rsidRPr="00F60481">
        <w:rPr>
          <w:i/>
          <w:iCs/>
          <w:sz w:val="24"/>
          <w:szCs w:val="24"/>
        </w:rPr>
        <w:t>Ethnicity and risk factors in needle sharing among intravenous drug users in Sichuan Province, China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</w:t>
      </w:r>
      <w:r w:rsidRPr="00F60481">
        <w:rPr>
          <w:sz w:val="24"/>
          <w:szCs w:val="24"/>
        </w:rPr>
        <w:t>he XIV International AIDS Conference, Toronto, ON, Canada, 13–18 August.</w:t>
      </w:r>
    </w:p>
    <w:p w14:paraId="58B27AD7" w14:textId="25FEAFB8" w:rsidR="00D57C2E" w:rsidRPr="0066238E" w:rsidRDefault="00D57C2E">
      <w:pPr>
        <w:numPr>
          <w:ilvl w:val="0"/>
          <w:numId w:val="14"/>
        </w:numPr>
        <w:spacing w:line="360" w:lineRule="auto"/>
        <w:ind w:left="792"/>
        <w:rPr>
          <w:rFonts w:eastAsia="DengXian"/>
          <w:sz w:val="24"/>
          <w:szCs w:val="24"/>
        </w:rPr>
      </w:pPr>
      <w:r w:rsidRPr="0066238E">
        <w:rPr>
          <w:b/>
          <w:bCs/>
          <w:sz w:val="24"/>
          <w:szCs w:val="24"/>
        </w:rPr>
        <w:t>Choi, S. Y. P.</w:t>
      </w:r>
      <w:r w:rsidRPr="0066238E">
        <w:rPr>
          <w:sz w:val="24"/>
          <w:szCs w:val="24"/>
        </w:rPr>
        <w:t xml:space="preserve"> </w:t>
      </w:r>
      <w:r w:rsidRPr="0066238E">
        <w:rPr>
          <w:rFonts w:eastAsia="DengXian"/>
          <w:sz w:val="24"/>
          <w:szCs w:val="24"/>
        </w:rPr>
        <w:t xml:space="preserve"> (2006). </w:t>
      </w:r>
      <w:r w:rsidRPr="0066238E">
        <w:rPr>
          <w:rFonts w:eastAsia="DengXian"/>
          <w:i/>
          <w:iCs/>
          <w:sz w:val="24"/>
          <w:szCs w:val="24"/>
        </w:rPr>
        <w:t>Negotiating Condom Use in the Context of Transactional Sex: An Exploratory Study from Mainland China.</w:t>
      </w:r>
      <w:r w:rsidRPr="0066238E">
        <w:rPr>
          <w:rFonts w:eastAsia="DengXian"/>
          <w:sz w:val="24"/>
          <w:szCs w:val="24"/>
        </w:rPr>
        <w:t xml:space="preserve">  Section on Medical Sociology Paper Section, American Sociological Association Annual Meeting, Montreal, Canada, 11 August.</w:t>
      </w:r>
    </w:p>
    <w:p w14:paraId="521F6B83" w14:textId="3A0C773D" w:rsidR="00D57C2E" w:rsidRPr="00F60481" w:rsidRDefault="00D57C2E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F60481">
        <w:rPr>
          <w:b/>
          <w:bCs/>
          <w:sz w:val="24"/>
          <w:szCs w:val="24"/>
        </w:rPr>
        <w:lastRenderedPageBreak/>
        <w:t>Choi, S. Y. P</w:t>
      </w:r>
      <w:r w:rsidRPr="00F60481">
        <w:rPr>
          <w:sz w:val="24"/>
          <w:szCs w:val="24"/>
        </w:rPr>
        <w:t xml:space="preserve">., &amp; David, R. (2004). </w:t>
      </w:r>
      <w:r w:rsidRPr="00F60481">
        <w:rPr>
          <w:i/>
          <w:iCs/>
          <w:sz w:val="24"/>
          <w:szCs w:val="24"/>
        </w:rPr>
        <w:t>Forgiveness in transitional justice: A survey of former political prisoners in the Czech Republic</w:t>
      </w:r>
      <w:r w:rsidRPr="00F60481">
        <w:rPr>
          <w:sz w:val="24"/>
          <w:szCs w:val="24"/>
        </w:rPr>
        <w:t xml:space="preserve">. </w:t>
      </w:r>
      <w:r w:rsidR="00E92776">
        <w:rPr>
          <w:sz w:val="24"/>
          <w:szCs w:val="24"/>
        </w:rPr>
        <w:t>The</w:t>
      </w:r>
      <w:r w:rsidRPr="00F60481">
        <w:rPr>
          <w:sz w:val="24"/>
          <w:szCs w:val="24"/>
        </w:rPr>
        <w:t xml:space="preserve"> 100th Annual Meeting of the American Political Science Association, Chicago, IL, United States, 2 September.</w:t>
      </w:r>
    </w:p>
    <w:p w14:paraId="69E60900" w14:textId="77777777" w:rsidR="00C14281" w:rsidRPr="00926F2F" w:rsidRDefault="00C14281" w:rsidP="00C14281">
      <w:pPr>
        <w:jc w:val="both"/>
        <w:rPr>
          <w:sz w:val="24"/>
          <w:szCs w:val="24"/>
          <w:lang w:val="en-US" w:eastAsia="en-US"/>
        </w:rPr>
      </w:pPr>
    </w:p>
    <w:p w14:paraId="38F43A30" w14:textId="77777777" w:rsidR="00C14281" w:rsidRDefault="00C14281" w:rsidP="00151F6A">
      <w:pPr>
        <w:pStyle w:val="Heading2"/>
        <w:rPr>
          <w:lang w:val="en-US"/>
        </w:rPr>
      </w:pPr>
      <w:r w:rsidRPr="00926F2F">
        <w:rPr>
          <w:lang w:val="en-US"/>
        </w:rPr>
        <w:t>Non-Refereed Publications</w:t>
      </w:r>
    </w:p>
    <w:p w14:paraId="6DD4F438" w14:textId="77777777" w:rsidR="00B64335" w:rsidRDefault="00B64335" w:rsidP="00C14281">
      <w:pPr>
        <w:widowControl w:val="0"/>
        <w:tabs>
          <w:tab w:val="left" w:pos="-720"/>
        </w:tabs>
        <w:suppressAutoHyphens/>
        <w:jc w:val="both"/>
        <w:rPr>
          <w:i/>
          <w:spacing w:val="-3"/>
          <w:kern w:val="2"/>
          <w:sz w:val="24"/>
          <w:szCs w:val="24"/>
          <w:lang w:val="en-US"/>
        </w:rPr>
      </w:pPr>
    </w:p>
    <w:p w14:paraId="08E3D087" w14:textId="55D8F2B3" w:rsidR="00B64335" w:rsidRPr="00F60481" w:rsidRDefault="00B64335" w:rsidP="00F60481">
      <w:pPr>
        <w:pStyle w:val="Heading3"/>
      </w:pPr>
      <w:r w:rsidRPr="00F60481">
        <w:t xml:space="preserve">Book </w:t>
      </w:r>
      <w:r w:rsidR="00F65FC3">
        <w:t>AUthored</w:t>
      </w:r>
    </w:p>
    <w:p w14:paraId="28037CA7" w14:textId="77777777" w:rsidR="00F60481" w:rsidRPr="00F60481" w:rsidRDefault="00F60481" w:rsidP="004729BA">
      <w:pPr>
        <w:spacing w:line="360" w:lineRule="auto"/>
        <w:rPr>
          <w:rFonts w:eastAsia="DengXian"/>
          <w:lang w:val="en-US" w:eastAsia="zh-CN"/>
        </w:rPr>
      </w:pPr>
    </w:p>
    <w:p w14:paraId="323C8A82" w14:textId="1788DFAA" w:rsidR="00B64335" w:rsidRPr="004729BA" w:rsidRDefault="00B64335">
      <w:pPr>
        <w:pStyle w:val="ListParagraph"/>
        <w:numPr>
          <w:ilvl w:val="0"/>
          <w:numId w:val="14"/>
        </w:numPr>
        <w:adjustRightInd w:val="0"/>
        <w:snapToGrid w:val="0"/>
        <w:spacing w:line="360" w:lineRule="auto"/>
        <w:rPr>
          <w:sz w:val="24"/>
          <w:szCs w:val="24"/>
        </w:rPr>
      </w:pPr>
      <w:r w:rsidRPr="00151F6A">
        <w:rPr>
          <w:rFonts w:hint="eastAsia"/>
          <w:b/>
          <w:bCs/>
          <w:sz w:val="24"/>
          <w:szCs w:val="24"/>
          <w:lang w:val="en-US"/>
        </w:rPr>
        <w:t>蔡玉萍</w:t>
      </w:r>
      <w:r w:rsidRPr="00151F6A">
        <w:rPr>
          <w:sz w:val="24"/>
          <w:szCs w:val="24"/>
          <w:lang w:val="en-US"/>
        </w:rPr>
        <w:t xml:space="preserve">. 2010. </w:t>
      </w:r>
      <w:r w:rsidRPr="00151F6A">
        <w:rPr>
          <w:i/>
          <w:iCs/>
          <w:sz w:val="24"/>
          <w:szCs w:val="24"/>
        </w:rPr>
        <w:t>誰是香港人</w:t>
      </w:r>
      <w:r w:rsidRPr="00151F6A">
        <w:rPr>
          <w:i/>
          <w:iCs/>
          <w:sz w:val="24"/>
          <w:szCs w:val="24"/>
        </w:rPr>
        <w:t xml:space="preserve">? </w:t>
      </w:r>
      <w:r w:rsidRPr="00151F6A">
        <w:rPr>
          <w:i/>
          <w:iCs/>
          <w:sz w:val="24"/>
          <w:szCs w:val="24"/>
        </w:rPr>
        <w:t>身份與認同</w:t>
      </w:r>
      <w:r w:rsidRPr="00151F6A">
        <w:rPr>
          <w:sz w:val="24"/>
          <w:szCs w:val="24"/>
        </w:rPr>
        <w:t xml:space="preserve">. </w:t>
      </w:r>
      <w:r w:rsidRPr="00151F6A">
        <w:rPr>
          <w:sz w:val="24"/>
          <w:szCs w:val="24"/>
        </w:rPr>
        <w:t>進一步</w:t>
      </w:r>
      <w:r w:rsidRPr="00151F6A">
        <w:rPr>
          <w:sz w:val="24"/>
          <w:szCs w:val="24"/>
        </w:rPr>
        <w:t xml:space="preserve">, </w:t>
      </w:r>
      <w:r w:rsidRPr="00151F6A">
        <w:rPr>
          <w:sz w:val="24"/>
          <w:szCs w:val="24"/>
        </w:rPr>
        <w:t>研習所出版</w:t>
      </w:r>
      <w:r w:rsidRPr="00151F6A">
        <w:rPr>
          <w:sz w:val="24"/>
          <w:szCs w:val="24"/>
        </w:rPr>
        <w:t xml:space="preserve"> </w:t>
      </w:r>
      <w:r w:rsidRPr="00F60481">
        <w:rPr>
          <w:sz w:val="24"/>
          <w:szCs w:val="24"/>
        </w:rPr>
        <w:t xml:space="preserve">(Choi, S.Y.P. 2010. </w:t>
      </w:r>
      <w:r w:rsidRPr="00F60481">
        <w:rPr>
          <w:i/>
          <w:sz w:val="24"/>
          <w:szCs w:val="24"/>
        </w:rPr>
        <w:t>Identity and Identification among Chinese in Hong Kong</w:t>
      </w:r>
      <w:r w:rsidRPr="00F60481">
        <w:rPr>
          <w:sz w:val="24"/>
          <w:szCs w:val="24"/>
        </w:rPr>
        <w:t xml:space="preserve">. Hong Kong: Progressive Press) (in Chinese). </w:t>
      </w:r>
    </w:p>
    <w:p w14:paraId="7D1442B3" w14:textId="77777777" w:rsidR="00860E44" w:rsidRPr="00926F2F" w:rsidRDefault="00860E44" w:rsidP="00D57C2E">
      <w:pPr>
        <w:widowControl w:val="0"/>
        <w:spacing w:line="360" w:lineRule="auto"/>
        <w:rPr>
          <w:b/>
          <w:sz w:val="24"/>
          <w:szCs w:val="24"/>
        </w:rPr>
      </w:pPr>
    </w:p>
    <w:p w14:paraId="6709A05A" w14:textId="1B8FF770" w:rsidR="00D57C2E" w:rsidRPr="000F29ED" w:rsidRDefault="00D57C2E" w:rsidP="00151F6A">
      <w:pPr>
        <w:pStyle w:val="Heading3"/>
      </w:pPr>
      <w:r w:rsidRPr="000F29ED">
        <w:t>Policy Papers And Reports</w:t>
      </w:r>
    </w:p>
    <w:p w14:paraId="3EC35054" w14:textId="62969FC8" w:rsidR="00D57C2E" w:rsidRPr="0088305D" w:rsidRDefault="00D57C2E">
      <w:pPr>
        <w:widowControl w:val="0"/>
        <w:numPr>
          <w:ilvl w:val="0"/>
          <w:numId w:val="14"/>
        </w:numPr>
        <w:spacing w:line="360" w:lineRule="auto"/>
        <w:rPr>
          <w:rFonts w:eastAsia="DengXian"/>
          <w:bCs/>
          <w:sz w:val="24"/>
          <w:szCs w:val="24"/>
        </w:rPr>
      </w:pPr>
      <w:r w:rsidRPr="0088305D">
        <w:rPr>
          <w:rFonts w:eastAsia="DengXian"/>
          <w:b/>
          <w:sz w:val="24"/>
          <w:szCs w:val="24"/>
        </w:rPr>
        <w:t>Choi, S. Y.</w:t>
      </w:r>
      <w:r w:rsidRPr="00151F6A">
        <w:rPr>
          <w:rFonts w:eastAsia="DengXian"/>
          <w:bCs/>
          <w:sz w:val="24"/>
          <w:szCs w:val="24"/>
        </w:rPr>
        <w:t xml:space="preserve"> P</w:t>
      </w:r>
      <w:r w:rsidRPr="0088305D">
        <w:rPr>
          <w:rFonts w:eastAsia="DengXian"/>
          <w:bCs/>
          <w:sz w:val="24"/>
          <w:szCs w:val="24"/>
        </w:rPr>
        <w:t xml:space="preserve">., Huang, J. Y., Yip, T. P. C., Wang, X., Shen, H. H., Nakano, L., &amp; Otani, J. (2026). </w:t>
      </w:r>
      <w:r w:rsidRPr="0088305D">
        <w:rPr>
          <w:rFonts w:eastAsia="DengXian"/>
          <w:bCs/>
          <w:i/>
          <w:iCs/>
          <w:sz w:val="24"/>
          <w:szCs w:val="24"/>
        </w:rPr>
        <w:t>Digital safety and challenges: Comparative studies of four East Asian cities—Cyber dating abuse and online sexual harassment</w:t>
      </w:r>
      <w:r w:rsidRPr="0088305D">
        <w:rPr>
          <w:rFonts w:eastAsia="DengXian"/>
          <w:bCs/>
          <w:sz w:val="24"/>
          <w:szCs w:val="24"/>
        </w:rPr>
        <w:t>. The Gender Research Centre, Hong Kong Institute of Asia-Pacific Studies, The Chinese University of Hong Kong. (Bilingual report)</w:t>
      </w:r>
    </w:p>
    <w:p w14:paraId="63DAAF4C" w14:textId="22B81886" w:rsidR="00D57C2E" w:rsidRPr="00151F6A" w:rsidRDefault="00D57C2E">
      <w:pPr>
        <w:numPr>
          <w:ilvl w:val="0"/>
          <w:numId w:val="14"/>
        </w:numPr>
        <w:spacing w:line="360" w:lineRule="auto"/>
        <w:rPr>
          <w:rFonts w:eastAsia="DengXian"/>
          <w:sz w:val="24"/>
          <w:szCs w:val="24"/>
        </w:rPr>
      </w:pPr>
      <w:r w:rsidRPr="00151F6A">
        <w:rPr>
          <w:rFonts w:hint="eastAsia"/>
          <w:b/>
          <w:bCs/>
          <w:sz w:val="24"/>
          <w:szCs w:val="24"/>
        </w:rPr>
        <w:t>蔡玉萍</w:t>
      </w:r>
      <w:r w:rsidRPr="00151F6A">
        <w:rPr>
          <w:sz w:val="24"/>
          <w:szCs w:val="24"/>
        </w:rPr>
        <w:t xml:space="preserve">, </w:t>
      </w:r>
      <w:r w:rsidRPr="0088305D">
        <w:rPr>
          <w:sz w:val="24"/>
          <w:szCs w:val="24"/>
        </w:rPr>
        <w:t>Yeung, W. Y., &amp; Chiu, T. Y. J. (2013).</w:t>
      </w:r>
      <w:r w:rsidRPr="00151F6A">
        <w:rPr>
          <w:sz w:val="24"/>
          <w:szCs w:val="24"/>
        </w:rPr>
        <w:t xml:space="preserve"> </w:t>
      </w:r>
      <w:r w:rsidRPr="00151F6A">
        <w:rPr>
          <w:rFonts w:hint="eastAsia"/>
          <w:sz w:val="24"/>
          <w:szCs w:val="24"/>
        </w:rPr>
        <w:t>居深圳的跨境家庭：現狀與挑戰</w:t>
      </w:r>
      <w:r w:rsidRPr="00151F6A">
        <w:rPr>
          <w:sz w:val="24"/>
          <w:szCs w:val="24"/>
        </w:rPr>
        <w:t xml:space="preserve">. </w:t>
      </w:r>
      <w:r w:rsidRPr="0088305D">
        <w:rPr>
          <w:sz w:val="24"/>
          <w:szCs w:val="24"/>
        </w:rPr>
        <w:t xml:space="preserve">In </w:t>
      </w:r>
      <w:r w:rsidRPr="00151F6A">
        <w:rPr>
          <w:rStyle w:val="Emphasis"/>
          <w:rFonts w:hint="eastAsia"/>
          <w:sz w:val="24"/>
          <w:szCs w:val="24"/>
        </w:rPr>
        <w:t>跨境家庭論壇</w:t>
      </w:r>
      <w:r w:rsidRPr="00151F6A">
        <w:rPr>
          <w:sz w:val="24"/>
          <w:szCs w:val="24"/>
        </w:rPr>
        <w:t xml:space="preserve"> (pp. 41–50). </w:t>
      </w:r>
      <w:r w:rsidRPr="00151F6A">
        <w:rPr>
          <w:rFonts w:hint="eastAsia"/>
          <w:sz w:val="24"/>
          <w:szCs w:val="24"/>
        </w:rPr>
        <w:t>香港特別行政區</w:t>
      </w:r>
      <w:r w:rsidRPr="00151F6A">
        <w:rPr>
          <w:sz w:val="24"/>
          <w:szCs w:val="24"/>
        </w:rPr>
        <w:t>:</w:t>
      </w:r>
      <w:r w:rsidRPr="00151F6A">
        <w:rPr>
          <w:rFonts w:hint="eastAsia"/>
          <w:sz w:val="24"/>
          <w:szCs w:val="24"/>
        </w:rPr>
        <w:t>社聯</w:t>
      </w:r>
      <w:r w:rsidRPr="00151F6A">
        <w:rPr>
          <w:sz w:val="24"/>
          <w:szCs w:val="24"/>
        </w:rPr>
        <w:t>.</w:t>
      </w:r>
    </w:p>
    <w:p w14:paraId="799DFDE4" w14:textId="43D8DB27" w:rsidR="00D57C2E" w:rsidRPr="0088305D" w:rsidRDefault="00D57C2E">
      <w:pPr>
        <w:widowControl w:val="0"/>
        <w:numPr>
          <w:ilvl w:val="0"/>
          <w:numId w:val="14"/>
        </w:numPr>
        <w:spacing w:line="360" w:lineRule="auto"/>
        <w:rPr>
          <w:sz w:val="24"/>
          <w:szCs w:val="24"/>
          <w:lang w:val="en-US"/>
        </w:rPr>
      </w:pPr>
      <w:r w:rsidRPr="0088305D">
        <w:rPr>
          <w:b/>
          <w:bCs/>
          <w:sz w:val="24"/>
          <w:szCs w:val="24"/>
        </w:rPr>
        <w:t>Choi, S. Y. P</w:t>
      </w:r>
      <w:r w:rsidRPr="0088305D">
        <w:rPr>
          <w:sz w:val="24"/>
          <w:szCs w:val="24"/>
        </w:rPr>
        <w:t xml:space="preserve">., Au, W. T., Wong, W., Liong, C. C. M., Wong, F. Y., Lo, S. K. W., &amp; Chao, K. C. (2012). </w:t>
      </w:r>
      <w:r w:rsidRPr="0088305D">
        <w:rPr>
          <w:rStyle w:val="Emphasis"/>
          <w:sz w:val="24"/>
          <w:szCs w:val="24"/>
        </w:rPr>
        <w:t>Research report on exploratory study on gender stereotyping and its impacts on male gender</w:t>
      </w:r>
      <w:r w:rsidRPr="0088305D">
        <w:rPr>
          <w:sz w:val="24"/>
          <w:szCs w:val="24"/>
        </w:rPr>
        <w:t>. Equal Opportunities Commission. http://www.eoc.org.hk/EOC/Upload/UserFiles/File/ResearchReport/201205/MenInPain_eFullReport.pdf (Bilingual report)</w:t>
      </w:r>
    </w:p>
    <w:p w14:paraId="33766389" w14:textId="441B0835" w:rsidR="009F63C5" w:rsidRPr="0088305D" w:rsidRDefault="00D57C2E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  <w:textAlignment w:val="baseline"/>
        <w:rPr>
          <w:sz w:val="24"/>
          <w:szCs w:val="24"/>
        </w:rPr>
      </w:pPr>
      <w:r w:rsidRPr="0088305D">
        <w:rPr>
          <w:b/>
          <w:bCs/>
          <w:sz w:val="24"/>
          <w:szCs w:val="24"/>
        </w:rPr>
        <w:t>Choi, S. Y. P</w:t>
      </w:r>
      <w:r w:rsidRPr="0088305D">
        <w:rPr>
          <w:sz w:val="24"/>
          <w:szCs w:val="24"/>
        </w:rPr>
        <w:t xml:space="preserve">., &amp; Lei, V. W. K. (2009). </w:t>
      </w:r>
      <w:r w:rsidRPr="0088305D">
        <w:rPr>
          <w:rStyle w:val="Emphasis"/>
          <w:sz w:val="24"/>
          <w:szCs w:val="24"/>
        </w:rPr>
        <w:t>Female sex workers in Macao: Working conditions and health risk assessment 2009</w:t>
      </w:r>
      <w:r w:rsidRPr="0088305D">
        <w:rPr>
          <w:sz w:val="24"/>
          <w:szCs w:val="24"/>
        </w:rPr>
        <w:t>. AIDS Prevention and Control Commission, Government of Macao Special Administrative Region. (Bilingual report)</w:t>
      </w:r>
    </w:p>
    <w:p w14:paraId="0D7CC393" w14:textId="77777777" w:rsidR="00F60481" w:rsidRPr="00E072A7" w:rsidRDefault="00F60481" w:rsidP="00F60481">
      <w:pPr>
        <w:widowControl w:val="0"/>
        <w:autoSpaceDE w:val="0"/>
        <w:autoSpaceDN w:val="0"/>
        <w:adjustRightInd w:val="0"/>
        <w:spacing w:line="360" w:lineRule="auto"/>
        <w:ind w:left="714"/>
        <w:textAlignment w:val="baseline"/>
        <w:rPr>
          <w:sz w:val="24"/>
          <w:szCs w:val="24"/>
        </w:rPr>
      </w:pPr>
    </w:p>
    <w:p w14:paraId="67F65CC6" w14:textId="4AB84175" w:rsidR="008A3B53" w:rsidRPr="000F29ED" w:rsidRDefault="008A3B53" w:rsidP="00151F6A">
      <w:pPr>
        <w:pStyle w:val="Heading3"/>
      </w:pPr>
      <w:r w:rsidRPr="000F29ED">
        <w:t>Book Review</w:t>
      </w:r>
    </w:p>
    <w:p w14:paraId="45B35B01" w14:textId="77777777" w:rsidR="00860E44" w:rsidRPr="00926F2F" w:rsidRDefault="00860E44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926F2F">
        <w:rPr>
          <w:b/>
          <w:bCs/>
          <w:sz w:val="24"/>
          <w:szCs w:val="24"/>
        </w:rPr>
        <w:t>Choi, S. Y. P.</w:t>
      </w:r>
      <w:r w:rsidRPr="00926F2F">
        <w:rPr>
          <w:sz w:val="24"/>
          <w:szCs w:val="24"/>
        </w:rPr>
        <w:t xml:space="preserve"> (2017). Review of </w:t>
      </w:r>
      <w:r w:rsidRPr="00926F2F">
        <w:rPr>
          <w:i/>
          <w:iCs/>
          <w:sz w:val="24"/>
          <w:szCs w:val="24"/>
        </w:rPr>
        <w:t>Out to work: Migration, gender and changing lives in contemporary China</w:t>
      </w:r>
      <w:r w:rsidRPr="00926F2F">
        <w:rPr>
          <w:sz w:val="24"/>
          <w:szCs w:val="24"/>
        </w:rPr>
        <w:t xml:space="preserve">, by A. M. Gaetano. </w:t>
      </w:r>
      <w:r w:rsidRPr="00926F2F">
        <w:rPr>
          <w:i/>
          <w:iCs/>
          <w:sz w:val="24"/>
          <w:szCs w:val="24"/>
        </w:rPr>
        <w:t>Nan Nü</w:t>
      </w:r>
      <w:r w:rsidRPr="00926F2F">
        <w:rPr>
          <w:sz w:val="24"/>
          <w:szCs w:val="24"/>
        </w:rPr>
        <w:t>.</w:t>
      </w:r>
    </w:p>
    <w:p w14:paraId="0CB6FD86" w14:textId="77777777" w:rsidR="00860E44" w:rsidRPr="00926F2F" w:rsidRDefault="00860E44">
      <w:pPr>
        <w:numPr>
          <w:ilvl w:val="0"/>
          <w:numId w:val="14"/>
        </w:numPr>
        <w:spacing w:line="360" w:lineRule="auto"/>
        <w:ind w:left="792"/>
        <w:rPr>
          <w:sz w:val="24"/>
          <w:szCs w:val="24"/>
        </w:rPr>
      </w:pPr>
      <w:r w:rsidRPr="00926F2F">
        <w:rPr>
          <w:b/>
          <w:bCs/>
          <w:sz w:val="24"/>
          <w:szCs w:val="24"/>
        </w:rPr>
        <w:t>Choi, S. Y. P.</w:t>
      </w:r>
      <w:r w:rsidRPr="00926F2F">
        <w:rPr>
          <w:sz w:val="24"/>
          <w:szCs w:val="24"/>
        </w:rPr>
        <w:t xml:space="preserve"> (2012). Review of </w:t>
      </w:r>
      <w:r w:rsidRPr="00926F2F">
        <w:rPr>
          <w:i/>
          <w:iCs/>
          <w:sz w:val="24"/>
          <w:szCs w:val="24"/>
        </w:rPr>
        <w:t>HIV/AIDS, health and the media in China</w:t>
      </w:r>
      <w:r w:rsidRPr="00926F2F">
        <w:rPr>
          <w:sz w:val="24"/>
          <w:szCs w:val="24"/>
        </w:rPr>
        <w:t xml:space="preserve">, by J. Hood. </w:t>
      </w:r>
      <w:r w:rsidRPr="00926F2F">
        <w:rPr>
          <w:i/>
          <w:iCs/>
          <w:sz w:val="24"/>
          <w:szCs w:val="24"/>
        </w:rPr>
        <w:t>The China Quarterly</w:t>
      </w:r>
      <w:r w:rsidRPr="00926F2F">
        <w:rPr>
          <w:sz w:val="24"/>
          <w:szCs w:val="24"/>
        </w:rPr>
        <w:t>.</w:t>
      </w:r>
    </w:p>
    <w:p w14:paraId="2817B4F1" w14:textId="6C7461D0" w:rsidR="00C14281" w:rsidRPr="007657FD" w:rsidRDefault="00C14281" w:rsidP="00E072A7">
      <w:pPr>
        <w:widowControl w:val="0"/>
        <w:tabs>
          <w:tab w:val="left" w:pos="-720"/>
        </w:tabs>
        <w:suppressAutoHyphens/>
        <w:jc w:val="both"/>
        <w:rPr>
          <w:kern w:val="2"/>
          <w:sz w:val="23"/>
          <w:szCs w:val="23"/>
          <w:lang w:val="en-US"/>
        </w:rPr>
      </w:pPr>
    </w:p>
    <w:p w14:paraId="3085595E" w14:textId="77777777" w:rsidR="00C14281" w:rsidRPr="007657FD" w:rsidRDefault="00C14281" w:rsidP="00151F6A">
      <w:pPr>
        <w:pStyle w:val="Heading1"/>
        <w:rPr>
          <w:lang w:val="en-US"/>
        </w:rPr>
      </w:pPr>
      <w:r w:rsidRPr="007657FD">
        <w:rPr>
          <w:lang w:val="en-US"/>
        </w:rPr>
        <w:t>KNOWLEDGE TRANSFER ACTIVITIES</w:t>
      </w:r>
    </w:p>
    <w:p w14:paraId="06C2407F" w14:textId="77777777" w:rsidR="00C14281" w:rsidRPr="007657FD" w:rsidRDefault="00C14281" w:rsidP="00C14281">
      <w:pPr>
        <w:widowControl w:val="0"/>
        <w:tabs>
          <w:tab w:val="left" w:pos="-720"/>
        </w:tabs>
        <w:suppressAutoHyphens/>
        <w:jc w:val="both"/>
        <w:rPr>
          <w:spacing w:val="-3"/>
          <w:kern w:val="2"/>
          <w:sz w:val="23"/>
          <w:szCs w:val="23"/>
          <w:lang w:val="en-US"/>
        </w:rPr>
      </w:pPr>
    </w:p>
    <w:p w14:paraId="794CE729" w14:textId="77777777" w:rsidR="00FA44DF" w:rsidRPr="00926F2F" w:rsidRDefault="00FA44DF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Member, Organizing Committee, Annual Gender Role Workshops (8 workshops since 2007) </w:t>
      </w:r>
    </w:p>
    <w:p w14:paraId="164D0A7B" w14:textId="77777777" w:rsidR="00FA44DF" w:rsidRPr="00926F2F" w:rsidRDefault="00FA44DF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Guest Speaker, Annual Gender Role Workshops (3 workshops since 2008) </w:t>
      </w:r>
    </w:p>
    <w:p w14:paraId="2497CA75" w14:textId="77777777" w:rsidR="00FA44DF" w:rsidRPr="00926F2F" w:rsidRDefault="00FA44DF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Gender Sensitivity Training Workshop, Tung Wah Group (June 15, 2016) </w:t>
      </w:r>
    </w:p>
    <w:p w14:paraId="6E3E9FB3" w14:textId="77777777" w:rsidR="00FA44DF" w:rsidRPr="00926F2F" w:rsidRDefault="00FA44DF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lastRenderedPageBreak/>
        <w:t xml:space="preserve">Gender-Related Training Workshops for Gender Focal Points (GFP) (March 24, 2016) </w:t>
      </w:r>
    </w:p>
    <w:p w14:paraId="738194E1" w14:textId="77777777" w:rsidR="00FA44DF" w:rsidRPr="00926F2F" w:rsidRDefault="00FA44DF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Training Workshops for Gender Focal Points within the Administration (GFP), Civil Service Training and Development Institute, Civil Service Bureau (February 4, 2015) </w:t>
      </w:r>
    </w:p>
    <w:p w14:paraId="4D396982" w14:textId="77777777" w:rsidR="00FA44DF" w:rsidRPr="00926F2F" w:rsidRDefault="00FA44DF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Gender Mainstreaming Training Workshop, Tung Wah Group (June 12, 2012) </w:t>
      </w:r>
    </w:p>
    <w:p w14:paraId="2E917E1D" w14:textId="77777777" w:rsidR="00FA44DF" w:rsidRPr="00926F2F" w:rsidRDefault="00FA44DF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Training Workshops for Gender Focal Points within the Administration (GFP), Civil Service Training and Development Institute, Civil Service Bureau (November 30, 2004) </w:t>
      </w:r>
    </w:p>
    <w:p w14:paraId="1E9FE8DE" w14:textId="77777777" w:rsidR="00FA44DF" w:rsidRPr="00926F2F" w:rsidRDefault="00FA44DF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Training Workshops for Gender Focal Points within the Administration (GFP), Civil Service Training and Development Institute, Civil Service Bureau (November 26, 2004) </w:t>
      </w:r>
    </w:p>
    <w:p w14:paraId="77B54750" w14:textId="77777777" w:rsidR="00FA44DF" w:rsidRPr="00926F2F" w:rsidRDefault="00FA44DF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Gender-Related Training Workshop, Information Services Department (February 14, 2004) </w:t>
      </w:r>
    </w:p>
    <w:p w14:paraId="007DD0E3" w14:textId="77777777" w:rsidR="00FA44DF" w:rsidRPr="00926F2F" w:rsidRDefault="00FA44DF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Gender-Related Training Workshops for Gender Focal Points within the Administration (GFP), Women’s Commission (February 10, 2004) </w:t>
      </w:r>
    </w:p>
    <w:p w14:paraId="75C33BA6" w14:textId="77777777" w:rsidR="00FA44DF" w:rsidRPr="00926F2F" w:rsidRDefault="00FA44DF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>Gender-Related Training Workshops for Gender Focal Points within the Administration (GFP), Women’s Commission (February 2, 2004)</w:t>
      </w:r>
    </w:p>
    <w:p w14:paraId="6451B993" w14:textId="77777777" w:rsidR="00C14281" w:rsidRPr="007657FD" w:rsidRDefault="00C14281" w:rsidP="00C14281">
      <w:pPr>
        <w:widowControl w:val="0"/>
        <w:tabs>
          <w:tab w:val="left" w:pos="-720"/>
        </w:tabs>
        <w:suppressAutoHyphens/>
        <w:jc w:val="both"/>
        <w:rPr>
          <w:spacing w:val="-2"/>
          <w:kern w:val="2"/>
          <w:sz w:val="23"/>
          <w:szCs w:val="23"/>
          <w:lang w:val="en-US"/>
        </w:rPr>
      </w:pPr>
    </w:p>
    <w:p w14:paraId="50B804FF" w14:textId="77777777" w:rsidR="00C14281" w:rsidRPr="00107DCA" w:rsidRDefault="00C14281" w:rsidP="00C14281">
      <w:pPr>
        <w:widowControl w:val="0"/>
        <w:tabs>
          <w:tab w:val="left" w:pos="-720"/>
        </w:tabs>
        <w:suppressAutoHyphens/>
        <w:jc w:val="both"/>
        <w:rPr>
          <w:spacing w:val="-3"/>
          <w:kern w:val="2"/>
          <w:sz w:val="23"/>
          <w:szCs w:val="23"/>
          <w:lang w:val="en-HK"/>
        </w:rPr>
      </w:pPr>
      <w:bookmarkStart w:id="3" w:name="OLE_LINK3"/>
    </w:p>
    <w:bookmarkEnd w:id="3"/>
    <w:p w14:paraId="3EA47BC9" w14:textId="7EB535F6" w:rsidR="00C14281" w:rsidRPr="007657FD" w:rsidRDefault="00C14281" w:rsidP="00151F6A">
      <w:pPr>
        <w:pStyle w:val="Heading1"/>
        <w:rPr>
          <w:lang w:val="en-US"/>
        </w:rPr>
      </w:pPr>
      <w:r w:rsidRPr="007657FD">
        <w:rPr>
          <w:lang w:val="en-US"/>
        </w:rPr>
        <w:t>PROFESSIONAL SOCIETY ACTIVITIES</w:t>
      </w:r>
    </w:p>
    <w:p w14:paraId="472D9CFE" w14:textId="08E419DA" w:rsidR="00C14281" w:rsidRPr="007657FD" w:rsidRDefault="00C14281" w:rsidP="00C14281">
      <w:pPr>
        <w:widowControl w:val="0"/>
        <w:tabs>
          <w:tab w:val="left" w:pos="-720"/>
        </w:tabs>
        <w:suppressAutoHyphens/>
        <w:jc w:val="both"/>
        <w:rPr>
          <w:b/>
          <w:spacing w:val="-3"/>
          <w:kern w:val="2"/>
          <w:sz w:val="23"/>
          <w:szCs w:val="23"/>
          <w:u w:val="single"/>
          <w:lang w:val="en-US"/>
        </w:rPr>
      </w:pPr>
    </w:p>
    <w:p w14:paraId="4A2E0068" w14:textId="4ACF4CB4" w:rsidR="00350DF8" w:rsidRPr="00926F2F" w:rsidRDefault="00350DF8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26F2F">
        <w:rPr>
          <w:b/>
          <w:bCs/>
          <w:sz w:val="24"/>
          <w:szCs w:val="24"/>
        </w:rPr>
        <w:t>President,</w:t>
      </w:r>
      <w:r w:rsidRPr="00926F2F">
        <w:rPr>
          <w:sz w:val="24"/>
          <w:szCs w:val="24"/>
        </w:rPr>
        <w:t xml:space="preserve"> Hong Kong Sociological Association</w:t>
      </w:r>
      <w:r w:rsidRPr="00926F2F">
        <w:rPr>
          <w:rFonts w:eastAsia="DengXian" w:hint="eastAsia"/>
          <w:sz w:val="24"/>
          <w:szCs w:val="24"/>
        </w:rPr>
        <w:t xml:space="preserve">, </w:t>
      </w:r>
      <w:r w:rsidR="00F60FE0">
        <w:rPr>
          <w:sz w:val="24"/>
          <w:szCs w:val="24"/>
        </w:rPr>
        <w:t>01/</w:t>
      </w:r>
      <w:r w:rsidRPr="00926F2F">
        <w:rPr>
          <w:sz w:val="24"/>
          <w:szCs w:val="24"/>
        </w:rPr>
        <w:t>2023–</w:t>
      </w:r>
      <w:r w:rsidR="00F60FE0">
        <w:rPr>
          <w:sz w:val="24"/>
          <w:szCs w:val="24"/>
        </w:rPr>
        <w:t>12/</w:t>
      </w:r>
      <w:r w:rsidRPr="00926F2F">
        <w:rPr>
          <w:sz w:val="24"/>
          <w:szCs w:val="24"/>
        </w:rPr>
        <w:t>2024</w:t>
      </w:r>
    </w:p>
    <w:p w14:paraId="61D26E1F" w14:textId="6A458355" w:rsidR="00350DF8" w:rsidRPr="00926F2F" w:rsidRDefault="00350DF8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F60FE0">
        <w:rPr>
          <w:b/>
          <w:bCs/>
          <w:sz w:val="24"/>
          <w:szCs w:val="24"/>
        </w:rPr>
        <w:t xml:space="preserve">Board </w:t>
      </w:r>
      <w:r w:rsidRPr="00151F6A">
        <w:rPr>
          <w:b/>
          <w:bCs/>
          <w:sz w:val="24"/>
          <w:szCs w:val="24"/>
        </w:rPr>
        <w:t>Member</w:t>
      </w:r>
      <w:r w:rsidRPr="00926F2F">
        <w:rPr>
          <w:sz w:val="24"/>
          <w:szCs w:val="24"/>
        </w:rPr>
        <w:t>, RC31 (Sociology of Migration), International Sociological Association</w:t>
      </w:r>
      <w:r w:rsidRPr="00926F2F">
        <w:rPr>
          <w:rFonts w:eastAsia="DengXian" w:hint="eastAsia"/>
          <w:sz w:val="24"/>
          <w:szCs w:val="24"/>
        </w:rPr>
        <w:t>,</w:t>
      </w:r>
      <w:r w:rsidRPr="00926F2F">
        <w:rPr>
          <w:sz w:val="24"/>
          <w:szCs w:val="24"/>
        </w:rPr>
        <w:t xml:space="preserve">  </w:t>
      </w:r>
    </w:p>
    <w:p w14:paraId="60D77B05" w14:textId="3F92770D" w:rsidR="00350DF8" w:rsidRPr="00926F2F" w:rsidRDefault="00350DF8" w:rsidP="004729BA">
      <w:pPr>
        <w:spacing w:line="360" w:lineRule="auto"/>
        <w:ind w:left="426"/>
        <w:rPr>
          <w:rFonts w:eastAsia="DengXian"/>
          <w:sz w:val="24"/>
          <w:szCs w:val="24"/>
        </w:rPr>
      </w:pPr>
      <w:r w:rsidRPr="00926F2F">
        <w:rPr>
          <w:sz w:val="24"/>
          <w:szCs w:val="24"/>
        </w:rPr>
        <w:t xml:space="preserve">      September 2018–2023</w:t>
      </w:r>
    </w:p>
    <w:p w14:paraId="45974DE7" w14:textId="0DBD4E4B" w:rsidR="00350DF8" w:rsidRPr="00926F2F" w:rsidRDefault="00350DF8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26F2F">
        <w:rPr>
          <w:b/>
          <w:bCs/>
          <w:sz w:val="24"/>
          <w:szCs w:val="24"/>
        </w:rPr>
        <w:t xml:space="preserve">Vice </w:t>
      </w:r>
      <w:r w:rsidRPr="00151F6A">
        <w:rPr>
          <w:b/>
          <w:bCs/>
          <w:sz w:val="24"/>
          <w:szCs w:val="24"/>
        </w:rPr>
        <w:t>President</w:t>
      </w:r>
      <w:r w:rsidRPr="00926F2F">
        <w:rPr>
          <w:sz w:val="24"/>
          <w:szCs w:val="24"/>
        </w:rPr>
        <w:t>, Hong Kong Sociological Association</w:t>
      </w:r>
      <w:r w:rsidRPr="00926F2F">
        <w:rPr>
          <w:rFonts w:eastAsia="DengXian" w:hint="eastAsia"/>
          <w:sz w:val="24"/>
          <w:szCs w:val="24"/>
        </w:rPr>
        <w:t xml:space="preserve">, </w:t>
      </w:r>
      <w:r w:rsidR="00F60FE0">
        <w:rPr>
          <w:sz w:val="24"/>
          <w:szCs w:val="24"/>
        </w:rPr>
        <w:t>01/</w:t>
      </w:r>
      <w:r w:rsidRPr="00926F2F">
        <w:rPr>
          <w:sz w:val="24"/>
          <w:szCs w:val="24"/>
        </w:rPr>
        <w:t>2006–</w:t>
      </w:r>
      <w:r w:rsidR="00F60FE0">
        <w:rPr>
          <w:sz w:val="24"/>
          <w:szCs w:val="24"/>
        </w:rPr>
        <w:t>12/</w:t>
      </w:r>
      <w:r w:rsidRPr="00926F2F">
        <w:rPr>
          <w:sz w:val="24"/>
          <w:szCs w:val="24"/>
        </w:rPr>
        <w:t>2008</w:t>
      </w:r>
    </w:p>
    <w:p w14:paraId="58945DA6" w14:textId="65C60867" w:rsidR="00350DF8" w:rsidRPr="00926F2F" w:rsidRDefault="00350DF8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26F2F">
        <w:rPr>
          <w:b/>
          <w:bCs/>
          <w:sz w:val="24"/>
          <w:szCs w:val="24"/>
        </w:rPr>
        <w:t xml:space="preserve">Peer </w:t>
      </w:r>
      <w:r w:rsidRPr="00151F6A">
        <w:rPr>
          <w:b/>
          <w:bCs/>
          <w:sz w:val="24"/>
          <w:szCs w:val="24"/>
        </w:rPr>
        <w:t xml:space="preserve">Reviewer </w:t>
      </w:r>
      <w:r w:rsidRPr="00926F2F">
        <w:rPr>
          <w:sz w:val="24"/>
          <w:szCs w:val="24"/>
        </w:rPr>
        <w:t xml:space="preserve">for Leading Academic Journals, including:  </w:t>
      </w:r>
    </w:p>
    <w:p w14:paraId="4ED99520" w14:textId="2507D89F" w:rsidR="00350DF8" w:rsidRPr="00926F2F" w:rsidRDefault="00350DF8" w:rsidP="004729BA">
      <w:pPr>
        <w:spacing w:line="360" w:lineRule="auto"/>
        <w:ind w:left="1287" w:hanging="720"/>
        <w:jc w:val="both"/>
        <w:rPr>
          <w:i/>
          <w:iCs/>
          <w:sz w:val="24"/>
          <w:szCs w:val="24"/>
        </w:rPr>
      </w:pPr>
      <w:r w:rsidRPr="00926F2F">
        <w:rPr>
          <w:sz w:val="24"/>
          <w:szCs w:val="24"/>
        </w:rPr>
        <w:t xml:space="preserve">   </w:t>
      </w:r>
      <w:r w:rsidRPr="00926F2F">
        <w:rPr>
          <w:i/>
          <w:iCs/>
          <w:sz w:val="24"/>
          <w:szCs w:val="24"/>
        </w:rPr>
        <w:t>American Sociological Review</w:t>
      </w:r>
    </w:p>
    <w:p w14:paraId="0C3AD514" w14:textId="4A25B53B" w:rsidR="00350DF8" w:rsidRPr="00926F2F" w:rsidRDefault="00350DF8" w:rsidP="004729BA">
      <w:pPr>
        <w:spacing w:line="360" w:lineRule="auto"/>
        <w:ind w:left="1287" w:hanging="720"/>
        <w:jc w:val="both"/>
        <w:rPr>
          <w:i/>
          <w:iCs/>
          <w:sz w:val="24"/>
          <w:szCs w:val="24"/>
        </w:rPr>
      </w:pPr>
      <w:r w:rsidRPr="00926F2F">
        <w:rPr>
          <w:i/>
          <w:iCs/>
          <w:sz w:val="24"/>
          <w:szCs w:val="24"/>
        </w:rPr>
        <w:t xml:space="preserve">  </w:t>
      </w:r>
      <w:r w:rsidR="0031616F">
        <w:rPr>
          <w:rFonts w:eastAsia="DengXian" w:hint="eastAsia"/>
          <w:i/>
          <w:iCs/>
          <w:sz w:val="24"/>
          <w:szCs w:val="24"/>
          <w:lang w:eastAsia="zh-CN"/>
        </w:rPr>
        <w:t xml:space="preserve"> </w:t>
      </w:r>
      <w:r w:rsidRPr="00926F2F">
        <w:rPr>
          <w:i/>
          <w:iCs/>
          <w:sz w:val="24"/>
          <w:szCs w:val="24"/>
        </w:rPr>
        <w:t>American Journal of Sociology</w:t>
      </w:r>
    </w:p>
    <w:p w14:paraId="31F8A615" w14:textId="23A685E8" w:rsidR="00524787" w:rsidRDefault="00984C53" w:rsidP="004729BA">
      <w:pPr>
        <w:spacing w:line="360" w:lineRule="auto"/>
        <w:ind w:left="1287" w:hanging="720"/>
        <w:jc w:val="both"/>
        <w:rPr>
          <w:i/>
          <w:iCs/>
          <w:sz w:val="24"/>
          <w:szCs w:val="24"/>
        </w:rPr>
      </w:pPr>
      <w:r w:rsidRPr="00D8454A">
        <w:rPr>
          <w:i/>
          <w:iCs/>
          <w:sz w:val="24"/>
          <w:szCs w:val="24"/>
        </w:rPr>
        <w:t xml:space="preserve">  </w:t>
      </w:r>
      <w:r w:rsidR="0031616F">
        <w:rPr>
          <w:rFonts w:eastAsia="DengXian" w:hint="eastAsia"/>
          <w:i/>
          <w:iCs/>
          <w:sz w:val="24"/>
          <w:szCs w:val="24"/>
          <w:lang w:eastAsia="zh-CN"/>
        </w:rPr>
        <w:t xml:space="preserve"> </w:t>
      </w:r>
      <w:r w:rsidR="00524787">
        <w:rPr>
          <w:i/>
          <w:iCs/>
          <w:sz w:val="24"/>
          <w:szCs w:val="24"/>
        </w:rPr>
        <w:t xml:space="preserve">Social Forces </w:t>
      </w:r>
    </w:p>
    <w:p w14:paraId="480D1BAF" w14:textId="466BD738" w:rsidR="00350DF8" w:rsidRPr="00926F2F" w:rsidRDefault="00350DF8" w:rsidP="004729BA">
      <w:pPr>
        <w:spacing w:line="360" w:lineRule="auto"/>
        <w:ind w:left="1287" w:hanging="720"/>
        <w:jc w:val="both"/>
        <w:rPr>
          <w:i/>
          <w:iCs/>
          <w:sz w:val="24"/>
          <w:szCs w:val="24"/>
        </w:rPr>
      </w:pPr>
      <w:r w:rsidRPr="00926F2F">
        <w:rPr>
          <w:i/>
          <w:iCs/>
          <w:sz w:val="24"/>
          <w:szCs w:val="24"/>
        </w:rPr>
        <w:t xml:space="preserve"> </w:t>
      </w:r>
      <w:r w:rsidR="00984C53" w:rsidRPr="00D8454A">
        <w:rPr>
          <w:i/>
          <w:iCs/>
          <w:sz w:val="24"/>
          <w:szCs w:val="24"/>
        </w:rPr>
        <w:t xml:space="preserve"> </w:t>
      </w:r>
      <w:r w:rsidR="0031616F">
        <w:rPr>
          <w:rFonts w:eastAsia="DengXian" w:hint="eastAsia"/>
          <w:i/>
          <w:iCs/>
          <w:sz w:val="24"/>
          <w:szCs w:val="24"/>
          <w:lang w:eastAsia="zh-CN"/>
        </w:rPr>
        <w:t xml:space="preserve"> </w:t>
      </w:r>
      <w:r w:rsidRPr="00926F2F">
        <w:rPr>
          <w:i/>
          <w:iCs/>
          <w:sz w:val="24"/>
          <w:szCs w:val="24"/>
        </w:rPr>
        <w:t xml:space="preserve">Journal of Marriage and Family </w:t>
      </w:r>
    </w:p>
    <w:p w14:paraId="29962B77" w14:textId="69803C17" w:rsidR="00350DF8" w:rsidRPr="00926F2F" w:rsidRDefault="00350DF8" w:rsidP="004729BA">
      <w:pPr>
        <w:spacing w:line="360" w:lineRule="auto"/>
        <w:ind w:left="1287" w:hanging="720"/>
        <w:jc w:val="both"/>
        <w:rPr>
          <w:i/>
          <w:iCs/>
          <w:sz w:val="24"/>
          <w:szCs w:val="24"/>
        </w:rPr>
      </w:pPr>
      <w:r w:rsidRPr="00926F2F">
        <w:rPr>
          <w:i/>
          <w:iCs/>
          <w:sz w:val="24"/>
          <w:szCs w:val="24"/>
        </w:rPr>
        <w:t xml:space="preserve">  </w:t>
      </w:r>
      <w:r w:rsidR="0031616F">
        <w:rPr>
          <w:rFonts w:eastAsia="DengXian" w:hint="eastAsia"/>
          <w:i/>
          <w:iCs/>
          <w:sz w:val="24"/>
          <w:szCs w:val="24"/>
          <w:lang w:eastAsia="zh-CN"/>
        </w:rPr>
        <w:t xml:space="preserve"> </w:t>
      </w:r>
      <w:r w:rsidRPr="00926F2F">
        <w:rPr>
          <w:i/>
          <w:iCs/>
          <w:sz w:val="24"/>
          <w:szCs w:val="24"/>
        </w:rPr>
        <w:t>Social Science &amp; Medicine</w:t>
      </w:r>
    </w:p>
    <w:p w14:paraId="010E43CF" w14:textId="322C5331" w:rsidR="00350DF8" w:rsidRPr="00926F2F" w:rsidRDefault="00350DF8" w:rsidP="004729BA">
      <w:pPr>
        <w:spacing w:line="360" w:lineRule="auto"/>
        <w:ind w:left="1287" w:hanging="720"/>
        <w:jc w:val="both"/>
        <w:rPr>
          <w:i/>
          <w:iCs/>
          <w:sz w:val="24"/>
          <w:szCs w:val="24"/>
        </w:rPr>
      </w:pPr>
      <w:r w:rsidRPr="00926F2F">
        <w:rPr>
          <w:i/>
          <w:iCs/>
          <w:sz w:val="24"/>
          <w:szCs w:val="24"/>
        </w:rPr>
        <w:t xml:space="preserve"> </w:t>
      </w:r>
      <w:r w:rsidR="00984C53" w:rsidRPr="00D8454A">
        <w:rPr>
          <w:i/>
          <w:iCs/>
          <w:sz w:val="24"/>
          <w:szCs w:val="24"/>
        </w:rPr>
        <w:t xml:space="preserve"> </w:t>
      </w:r>
      <w:r w:rsidR="0031616F">
        <w:rPr>
          <w:rFonts w:eastAsia="DengXian" w:hint="eastAsia"/>
          <w:i/>
          <w:iCs/>
          <w:sz w:val="24"/>
          <w:szCs w:val="24"/>
          <w:lang w:eastAsia="zh-CN"/>
        </w:rPr>
        <w:t xml:space="preserve"> </w:t>
      </w:r>
      <w:r w:rsidRPr="00926F2F">
        <w:rPr>
          <w:i/>
          <w:iCs/>
          <w:sz w:val="24"/>
          <w:szCs w:val="24"/>
        </w:rPr>
        <w:t>Sociology of Health &amp; Illness</w:t>
      </w:r>
    </w:p>
    <w:p w14:paraId="1B4C0BEE" w14:textId="778E2E85" w:rsidR="00350DF8" w:rsidRPr="00926F2F" w:rsidRDefault="00350DF8" w:rsidP="004729BA">
      <w:pPr>
        <w:spacing w:line="360" w:lineRule="auto"/>
        <w:ind w:left="1287" w:hanging="720"/>
        <w:jc w:val="both"/>
        <w:rPr>
          <w:i/>
          <w:iCs/>
          <w:sz w:val="24"/>
          <w:szCs w:val="24"/>
        </w:rPr>
      </w:pPr>
      <w:r w:rsidRPr="00926F2F">
        <w:rPr>
          <w:i/>
          <w:iCs/>
          <w:sz w:val="24"/>
          <w:szCs w:val="24"/>
        </w:rPr>
        <w:t xml:space="preserve"> </w:t>
      </w:r>
      <w:r w:rsidR="00984C53" w:rsidRPr="00D8454A">
        <w:rPr>
          <w:i/>
          <w:iCs/>
          <w:sz w:val="24"/>
          <w:szCs w:val="24"/>
        </w:rPr>
        <w:t xml:space="preserve"> </w:t>
      </w:r>
      <w:r w:rsidR="0031616F">
        <w:rPr>
          <w:rFonts w:eastAsia="DengXian" w:hint="eastAsia"/>
          <w:i/>
          <w:iCs/>
          <w:sz w:val="24"/>
          <w:szCs w:val="24"/>
          <w:lang w:eastAsia="zh-CN"/>
        </w:rPr>
        <w:t xml:space="preserve"> </w:t>
      </w:r>
      <w:r w:rsidRPr="00926F2F">
        <w:rPr>
          <w:i/>
          <w:iCs/>
          <w:sz w:val="24"/>
          <w:szCs w:val="24"/>
        </w:rPr>
        <w:t>International Migration Review</w:t>
      </w:r>
    </w:p>
    <w:p w14:paraId="4F7277FD" w14:textId="0187B98E" w:rsidR="00350DF8" w:rsidRPr="00926F2F" w:rsidRDefault="00350DF8" w:rsidP="004729BA">
      <w:pPr>
        <w:spacing w:line="360" w:lineRule="auto"/>
        <w:ind w:left="1287" w:hanging="720"/>
        <w:jc w:val="both"/>
        <w:rPr>
          <w:i/>
          <w:iCs/>
          <w:sz w:val="24"/>
          <w:szCs w:val="24"/>
        </w:rPr>
      </w:pPr>
      <w:r w:rsidRPr="00926F2F">
        <w:rPr>
          <w:i/>
          <w:iCs/>
          <w:sz w:val="24"/>
          <w:szCs w:val="24"/>
        </w:rPr>
        <w:t xml:space="preserve"> </w:t>
      </w:r>
      <w:r w:rsidR="0031616F">
        <w:rPr>
          <w:rFonts w:eastAsia="DengXian" w:hint="eastAsia"/>
          <w:i/>
          <w:iCs/>
          <w:sz w:val="24"/>
          <w:szCs w:val="24"/>
          <w:lang w:eastAsia="zh-CN"/>
        </w:rPr>
        <w:t xml:space="preserve">  </w:t>
      </w:r>
      <w:r w:rsidRPr="00926F2F">
        <w:rPr>
          <w:i/>
          <w:iCs/>
          <w:sz w:val="24"/>
          <w:szCs w:val="24"/>
        </w:rPr>
        <w:t>The China Quarterly</w:t>
      </w:r>
    </w:p>
    <w:p w14:paraId="7571F1AC" w14:textId="3F537823" w:rsidR="00350DF8" w:rsidRPr="00926F2F" w:rsidRDefault="00350DF8" w:rsidP="004729BA">
      <w:pPr>
        <w:spacing w:line="360" w:lineRule="auto"/>
        <w:ind w:left="1287" w:hanging="720"/>
        <w:jc w:val="both"/>
        <w:rPr>
          <w:i/>
          <w:iCs/>
          <w:sz w:val="24"/>
          <w:szCs w:val="24"/>
        </w:rPr>
      </w:pPr>
      <w:r w:rsidRPr="00926F2F">
        <w:rPr>
          <w:i/>
          <w:iCs/>
          <w:sz w:val="24"/>
          <w:szCs w:val="24"/>
        </w:rPr>
        <w:t xml:space="preserve"> </w:t>
      </w:r>
      <w:r w:rsidR="0031616F">
        <w:rPr>
          <w:rFonts w:eastAsia="DengXian" w:hint="eastAsia"/>
          <w:i/>
          <w:iCs/>
          <w:sz w:val="24"/>
          <w:szCs w:val="24"/>
          <w:lang w:eastAsia="zh-CN"/>
        </w:rPr>
        <w:t xml:space="preserve">  </w:t>
      </w:r>
      <w:r w:rsidRPr="00926F2F">
        <w:rPr>
          <w:i/>
          <w:iCs/>
          <w:sz w:val="24"/>
          <w:szCs w:val="24"/>
        </w:rPr>
        <w:t xml:space="preserve">Signs: Journal of Women in Culture and Society </w:t>
      </w:r>
    </w:p>
    <w:p w14:paraId="5BAB93C9" w14:textId="65670BBB" w:rsidR="00350DF8" w:rsidRPr="00926F2F" w:rsidRDefault="0031616F" w:rsidP="004729BA">
      <w:pPr>
        <w:spacing w:line="360" w:lineRule="auto"/>
        <w:ind w:left="1287" w:hanging="720"/>
        <w:jc w:val="both"/>
        <w:rPr>
          <w:i/>
          <w:iCs/>
          <w:sz w:val="24"/>
          <w:szCs w:val="24"/>
        </w:rPr>
      </w:pPr>
      <w:r>
        <w:rPr>
          <w:rFonts w:eastAsia="DengXian" w:hint="eastAsia"/>
          <w:i/>
          <w:iCs/>
          <w:sz w:val="24"/>
          <w:szCs w:val="24"/>
          <w:lang w:eastAsia="zh-CN"/>
        </w:rPr>
        <w:t xml:space="preserve">   </w:t>
      </w:r>
      <w:r w:rsidR="00350DF8" w:rsidRPr="00926F2F">
        <w:rPr>
          <w:i/>
          <w:iCs/>
          <w:sz w:val="24"/>
          <w:szCs w:val="24"/>
        </w:rPr>
        <w:t>The Sociological Review</w:t>
      </w:r>
    </w:p>
    <w:p w14:paraId="60517EA7" w14:textId="2FD0C100" w:rsidR="00350DF8" w:rsidRPr="00926F2F" w:rsidRDefault="00350DF8" w:rsidP="004729BA">
      <w:pPr>
        <w:spacing w:line="360" w:lineRule="auto"/>
        <w:ind w:left="1287" w:hanging="720"/>
        <w:jc w:val="both"/>
        <w:rPr>
          <w:i/>
          <w:iCs/>
          <w:sz w:val="24"/>
          <w:szCs w:val="24"/>
        </w:rPr>
      </w:pPr>
      <w:r w:rsidRPr="00926F2F">
        <w:rPr>
          <w:i/>
          <w:iCs/>
          <w:sz w:val="24"/>
          <w:szCs w:val="24"/>
        </w:rPr>
        <w:t xml:space="preserve"> </w:t>
      </w:r>
      <w:r w:rsidR="0031616F">
        <w:rPr>
          <w:rFonts w:eastAsia="DengXian" w:hint="eastAsia"/>
          <w:i/>
          <w:iCs/>
          <w:sz w:val="24"/>
          <w:szCs w:val="24"/>
          <w:lang w:eastAsia="zh-CN"/>
        </w:rPr>
        <w:t xml:space="preserve">  </w:t>
      </w:r>
      <w:r w:rsidRPr="00926F2F">
        <w:rPr>
          <w:i/>
          <w:iCs/>
          <w:sz w:val="24"/>
          <w:szCs w:val="24"/>
        </w:rPr>
        <w:t>The British Journal of Sociology</w:t>
      </w:r>
    </w:p>
    <w:p w14:paraId="314FF57F" w14:textId="77777777" w:rsidR="00C14281" w:rsidRPr="00350DF8" w:rsidRDefault="00C14281" w:rsidP="00C14281">
      <w:pPr>
        <w:widowControl w:val="0"/>
        <w:tabs>
          <w:tab w:val="left" w:pos="-720"/>
        </w:tabs>
        <w:suppressAutoHyphens/>
        <w:jc w:val="both"/>
        <w:rPr>
          <w:spacing w:val="-3"/>
          <w:kern w:val="2"/>
          <w:sz w:val="23"/>
          <w:szCs w:val="23"/>
        </w:rPr>
      </w:pPr>
    </w:p>
    <w:p w14:paraId="247E8C72" w14:textId="77777777" w:rsidR="004059F4" w:rsidRDefault="004059F4" w:rsidP="004059F4">
      <w:pPr>
        <w:snapToGrid w:val="0"/>
        <w:spacing w:afterLines="10" w:after="24"/>
        <w:jc w:val="center"/>
        <w:rPr>
          <w:b/>
          <w:caps/>
          <w:spacing w:val="-2"/>
          <w:sz w:val="24"/>
          <w:szCs w:val="24"/>
          <w:u w:val="single"/>
          <w:lang w:val="en-US" w:eastAsia="en-US"/>
        </w:rPr>
      </w:pPr>
      <w:r w:rsidRPr="00401C60">
        <w:rPr>
          <w:b/>
          <w:spacing w:val="-2"/>
          <w:sz w:val="24"/>
          <w:szCs w:val="24"/>
          <w:u w:val="single"/>
          <w:lang w:val="en-US" w:eastAsia="en-US"/>
        </w:rPr>
        <w:t xml:space="preserve">POSTGRADUATE </w:t>
      </w:r>
      <w:r w:rsidRPr="00401C60">
        <w:rPr>
          <w:b/>
          <w:caps/>
          <w:spacing w:val="-2"/>
          <w:sz w:val="24"/>
          <w:szCs w:val="24"/>
          <w:u w:val="single"/>
          <w:lang w:val="en-US" w:eastAsia="en-US"/>
        </w:rPr>
        <w:t>Teaching</w:t>
      </w:r>
    </w:p>
    <w:p w14:paraId="25DEC09D" w14:textId="77777777" w:rsidR="004059F4" w:rsidRDefault="004059F4" w:rsidP="004059F4">
      <w:pPr>
        <w:snapToGrid w:val="0"/>
        <w:spacing w:afterLines="10" w:after="24"/>
        <w:rPr>
          <w:b/>
          <w:spacing w:val="-2"/>
          <w:sz w:val="24"/>
          <w:szCs w:val="24"/>
          <w:lang w:val="en-US" w:eastAsia="en-US"/>
        </w:rPr>
      </w:pPr>
    </w:p>
    <w:p w14:paraId="6D9020A6" w14:textId="7EE38D92" w:rsidR="004059F4" w:rsidRPr="00205D0C" w:rsidRDefault="004059F4" w:rsidP="004059F4">
      <w:pPr>
        <w:snapToGrid w:val="0"/>
        <w:spacing w:afterLines="10" w:after="24"/>
        <w:rPr>
          <w:b/>
          <w:spacing w:val="-2"/>
          <w:sz w:val="24"/>
          <w:szCs w:val="24"/>
          <w:lang w:val="en-US" w:eastAsia="en-US"/>
        </w:rPr>
      </w:pPr>
      <w:r w:rsidRPr="00205D0C">
        <w:rPr>
          <w:b/>
          <w:spacing w:val="-2"/>
          <w:sz w:val="24"/>
          <w:szCs w:val="24"/>
          <w:lang w:val="en-US" w:eastAsia="en-US"/>
        </w:rPr>
        <w:t xml:space="preserve">Summary </w:t>
      </w:r>
    </w:p>
    <w:p w14:paraId="4D41636F" w14:textId="322C87C6" w:rsidR="004059F4" w:rsidRPr="00747D8D" w:rsidRDefault="004059F4" w:rsidP="002716FB">
      <w:pPr>
        <w:tabs>
          <w:tab w:val="left" w:pos="7655"/>
        </w:tabs>
        <w:snapToGrid w:val="0"/>
        <w:spacing w:afterLines="10" w:after="24"/>
        <w:jc w:val="both"/>
        <w:rPr>
          <w:bCs/>
          <w:spacing w:val="-2"/>
          <w:sz w:val="24"/>
          <w:szCs w:val="24"/>
          <w:lang w:val="en-US" w:eastAsia="en-US"/>
        </w:rPr>
      </w:pPr>
      <w:r w:rsidRPr="00747D8D">
        <w:rPr>
          <w:bCs/>
          <w:spacing w:val="-2"/>
          <w:sz w:val="24"/>
          <w:szCs w:val="24"/>
          <w:lang w:val="en-US" w:eastAsia="en-US"/>
        </w:rPr>
        <w:t xml:space="preserve">Graduated PhD </w:t>
      </w:r>
      <w:r>
        <w:rPr>
          <w:bCs/>
          <w:spacing w:val="-2"/>
          <w:sz w:val="24"/>
          <w:szCs w:val="24"/>
          <w:lang w:val="en-US" w:eastAsia="en-US"/>
        </w:rPr>
        <w:t>s</w:t>
      </w:r>
      <w:r w:rsidRPr="00747D8D">
        <w:rPr>
          <w:bCs/>
          <w:spacing w:val="-2"/>
          <w:sz w:val="24"/>
          <w:szCs w:val="24"/>
          <w:lang w:val="en-US" w:eastAsia="en-US"/>
        </w:rPr>
        <w:t>tudents sole-supervised:</w:t>
      </w:r>
      <w:r w:rsidR="002716FB">
        <w:rPr>
          <w:bCs/>
          <w:spacing w:val="-2"/>
          <w:sz w:val="24"/>
          <w:szCs w:val="24"/>
          <w:lang w:val="en-US" w:eastAsia="en-US"/>
        </w:rPr>
        <w:tab/>
      </w:r>
      <w:r w:rsidRPr="00747D8D">
        <w:rPr>
          <w:bCs/>
          <w:spacing w:val="-2"/>
          <w:sz w:val="24"/>
          <w:szCs w:val="24"/>
          <w:lang w:val="en-US" w:eastAsia="en-US"/>
        </w:rPr>
        <w:t xml:space="preserve">13 </w:t>
      </w:r>
    </w:p>
    <w:p w14:paraId="60907F26" w14:textId="4685849C" w:rsidR="004059F4" w:rsidRDefault="004059F4" w:rsidP="002716FB">
      <w:pPr>
        <w:tabs>
          <w:tab w:val="left" w:pos="7655"/>
        </w:tabs>
        <w:snapToGrid w:val="0"/>
        <w:spacing w:afterLines="10" w:after="24"/>
        <w:jc w:val="both"/>
        <w:rPr>
          <w:bCs/>
          <w:spacing w:val="-2"/>
          <w:sz w:val="24"/>
          <w:szCs w:val="24"/>
          <w:lang w:val="en-US" w:eastAsia="en-US"/>
        </w:rPr>
      </w:pPr>
      <w:r w:rsidRPr="00747D8D">
        <w:rPr>
          <w:bCs/>
          <w:spacing w:val="-2"/>
          <w:sz w:val="24"/>
          <w:szCs w:val="24"/>
          <w:lang w:val="en-US" w:eastAsia="en-US"/>
        </w:rPr>
        <w:t xml:space="preserve">Graduated </w:t>
      </w:r>
      <w:r>
        <w:rPr>
          <w:bCs/>
          <w:spacing w:val="-2"/>
          <w:sz w:val="24"/>
          <w:szCs w:val="24"/>
          <w:lang w:val="en-US" w:eastAsia="en-US"/>
        </w:rPr>
        <w:t>r</w:t>
      </w:r>
      <w:r w:rsidRPr="00747D8D">
        <w:rPr>
          <w:bCs/>
          <w:spacing w:val="-2"/>
          <w:sz w:val="24"/>
          <w:szCs w:val="24"/>
          <w:lang w:val="en-US" w:eastAsia="en-US"/>
        </w:rPr>
        <w:t xml:space="preserve">esearch-based </w:t>
      </w:r>
      <w:r w:rsidR="00F65FC3" w:rsidRPr="00747D8D">
        <w:rPr>
          <w:bCs/>
          <w:spacing w:val="-2"/>
          <w:sz w:val="24"/>
          <w:szCs w:val="24"/>
          <w:lang w:val="en-US" w:eastAsia="en-US"/>
        </w:rPr>
        <w:t>M. Phil</w:t>
      </w:r>
      <w:r w:rsidRPr="00747D8D">
        <w:rPr>
          <w:bCs/>
          <w:spacing w:val="-2"/>
          <w:sz w:val="24"/>
          <w:szCs w:val="24"/>
          <w:lang w:val="en-US" w:eastAsia="en-US"/>
        </w:rPr>
        <w:t xml:space="preserve"> students </w:t>
      </w:r>
      <w:r>
        <w:rPr>
          <w:bCs/>
          <w:spacing w:val="-2"/>
          <w:sz w:val="24"/>
          <w:szCs w:val="24"/>
          <w:lang w:val="en-US" w:eastAsia="en-US"/>
        </w:rPr>
        <w:t>s</w:t>
      </w:r>
      <w:r w:rsidRPr="00747D8D">
        <w:rPr>
          <w:bCs/>
          <w:spacing w:val="-2"/>
          <w:sz w:val="24"/>
          <w:szCs w:val="24"/>
          <w:lang w:val="en-US" w:eastAsia="en-US"/>
        </w:rPr>
        <w:t xml:space="preserve">ole-supervised: </w:t>
      </w:r>
      <w:r w:rsidRPr="00747D8D">
        <w:rPr>
          <w:bCs/>
          <w:spacing w:val="-2"/>
          <w:sz w:val="24"/>
          <w:szCs w:val="24"/>
          <w:lang w:val="en-US" w:eastAsia="en-US"/>
        </w:rPr>
        <w:tab/>
        <w:t>18</w:t>
      </w:r>
    </w:p>
    <w:p w14:paraId="226ACF3D" w14:textId="24BE799B" w:rsidR="004059F4" w:rsidRPr="00747D8D" w:rsidRDefault="004059F4" w:rsidP="00E63527">
      <w:pPr>
        <w:tabs>
          <w:tab w:val="left" w:pos="7655"/>
        </w:tabs>
        <w:snapToGrid w:val="0"/>
        <w:spacing w:afterLines="10" w:after="24"/>
        <w:jc w:val="both"/>
        <w:rPr>
          <w:bCs/>
          <w:spacing w:val="-2"/>
          <w:sz w:val="24"/>
          <w:szCs w:val="24"/>
          <w:lang w:val="en-US" w:eastAsia="en-US"/>
        </w:rPr>
      </w:pPr>
      <w:r w:rsidRPr="00747D8D">
        <w:rPr>
          <w:bCs/>
          <w:spacing w:val="-2"/>
          <w:sz w:val="24"/>
          <w:szCs w:val="24"/>
          <w:lang w:val="en-US" w:eastAsia="en-US"/>
        </w:rPr>
        <w:lastRenderedPageBreak/>
        <w:t xml:space="preserve">Graduated </w:t>
      </w:r>
      <w:r>
        <w:rPr>
          <w:bCs/>
          <w:spacing w:val="-2"/>
          <w:sz w:val="24"/>
          <w:szCs w:val="24"/>
          <w:lang w:val="en-US" w:eastAsia="en-US"/>
        </w:rPr>
        <w:t>r</w:t>
      </w:r>
      <w:r w:rsidRPr="00747D8D">
        <w:rPr>
          <w:bCs/>
          <w:spacing w:val="-2"/>
          <w:sz w:val="24"/>
          <w:szCs w:val="24"/>
          <w:lang w:val="en-US" w:eastAsia="en-US"/>
        </w:rPr>
        <w:t xml:space="preserve">esearch-based </w:t>
      </w:r>
      <w:r w:rsidR="00F65FC3" w:rsidRPr="00747D8D">
        <w:rPr>
          <w:bCs/>
          <w:spacing w:val="-2"/>
          <w:sz w:val="24"/>
          <w:szCs w:val="24"/>
          <w:lang w:val="en-US" w:eastAsia="en-US"/>
        </w:rPr>
        <w:t>M. Phil</w:t>
      </w:r>
      <w:r w:rsidRPr="00747D8D">
        <w:rPr>
          <w:bCs/>
          <w:spacing w:val="-2"/>
          <w:sz w:val="24"/>
          <w:szCs w:val="24"/>
          <w:lang w:val="en-US" w:eastAsia="en-US"/>
        </w:rPr>
        <w:t xml:space="preserve"> students </w:t>
      </w:r>
      <w:r>
        <w:rPr>
          <w:bCs/>
          <w:spacing w:val="-2"/>
          <w:sz w:val="24"/>
          <w:szCs w:val="24"/>
          <w:lang w:val="en-US" w:eastAsia="en-US"/>
        </w:rPr>
        <w:t>co</w:t>
      </w:r>
      <w:r w:rsidRPr="00747D8D">
        <w:rPr>
          <w:bCs/>
          <w:spacing w:val="-2"/>
          <w:sz w:val="24"/>
          <w:szCs w:val="24"/>
          <w:lang w:val="en-US" w:eastAsia="en-US"/>
        </w:rPr>
        <w:t>-supervised:</w:t>
      </w:r>
      <w:r w:rsidR="00E63527">
        <w:rPr>
          <w:bCs/>
          <w:spacing w:val="-2"/>
          <w:sz w:val="24"/>
          <w:szCs w:val="24"/>
          <w:lang w:val="en-US" w:eastAsia="en-US"/>
        </w:rPr>
        <w:tab/>
      </w:r>
      <w:r w:rsidRPr="00747D8D">
        <w:rPr>
          <w:bCs/>
          <w:spacing w:val="-2"/>
          <w:sz w:val="24"/>
          <w:szCs w:val="24"/>
          <w:lang w:val="en-US" w:eastAsia="en-US"/>
        </w:rPr>
        <w:t>1</w:t>
      </w:r>
    </w:p>
    <w:p w14:paraId="769D295A" w14:textId="6C034B4E" w:rsidR="004059F4" w:rsidRPr="002451FA" w:rsidRDefault="004059F4" w:rsidP="00E63527">
      <w:pPr>
        <w:tabs>
          <w:tab w:val="left" w:pos="7655"/>
        </w:tabs>
        <w:snapToGrid w:val="0"/>
        <w:spacing w:afterLines="10" w:after="24"/>
        <w:jc w:val="both"/>
        <w:rPr>
          <w:rFonts w:eastAsia="DengXian"/>
          <w:bCs/>
          <w:spacing w:val="-2"/>
          <w:sz w:val="24"/>
          <w:szCs w:val="24"/>
          <w:lang w:val="en-US" w:eastAsia="zh-CN"/>
        </w:rPr>
      </w:pPr>
      <w:r w:rsidRPr="00747D8D">
        <w:rPr>
          <w:bCs/>
          <w:spacing w:val="-2"/>
          <w:sz w:val="24"/>
          <w:szCs w:val="24"/>
          <w:lang w:val="en-US" w:eastAsia="en-US"/>
        </w:rPr>
        <w:t xml:space="preserve">Serving as </w:t>
      </w:r>
      <w:r>
        <w:rPr>
          <w:bCs/>
          <w:spacing w:val="-2"/>
          <w:sz w:val="24"/>
          <w:szCs w:val="24"/>
          <w:lang w:val="en-US" w:eastAsia="en-US"/>
        </w:rPr>
        <w:t>c</w:t>
      </w:r>
      <w:r w:rsidRPr="00747D8D">
        <w:rPr>
          <w:bCs/>
          <w:spacing w:val="-2"/>
          <w:sz w:val="24"/>
          <w:szCs w:val="24"/>
          <w:lang w:val="en-US" w:eastAsia="en-US"/>
        </w:rPr>
        <w:t xml:space="preserve">hair or </w:t>
      </w:r>
      <w:r>
        <w:rPr>
          <w:bCs/>
          <w:spacing w:val="-2"/>
          <w:sz w:val="24"/>
          <w:szCs w:val="24"/>
          <w:lang w:val="en-US" w:eastAsia="en-US"/>
        </w:rPr>
        <w:t>m</w:t>
      </w:r>
      <w:r w:rsidRPr="00747D8D">
        <w:rPr>
          <w:bCs/>
          <w:spacing w:val="-2"/>
          <w:sz w:val="24"/>
          <w:szCs w:val="24"/>
          <w:lang w:val="en-US" w:eastAsia="en-US"/>
        </w:rPr>
        <w:t xml:space="preserve">ember of PhD </w:t>
      </w:r>
      <w:r>
        <w:rPr>
          <w:bCs/>
          <w:spacing w:val="-2"/>
          <w:sz w:val="24"/>
          <w:szCs w:val="24"/>
          <w:lang w:val="en-US" w:eastAsia="en-US"/>
        </w:rPr>
        <w:t>t</w:t>
      </w:r>
      <w:r w:rsidRPr="00747D8D">
        <w:rPr>
          <w:bCs/>
          <w:spacing w:val="-2"/>
          <w:sz w:val="24"/>
          <w:szCs w:val="24"/>
          <w:lang w:val="en-US" w:eastAsia="en-US"/>
        </w:rPr>
        <w:t xml:space="preserve">hesis </w:t>
      </w:r>
      <w:r>
        <w:rPr>
          <w:bCs/>
          <w:spacing w:val="-2"/>
          <w:sz w:val="24"/>
          <w:szCs w:val="24"/>
          <w:lang w:val="en-US" w:eastAsia="en-US"/>
        </w:rPr>
        <w:t>c</w:t>
      </w:r>
      <w:r w:rsidRPr="00747D8D">
        <w:rPr>
          <w:bCs/>
          <w:spacing w:val="-2"/>
          <w:sz w:val="24"/>
          <w:szCs w:val="24"/>
          <w:lang w:val="en-US" w:eastAsia="en-US"/>
        </w:rPr>
        <w:t>ommittee</w:t>
      </w:r>
      <w:r>
        <w:rPr>
          <w:bCs/>
          <w:spacing w:val="-2"/>
          <w:sz w:val="24"/>
          <w:szCs w:val="24"/>
          <w:lang w:val="en-US" w:eastAsia="en-US"/>
        </w:rPr>
        <w:t xml:space="preserve"> at CUHK</w:t>
      </w:r>
      <w:r w:rsidR="00BD21E2">
        <w:rPr>
          <w:bCs/>
          <w:spacing w:val="-2"/>
          <w:sz w:val="24"/>
          <w:szCs w:val="24"/>
          <w:lang w:val="en-US" w:eastAsia="en-US"/>
        </w:rPr>
        <w:t>:</w:t>
      </w:r>
      <w:r w:rsidR="00E63527">
        <w:rPr>
          <w:bCs/>
          <w:spacing w:val="-2"/>
          <w:sz w:val="24"/>
          <w:szCs w:val="24"/>
          <w:lang w:val="en-US" w:eastAsia="en-US"/>
        </w:rPr>
        <w:tab/>
      </w:r>
      <w:r>
        <w:rPr>
          <w:bCs/>
          <w:spacing w:val="-2"/>
          <w:sz w:val="24"/>
          <w:szCs w:val="24"/>
          <w:lang w:val="en-US" w:eastAsia="en-US"/>
        </w:rPr>
        <w:t>1</w:t>
      </w:r>
      <w:r>
        <w:rPr>
          <w:rFonts w:eastAsia="DengXian" w:hint="eastAsia"/>
          <w:bCs/>
          <w:spacing w:val="-2"/>
          <w:sz w:val="24"/>
          <w:szCs w:val="24"/>
          <w:lang w:val="en-US" w:eastAsia="zh-CN"/>
        </w:rPr>
        <w:t>7</w:t>
      </w:r>
    </w:p>
    <w:p w14:paraId="06486BDE" w14:textId="50002108" w:rsidR="004059F4" w:rsidRPr="002451FA" w:rsidRDefault="004059F4" w:rsidP="00E63527">
      <w:pPr>
        <w:tabs>
          <w:tab w:val="left" w:pos="7655"/>
        </w:tabs>
        <w:snapToGrid w:val="0"/>
        <w:spacing w:afterLines="10" w:after="24"/>
        <w:jc w:val="both"/>
        <w:rPr>
          <w:rFonts w:eastAsia="DengXian"/>
          <w:bCs/>
          <w:spacing w:val="-2"/>
          <w:sz w:val="24"/>
          <w:szCs w:val="24"/>
          <w:lang w:val="en-US" w:eastAsia="zh-CN"/>
        </w:rPr>
      </w:pPr>
      <w:r w:rsidRPr="00747D8D">
        <w:rPr>
          <w:bCs/>
          <w:spacing w:val="-2"/>
          <w:sz w:val="24"/>
          <w:szCs w:val="24"/>
          <w:lang w:val="en-US" w:eastAsia="en-US"/>
        </w:rPr>
        <w:t xml:space="preserve">Serving as </w:t>
      </w:r>
      <w:r>
        <w:rPr>
          <w:bCs/>
          <w:spacing w:val="-2"/>
          <w:sz w:val="24"/>
          <w:szCs w:val="24"/>
          <w:lang w:val="en-US" w:eastAsia="en-US"/>
        </w:rPr>
        <w:t>c</w:t>
      </w:r>
      <w:r w:rsidRPr="00747D8D">
        <w:rPr>
          <w:bCs/>
          <w:spacing w:val="-2"/>
          <w:sz w:val="24"/>
          <w:szCs w:val="24"/>
          <w:lang w:val="en-US" w:eastAsia="en-US"/>
        </w:rPr>
        <w:t xml:space="preserve">hair or </w:t>
      </w:r>
      <w:r>
        <w:rPr>
          <w:bCs/>
          <w:spacing w:val="-2"/>
          <w:sz w:val="24"/>
          <w:szCs w:val="24"/>
          <w:lang w:val="en-US" w:eastAsia="en-US"/>
        </w:rPr>
        <w:t>m</w:t>
      </w:r>
      <w:r w:rsidRPr="00747D8D">
        <w:rPr>
          <w:bCs/>
          <w:spacing w:val="-2"/>
          <w:sz w:val="24"/>
          <w:szCs w:val="24"/>
          <w:lang w:val="en-US" w:eastAsia="en-US"/>
        </w:rPr>
        <w:t xml:space="preserve">ember of </w:t>
      </w:r>
      <w:r w:rsidR="00F65FC3" w:rsidRPr="00747D8D">
        <w:rPr>
          <w:bCs/>
          <w:spacing w:val="-2"/>
          <w:sz w:val="24"/>
          <w:szCs w:val="24"/>
          <w:lang w:val="en-US" w:eastAsia="en-US"/>
        </w:rPr>
        <w:t>M. Phil</w:t>
      </w:r>
      <w:r w:rsidRPr="00747D8D">
        <w:rPr>
          <w:bCs/>
          <w:spacing w:val="-2"/>
          <w:sz w:val="24"/>
          <w:szCs w:val="24"/>
          <w:lang w:val="en-US" w:eastAsia="en-US"/>
        </w:rPr>
        <w:t xml:space="preserve"> </w:t>
      </w:r>
      <w:r>
        <w:rPr>
          <w:bCs/>
          <w:spacing w:val="-2"/>
          <w:sz w:val="24"/>
          <w:szCs w:val="24"/>
          <w:lang w:val="en-US" w:eastAsia="en-US"/>
        </w:rPr>
        <w:t>t</w:t>
      </w:r>
      <w:r w:rsidRPr="00747D8D">
        <w:rPr>
          <w:bCs/>
          <w:spacing w:val="-2"/>
          <w:sz w:val="24"/>
          <w:szCs w:val="24"/>
          <w:lang w:val="en-US" w:eastAsia="en-US"/>
        </w:rPr>
        <w:t xml:space="preserve">hesis </w:t>
      </w:r>
      <w:r>
        <w:rPr>
          <w:bCs/>
          <w:spacing w:val="-2"/>
          <w:sz w:val="24"/>
          <w:szCs w:val="24"/>
          <w:lang w:val="en-US" w:eastAsia="en-US"/>
        </w:rPr>
        <w:t>c</w:t>
      </w:r>
      <w:r w:rsidRPr="00747D8D">
        <w:rPr>
          <w:bCs/>
          <w:spacing w:val="-2"/>
          <w:sz w:val="24"/>
          <w:szCs w:val="24"/>
          <w:lang w:val="en-US" w:eastAsia="en-US"/>
        </w:rPr>
        <w:t>ommittee</w:t>
      </w:r>
      <w:r>
        <w:rPr>
          <w:bCs/>
          <w:spacing w:val="-2"/>
          <w:sz w:val="24"/>
          <w:szCs w:val="24"/>
          <w:lang w:val="en-US" w:eastAsia="en-US"/>
        </w:rPr>
        <w:t xml:space="preserve"> in HK</w:t>
      </w:r>
      <w:r w:rsidRPr="00747D8D">
        <w:rPr>
          <w:bCs/>
          <w:spacing w:val="-2"/>
          <w:sz w:val="24"/>
          <w:szCs w:val="24"/>
          <w:lang w:val="en-US" w:eastAsia="en-US"/>
        </w:rPr>
        <w:t>:</w:t>
      </w:r>
      <w:r w:rsidR="00E63527">
        <w:rPr>
          <w:bCs/>
          <w:spacing w:val="-2"/>
          <w:sz w:val="24"/>
          <w:szCs w:val="24"/>
          <w:lang w:val="en-US" w:eastAsia="en-US"/>
        </w:rPr>
        <w:tab/>
      </w:r>
      <w:r>
        <w:rPr>
          <w:rFonts w:eastAsia="DengXian" w:hint="eastAsia"/>
          <w:bCs/>
          <w:spacing w:val="-2"/>
          <w:sz w:val="24"/>
          <w:szCs w:val="24"/>
          <w:lang w:val="en-US" w:eastAsia="zh-CN"/>
        </w:rPr>
        <w:t>7</w:t>
      </w:r>
    </w:p>
    <w:p w14:paraId="235ED507" w14:textId="5352521E" w:rsidR="004059F4" w:rsidRPr="002451FA" w:rsidRDefault="004059F4" w:rsidP="00E63527">
      <w:pPr>
        <w:tabs>
          <w:tab w:val="left" w:pos="7655"/>
        </w:tabs>
        <w:snapToGrid w:val="0"/>
        <w:spacing w:afterLines="10" w:after="24"/>
        <w:jc w:val="both"/>
        <w:rPr>
          <w:rFonts w:eastAsia="DengXian"/>
          <w:bCs/>
          <w:spacing w:val="-2"/>
          <w:sz w:val="24"/>
          <w:szCs w:val="24"/>
          <w:lang w:val="en-US" w:eastAsia="zh-CN"/>
        </w:rPr>
      </w:pPr>
      <w:r w:rsidRPr="00747D8D">
        <w:rPr>
          <w:bCs/>
          <w:spacing w:val="-2"/>
          <w:sz w:val="24"/>
          <w:szCs w:val="24"/>
          <w:lang w:val="en-US" w:eastAsia="en-US"/>
        </w:rPr>
        <w:t>External examiner of PhD theses:</w:t>
      </w:r>
      <w:r w:rsidR="00E63527">
        <w:rPr>
          <w:bCs/>
          <w:spacing w:val="-2"/>
          <w:sz w:val="24"/>
          <w:szCs w:val="24"/>
          <w:lang w:val="en-US" w:eastAsia="en-US"/>
        </w:rPr>
        <w:tab/>
      </w:r>
      <w:r w:rsidRPr="00747D8D">
        <w:rPr>
          <w:bCs/>
          <w:spacing w:val="-2"/>
          <w:sz w:val="24"/>
          <w:szCs w:val="24"/>
          <w:lang w:val="en-US" w:eastAsia="en-US"/>
        </w:rPr>
        <w:t>1</w:t>
      </w:r>
      <w:r>
        <w:rPr>
          <w:rFonts w:eastAsia="DengXian" w:hint="eastAsia"/>
          <w:bCs/>
          <w:spacing w:val="-2"/>
          <w:sz w:val="24"/>
          <w:szCs w:val="24"/>
          <w:lang w:val="en-US" w:eastAsia="zh-CN"/>
        </w:rPr>
        <w:t>3</w:t>
      </w:r>
    </w:p>
    <w:p w14:paraId="081F3BEC" w14:textId="0B5203C5" w:rsidR="004059F4" w:rsidRPr="00747D8D" w:rsidRDefault="00F65FC3" w:rsidP="00E63527">
      <w:pPr>
        <w:tabs>
          <w:tab w:val="left" w:pos="7655"/>
        </w:tabs>
        <w:snapToGrid w:val="0"/>
        <w:spacing w:afterLines="10" w:after="24"/>
        <w:jc w:val="both"/>
        <w:rPr>
          <w:bCs/>
          <w:spacing w:val="-2"/>
          <w:sz w:val="24"/>
          <w:szCs w:val="24"/>
          <w:lang w:val="en-US" w:eastAsia="en-US"/>
        </w:rPr>
      </w:pPr>
      <w:r>
        <w:rPr>
          <w:bCs/>
          <w:spacing w:val="-2"/>
          <w:sz w:val="24"/>
          <w:szCs w:val="24"/>
          <w:lang w:val="en-US" w:eastAsia="en-US"/>
        </w:rPr>
        <w:t>G</w:t>
      </w:r>
      <w:r w:rsidR="004059F4" w:rsidRPr="00747D8D">
        <w:rPr>
          <w:bCs/>
          <w:spacing w:val="-2"/>
          <w:sz w:val="24"/>
          <w:szCs w:val="24"/>
          <w:lang w:val="en-US" w:eastAsia="en-US"/>
        </w:rPr>
        <w:t xml:space="preserve">raduated PhD </w:t>
      </w:r>
      <w:r w:rsidR="004059F4">
        <w:rPr>
          <w:bCs/>
          <w:spacing w:val="-2"/>
          <w:sz w:val="24"/>
          <w:szCs w:val="24"/>
          <w:lang w:val="en-US" w:eastAsia="en-US"/>
        </w:rPr>
        <w:t>s</w:t>
      </w:r>
      <w:r w:rsidR="004059F4" w:rsidRPr="00747D8D">
        <w:rPr>
          <w:bCs/>
          <w:spacing w:val="-2"/>
          <w:sz w:val="24"/>
          <w:szCs w:val="24"/>
          <w:lang w:val="en-US" w:eastAsia="en-US"/>
        </w:rPr>
        <w:t xml:space="preserve">tudents in </w:t>
      </w:r>
      <w:r w:rsidR="004059F4">
        <w:rPr>
          <w:bCs/>
          <w:spacing w:val="-2"/>
          <w:sz w:val="24"/>
          <w:szCs w:val="24"/>
          <w:lang w:val="en-US" w:eastAsia="en-US"/>
        </w:rPr>
        <w:t>p</w:t>
      </w:r>
      <w:r w:rsidR="004059F4" w:rsidRPr="00747D8D">
        <w:rPr>
          <w:bCs/>
          <w:spacing w:val="-2"/>
          <w:sz w:val="24"/>
          <w:szCs w:val="24"/>
          <w:lang w:val="en-US" w:eastAsia="en-US"/>
        </w:rPr>
        <w:t>rofessor</w:t>
      </w:r>
      <w:r w:rsidR="004059F4">
        <w:rPr>
          <w:bCs/>
          <w:spacing w:val="-2"/>
          <w:sz w:val="24"/>
          <w:szCs w:val="24"/>
          <w:lang w:val="en-US" w:eastAsia="en-US"/>
        </w:rPr>
        <w:t>i</w:t>
      </w:r>
      <w:r w:rsidR="004059F4" w:rsidRPr="00747D8D">
        <w:rPr>
          <w:bCs/>
          <w:spacing w:val="-2"/>
          <w:sz w:val="24"/>
          <w:szCs w:val="24"/>
          <w:lang w:val="en-US" w:eastAsia="en-US"/>
        </w:rPr>
        <w:t xml:space="preserve">ate </w:t>
      </w:r>
      <w:r w:rsidR="004059F4">
        <w:rPr>
          <w:bCs/>
          <w:spacing w:val="-2"/>
          <w:sz w:val="24"/>
          <w:szCs w:val="24"/>
          <w:lang w:val="en-US" w:eastAsia="en-US"/>
        </w:rPr>
        <w:t>p</w:t>
      </w:r>
      <w:r w:rsidR="004059F4" w:rsidRPr="00747D8D">
        <w:rPr>
          <w:bCs/>
          <w:spacing w:val="-2"/>
          <w:sz w:val="24"/>
          <w:szCs w:val="24"/>
          <w:lang w:val="en-US" w:eastAsia="en-US"/>
        </w:rPr>
        <w:t>ositions:</w:t>
      </w:r>
      <w:r w:rsidR="00E63527">
        <w:rPr>
          <w:bCs/>
          <w:spacing w:val="-2"/>
          <w:sz w:val="24"/>
          <w:szCs w:val="24"/>
          <w:lang w:val="en-US" w:eastAsia="en-US"/>
        </w:rPr>
        <w:tab/>
      </w:r>
      <w:r w:rsidR="004059F4" w:rsidRPr="00747D8D">
        <w:rPr>
          <w:bCs/>
          <w:spacing w:val="-2"/>
          <w:sz w:val="24"/>
          <w:szCs w:val="24"/>
          <w:lang w:val="en-US" w:eastAsia="en-US"/>
        </w:rPr>
        <w:t xml:space="preserve">7 </w:t>
      </w:r>
    </w:p>
    <w:p w14:paraId="314A8010" w14:textId="022E49AB" w:rsidR="004059F4" w:rsidRPr="00747D8D" w:rsidRDefault="00F65FC3" w:rsidP="00E63527">
      <w:pPr>
        <w:tabs>
          <w:tab w:val="left" w:pos="7655"/>
        </w:tabs>
        <w:snapToGrid w:val="0"/>
        <w:spacing w:afterLines="10" w:after="24"/>
        <w:jc w:val="both"/>
        <w:rPr>
          <w:bCs/>
          <w:spacing w:val="-2"/>
          <w:sz w:val="24"/>
          <w:szCs w:val="24"/>
          <w:lang w:val="en-US" w:eastAsia="en-US"/>
        </w:rPr>
      </w:pPr>
      <w:r>
        <w:rPr>
          <w:bCs/>
          <w:spacing w:val="-2"/>
          <w:sz w:val="24"/>
          <w:szCs w:val="24"/>
          <w:lang w:val="en-US" w:eastAsia="en-US"/>
        </w:rPr>
        <w:t>G</w:t>
      </w:r>
      <w:r w:rsidR="004059F4" w:rsidRPr="00747D8D">
        <w:rPr>
          <w:bCs/>
          <w:spacing w:val="-2"/>
          <w:sz w:val="24"/>
          <w:szCs w:val="24"/>
          <w:lang w:val="en-US" w:eastAsia="en-US"/>
        </w:rPr>
        <w:t xml:space="preserve">raduated PhD </w:t>
      </w:r>
      <w:r w:rsidR="004059F4">
        <w:rPr>
          <w:bCs/>
          <w:spacing w:val="-2"/>
          <w:sz w:val="24"/>
          <w:szCs w:val="24"/>
          <w:lang w:val="en-US" w:eastAsia="en-US"/>
        </w:rPr>
        <w:t>s</w:t>
      </w:r>
      <w:r w:rsidR="004059F4" w:rsidRPr="00747D8D">
        <w:rPr>
          <w:bCs/>
          <w:spacing w:val="-2"/>
          <w:sz w:val="24"/>
          <w:szCs w:val="24"/>
          <w:lang w:val="en-US" w:eastAsia="en-US"/>
        </w:rPr>
        <w:t xml:space="preserve">tudents </w:t>
      </w:r>
      <w:r>
        <w:rPr>
          <w:bCs/>
          <w:spacing w:val="-2"/>
          <w:sz w:val="24"/>
          <w:szCs w:val="24"/>
          <w:lang w:val="en-US" w:eastAsia="en-US"/>
        </w:rPr>
        <w:t xml:space="preserve">holding </w:t>
      </w:r>
      <w:r w:rsidR="004059F4">
        <w:rPr>
          <w:bCs/>
          <w:spacing w:val="-2"/>
          <w:sz w:val="24"/>
          <w:szCs w:val="24"/>
          <w:lang w:val="en-US" w:eastAsia="en-US"/>
        </w:rPr>
        <w:t>l</w:t>
      </w:r>
      <w:r w:rsidR="004059F4" w:rsidRPr="00747D8D">
        <w:rPr>
          <w:bCs/>
          <w:spacing w:val="-2"/>
          <w:sz w:val="24"/>
          <w:szCs w:val="24"/>
          <w:lang w:val="en-US" w:eastAsia="en-US"/>
        </w:rPr>
        <w:t>ectureship</w:t>
      </w:r>
      <w:r>
        <w:rPr>
          <w:bCs/>
          <w:spacing w:val="-2"/>
          <w:sz w:val="24"/>
          <w:szCs w:val="24"/>
          <w:lang w:val="en-US" w:eastAsia="en-US"/>
        </w:rPr>
        <w:t>s</w:t>
      </w:r>
      <w:r w:rsidR="00BD21E2">
        <w:rPr>
          <w:bCs/>
          <w:spacing w:val="-2"/>
          <w:sz w:val="24"/>
          <w:szCs w:val="24"/>
          <w:lang w:val="en-US" w:eastAsia="en-US"/>
        </w:rPr>
        <w:t>:</w:t>
      </w:r>
      <w:r w:rsidR="00E63527">
        <w:rPr>
          <w:bCs/>
          <w:spacing w:val="-2"/>
          <w:sz w:val="24"/>
          <w:szCs w:val="24"/>
          <w:lang w:val="en-US" w:eastAsia="en-US"/>
        </w:rPr>
        <w:t xml:space="preserve"> </w:t>
      </w:r>
      <w:r w:rsidR="00E63527">
        <w:rPr>
          <w:bCs/>
          <w:spacing w:val="-2"/>
          <w:sz w:val="24"/>
          <w:szCs w:val="24"/>
          <w:lang w:val="en-US" w:eastAsia="en-US"/>
        </w:rPr>
        <w:tab/>
      </w:r>
      <w:r w:rsidR="004059F4" w:rsidRPr="00747D8D">
        <w:rPr>
          <w:bCs/>
          <w:spacing w:val="-2"/>
          <w:sz w:val="24"/>
          <w:szCs w:val="24"/>
          <w:lang w:val="en-US" w:eastAsia="en-US"/>
        </w:rPr>
        <w:t>3</w:t>
      </w:r>
    </w:p>
    <w:p w14:paraId="121FA98D" w14:textId="125F8179" w:rsidR="004059F4" w:rsidRPr="002451FA" w:rsidRDefault="004059F4" w:rsidP="00E63527">
      <w:pPr>
        <w:tabs>
          <w:tab w:val="left" w:pos="7655"/>
        </w:tabs>
        <w:snapToGrid w:val="0"/>
        <w:spacing w:afterLines="10" w:after="24"/>
        <w:jc w:val="both"/>
        <w:rPr>
          <w:rFonts w:eastAsia="DengXian"/>
          <w:bCs/>
          <w:spacing w:val="-2"/>
          <w:sz w:val="24"/>
          <w:szCs w:val="24"/>
          <w:lang w:val="en-US" w:eastAsia="zh-CN"/>
        </w:rPr>
      </w:pPr>
      <w:r w:rsidRPr="003C3DB4">
        <w:rPr>
          <w:bCs/>
          <w:spacing w:val="-2"/>
          <w:sz w:val="24"/>
          <w:szCs w:val="24"/>
          <w:lang w:val="en-US" w:eastAsia="en-US"/>
        </w:rPr>
        <w:t xml:space="preserve">Awards Received by </w:t>
      </w:r>
      <w:r w:rsidR="00F65FC3" w:rsidRPr="003C3DB4">
        <w:rPr>
          <w:bCs/>
          <w:spacing w:val="-2"/>
          <w:sz w:val="24"/>
          <w:szCs w:val="24"/>
          <w:lang w:val="en-US" w:eastAsia="en-US"/>
        </w:rPr>
        <w:t>M. Phil</w:t>
      </w:r>
      <w:r w:rsidRPr="003C3DB4">
        <w:rPr>
          <w:bCs/>
          <w:spacing w:val="-2"/>
          <w:sz w:val="24"/>
          <w:szCs w:val="24"/>
          <w:lang w:val="en-US" w:eastAsia="en-US"/>
        </w:rPr>
        <w:t xml:space="preserve"> and PhD Students Sole-supervised:</w:t>
      </w:r>
      <w:r w:rsidR="00E63527">
        <w:rPr>
          <w:bCs/>
          <w:spacing w:val="-2"/>
          <w:sz w:val="24"/>
          <w:szCs w:val="24"/>
          <w:lang w:val="en-US" w:eastAsia="en-US"/>
        </w:rPr>
        <w:tab/>
      </w:r>
      <w:r>
        <w:rPr>
          <w:rFonts w:eastAsia="DengXian" w:hint="eastAsia"/>
          <w:bCs/>
          <w:spacing w:val="-2"/>
          <w:sz w:val="24"/>
          <w:szCs w:val="24"/>
          <w:lang w:val="en-US" w:eastAsia="zh-CN"/>
        </w:rPr>
        <w:t>9</w:t>
      </w:r>
      <w:r>
        <w:rPr>
          <w:rFonts w:eastAsia="DengXian"/>
          <w:bCs/>
          <w:spacing w:val="-2"/>
          <w:sz w:val="24"/>
          <w:szCs w:val="24"/>
          <w:lang w:val="en-US" w:eastAsia="zh-CN"/>
        </w:rPr>
        <w:t>3</w:t>
      </w:r>
    </w:p>
    <w:p w14:paraId="63B8417D" w14:textId="1622E228" w:rsidR="004059F4" w:rsidRDefault="004059F4" w:rsidP="00E63527">
      <w:pPr>
        <w:tabs>
          <w:tab w:val="left" w:pos="7655"/>
        </w:tabs>
        <w:snapToGrid w:val="0"/>
        <w:spacing w:afterLines="10" w:after="24"/>
        <w:jc w:val="both"/>
        <w:rPr>
          <w:bCs/>
          <w:spacing w:val="-2"/>
          <w:sz w:val="24"/>
          <w:szCs w:val="24"/>
          <w:lang w:val="en-US" w:eastAsia="en-US"/>
        </w:rPr>
      </w:pPr>
      <w:r>
        <w:rPr>
          <w:bCs/>
          <w:spacing w:val="-2"/>
          <w:sz w:val="24"/>
          <w:szCs w:val="24"/>
          <w:lang w:val="en-US" w:eastAsia="en-US"/>
        </w:rPr>
        <w:t>Teaching and mentorship awards received:</w:t>
      </w:r>
      <w:r w:rsidR="00E63527">
        <w:rPr>
          <w:bCs/>
          <w:spacing w:val="-2"/>
          <w:sz w:val="24"/>
          <w:szCs w:val="24"/>
          <w:lang w:val="en-US" w:eastAsia="en-US"/>
        </w:rPr>
        <w:tab/>
      </w:r>
      <w:r>
        <w:rPr>
          <w:bCs/>
          <w:spacing w:val="-2"/>
          <w:sz w:val="24"/>
          <w:szCs w:val="24"/>
          <w:lang w:val="en-US" w:eastAsia="en-US"/>
        </w:rPr>
        <w:t>3</w:t>
      </w:r>
    </w:p>
    <w:p w14:paraId="2EB54C40" w14:textId="542CD185" w:rsidR="004059F4" w:rsidRPr="00747D8D" w:rsidRDefault="004059F4" w:rsidP="00E63527">
      <w:pPr>
        <w:tabs>
          <w:tab w:val="left" w:pos="7655"/>
        </w:tabs>
        <w:snapToGrid w:val="0"/>
        <w:spacing w:afterLines="10" w:after="24"/>
        <w:jc w:val="both"/>
        <w:rPr>
          <w:bCs/>
          <w:spacing w:val="-2"/>
          <w:sz w:val="24"/>
          <w:szCs w:val="24"/>
          <w:lang w:val="en-US" w:eastAsia="en-US"/>
        </w:rPr>
      </w:pPr>
      <w:r w:rsidRPr="00747D8D">
        <w:rPr>
          <w:bCs/>
          <w:spacing w:val="-2"/>
          <w:sz w:val="24"/>
          <w:szCs w:val="24"/>
          <w:lang w:val="en-US" w:eastAsia="en-US"/>
        </w:rPr>
        <w:t>Current PhD Students Sole-supervised:</w:t>
      </w:r>
      <w:r w:rsidR="00E63527">
        <w:rPr>
          <w:bCs/>
          <w:spacing w:val="-2"/>
          <w:sz w:val="24"/>
          <w:szCs w:val="24"/>
          <w:lang w:val="en-US" w:eastAsia="en-US"/>
        </w:rPr>
        <w:tab/>
      </w:r>
      <w:r w:rsidRPr="00747D8D">
        <w:rPr>
          <w:bCs/>
          <w:spacing w:val="-2"/>
          <w:sz w:val="24"/>
          <w:szCs w:val="24"/>
          <w:lang w:val="en-US" w:eastAsia="en-US"/>
        </w:rPr>
        <w:t xml:space="preserve">4 </w:t>
      </w:r>
    </w:p>
    <w:p w14:paraId="7C3B060B" w14:textId="483068DC" w:rsidR="004059F4" w:rsidRPr="002451FA" w:rsidRDefault="004059F4" w:rsidP="00E63527">
      <w:pPr>
        <w:tabs>
          <w:tab w:val="left" w:pos="7655"/>
        </w:tabs>
        <w:snapToGrid w:val="0"/>
        <w:spacing w:afterLines="10" w:after="24"/>
        <w:jc w:val="both"/>
        <w:rPr>
          <w:rFonts w:eastAsia="DengXian"/>
          <w:bCs/>
          <w:spacing w:val="-2"/>
          <w:sz w:val="24"/>
          <w:szCs w:val="24"/>
          <w:lang w:val="en-US" w:eastAsia="zh-CN"/>
        </w:rPr>
      </w:pPr>
      <w:r w:rsidRPr="00747D8D">
        <w:rPr>
          <w:bCs/>
          <w:spacing w:val="-2"/>
          <w:sz w:val="24"/>
          <w:szCs w:val="24"/>
          <w:lang w:val="en-US" w:eastAsia="en-US"/>
        </w:rPr>
        <w:t xml:space="preserve">Current </w:t>
      </w:r>
      <w:r w:rsidR="00F65FC3" w:rsidRPr="00747D8D">
        <w:rPr>
          <w:bCs/>
          <w:spacing w:val="-2"/>
          <w:sz w:val="24"/>
          <w:szCs w:val="24"/>
          <w:lang w:val="en-US" w:eastAsia="en-US"/>
        </w:rPr>
        <w:t>M. Phil</w:t>
      </w:r>
      <w:r w:rsidRPr="00747D8D">
        <w:rPr>
          <w:bCs/>
          <w:spacing w:val="-2"/>
          <w:sz w:val="24"/>
          <w:szCs w:val="24"/>
          <w:lang w:val="en-US" w:eastAsia="en-US"/>
        </w:rPr>
        <w:t xml:space="preserve"> Students Sole-supervised:</w:t>
      </w:r>
      <w:r w:rsidR="00E63527">
        <w:rPr>
          <w:bCs/>
          <w:spacing w:val="-2"/>
          <w:sz w:val="24"/>
          <w:szCs w:val="24"/>
          <w:lang w:val="en-US" w:eastAsia="en-US"/>
        </w:rPr>
        <w:tab/>
      </w:r>
      <w:r w:rsidRPr="00747D8D">
        <w:rPr>
          <w:bCs/>
          <w:spacing w:val="-2"/>
          <w:sz w:val="24"/>
          <w:szCs w:val="24"/>
          <w:lang w:val="en-US" w:eastAsia="en-US"/>
        </w:rPr>
        <w:t>1</w:t>
      </w:r>
    </w:p>
    <w:p w14:paraId="36220AA9" w14:textId="77777777" w:rsidR="004059F4" w:rsidRDefault="004059F4" w:rsidP="004059F4">
      <w:pPr>
        <w:snapToGrid w:val="0"/>
        <w:spacing w:afterLines="10" w:after="24"/>
        <w:jc w:val="both"/>
        <w:rPr>
          <w:b/>
          <w:spacing w:val="-2"/>
          <w:sz w:val="24"/>
          <w:szCs w:val="24"/>
          <w:lang w:val="en-US" w:eastAsia="en-US"/>
        </w:rPr>
      </w:pPr>
    </w:p>
    <w:p w14:paraId="52FFCFFB" w14:textId="77777777" w:rsidR="004059F4" w:rsidRDefault="004059F4" w:rsidP="004059F4">
      <w:pPr>
        <w:snapToGrid w:val="0"/>
        <w:spacing w:afterLines="10" w:after="24"/>
        <w:jc w:val="both"/>
        <w:rPr>
          <w:b/>
          <w:spacing w:val="-2"/>
          <w:sz w:val="24"/>
          <w:szCs w:val="24"/>
          <w:lang w:val="en-US" w:eastAsia="en-US"/>
        </w:rPr>
      </w:pPr>
      <w:r>
        <w:rPr>
          <w:b/>
          <w:spacing w:val="-2"/>
          <w:sz w:val="24"/>
          <w:szCs w:val="24"/>
          <w:lang w:val="en-US" w:eastAsia="en-US"/>
        </w:rPr>
        <w:t xml:space="preserve">Graduated </w:t>
      </w:r>
      <w:r w:rsidRPr="00401C60">
        <w:rPr>
          <w:b/>
          <w:spacing w:val="-2"/>
          <w:sz w:val="24"/>
          <w:szCs w:val="24"/>
          <w:lang w:val="en-US" w:eastAsia="en-US"/>
        </w:rPr>
        <w:t xml:space="preserve">PhD Students Sole-supervised (total: 13) </w:t>
      </w:r>
    </w:p>
    <w:p w14:paraId="3ADAC12D" w14:textId="77777777" w:rsidR="004059F4" w:rsidRPr="00205D0C" w:rsidRDefault="004059F4">
      <w:pPr>
        <w:widowControl w:val="0"/>
        <w:numPr>
          <w:ilvl w:val="0"/>
          <w:numId w:val="16"/>
        </w:numPr>
        <w:tabs>
          <w:tab w:val="left" w:pos="-720"/>
        </w:tabs>
        <w:suppressAutoHyphens/>
        <w:adjustRightInd w:val="0"/>
        <w:snapToGrid w:val="0"/>
        <w:rPr>
          <w:rStyle w:val="normaltextrun"/>
          <w:spacing w:val="-2"/>
          <w:sz w:val="24"/>
          <w:szCs w:val="24"/>
        </w:rPr>
      </w:pPr>
      <w:r w:rsidRPr="00205D0C">
        <w:rPr>
          <w:rStyle w:val="normaltextrun"/>
          <w:sz w:val="24"/>
          <w:szCs w:val="24"/>
          <w:lang w:val="en-US"/>
        </w:rPr>
        <w:t xml:space="preserve">Chen, Lingxi, </w:t>
      </w:r>
      <w:r>
        <w:rPr>
          <w:rStyle w:val="normaltextrun"/>
          <w:rFonts w:eastAsia="DengXian" w:hint="eastAsia"/>
          <w:sz w:val="24"/>
          <w:szCs w:val="24"/>
          <w:lang w:val="en-US" w:eastAsia="zh-CN"/>
        </w:rPr>
        <w:t>2020-</w:t>
      </w:r>
      <w:r w:rsidRPr="00205D0C">
        <w:rPr>
          <w:rStyle w:val="normaltextrun"/>
          <w:sz w:val="24"/>
          <w:szCs w:val="24"/>
          <w:lang w:val="en-US"/>
        </w:rPr>
        <w:t>2026, thesis title: Navigating motherhood and work in post-reform China</w:t>
      </w:r>
      <w:r w:rsidRPr="00205D0C">
        <w:rPr>
          <w:rStyle w:val="eop"/>
          <w:sz w:val="24"/>
          <w:szCs w:val="24"/>
        </w:rPr>
        <w:t> </w:t>
      </w:r>
    </w:p>
    <w:p w14:paraId="7531B1E3" w14:textId="77777777" w:rsidR="004059F4" w:rsidRPr="00205D0C" w:rsidRDefault="004059F4">
      <w:pPr>
        <w:widowControl w:val="0"/>
        <w:numPr>
          <w:ilvl w:val="0"/>
          <w:numId w:val="16"/>
        </w:numPr>
        <w:tabs>
          <w:tab w:val="left" w:pos="-720"/>
        </w:tabs>
        <w:suppressAutoHyphens/>
        <w:adjustRightInd w:val="0"/>
        <w:snapToGrid w:val="0"/>
        <w:rPr>
          <w:rStyle w:val="normaltextrun"/>
          <w:spacing w:val="-2"/>
          <w:sz w:val="24"/>
          <w:szCs w:val="24"/>
        </w:rPr>
      </w:pPr>
      <w:r w:rsidRPr="00205D0C">
        <w:rPr>
          <w:rStyle w:val="normaltextrun"/>
          <w:sz w:val="24"/>
          <w:szCs w:val="24"/>
          <w:lang w:val="en-US"/>
        </w:rPr>
        <w:t>Ghali, Saoussane Rachel Sarah</w:t>
      </w:r>
      <w:r w:rsidRPr="00205D0C">
        <w:rPr>
          <w:rStyle w:val="eop"/>
          <w:sz w:val="24"/>
          <w:szCs w:val="24"/>
        </w:rPr>
        <w:t xml:space="preserve">, </w:t>
      </w:r>
      <w:r>
        <w:rPr>
          <w:rStyle w:val="eop"/>
          <w:sz w:val="24"/>
          <w:szCs w:val="24"/>
        </w:rPr>
        <w:t>2018-</w:t>
      </w:r>
      <w:r w:rsidRPr="00205D0C">
        <w:rPr>
          <w:rStyle w:val="eop"/>
          <w:sz w:val="24"/>
          <w:szCs w:val="24"/>
        </w:rPr>
        <w:t xml:space="preserve">2025, thesis title: </w:t>
      </w:r>
      <w:r w:rsidRPr="00205D0C">
        <w:rPr>
          <w:rStyle w:val="normaltextrun"/>
          <w:sz w:val="24"/>
          <w:szCs w:val="24"/>
          <w:lang w:val="en-US"/>
        </w:rPr>
        <w:t>Building skills and roots in France and Japan: The case of middling migrants</w:t>
      </w:r>
      <w:r w:rsidRPr="00205D0C">
        <w:rPr>
          <w:rStyle w:val="eop"/>
          <w:sz w:val="24"/>
          <w:szCs w:val="24"/>
        </w:rPr>
        <w:t> </w:t>
      </w:r>
    </w:p>
    <w:p w14:paraId="0E8249CE" w14:textId="77777777" w:rsidR="004059F4" w:rsidRPr="00205D0C" w:rsidRDefault="004059F4">
      <w:pPr>
        <w:widowControl w:val="0"/>
        <w:numPr>
          <w:ilvl w:val="0"/>
          <w:numId w:val="16"/>
        </w:numPr>
        <w:tabs>
          <w:tab w:val="left" w:pos="-720"/>
        </w:tabs>
        <w:suppressAutoHyphens/>
        <w:adjustRightInd w:val="0"/>
        <w:snapToGrid w:val="0"/>
        <w:rPr>
          <w:rStyle w:val="normaltextrun"/>
          <w:spacing w:val="-2"/>
          <w:sz w:val="24"/>
          <w:szCs w:val="24"/>
        </w:rPr>
      </w:pPr>
      <w:r w:rsidRPr="00205D0C">
        <w:rPr>
          <w:rStyle w:val="normaltextrun"/>
          <w:sz w:val="24"/>
          <w:szCs w:val="24"/>
          <w:lang w:val="en-US"/>
        </w:rPr>
        <w:t xml:space="preserve">Wang, Jing, </w:t>
      </w:r>
      <w:r>
        <w:rPr>
          <w:rStyle w:val="normaltextrun"/>
          <w:sz w:val="24"/>
          <w:szCs w:val="24"/>
          <w:lang w:val="en-US"/>
        </w:rPr>
        <w:t>20</w:t>
      </w:r>
      <w:r>
        <w:rPr>
          <w:rStyle w:val="normaltextrun"/>
          <w:rFonts w:eastAsia="DengXian" w:hint="eastAsia"/>
          <w:sz w:val="24"/>
          <w:szCs w:val="24"/>
          <w:lang w:val="en-US" w:eastAsia="zh-CN"/>
        </w:rPr>
        <w:t>19</w:t>
      </w:r>
      <w:r>
        <w:rPr>
          <w:rStyle w:val="normaltextrun"/>
          <w:sz w:val="24"/>
          <w:szCs w:val="24"/>
          <w:lang w:val="en-US"/>
        </w:rPr>
        <w:t xml:space="preserve"> - </w:t>
      </w:r>
      <w:r w:rsidRPr="00205D0C">
        <w:rPr>
          <w:rStyle w:val="normaltextrun"/>
          <w:sz w:val="24"/>
          <w:szCs w:val="24"/>
          <w:lang w:val="en-US"/>
        </w:rPr>
        <w:t>2024, thesis title: Platform employment in contention: A gender comparison of food delivery and house cleaning platform workers in China</w:t>
      </w:r>
      <w:r w:rsidRPr="00205D0C">
        <w:rPr>
          <w:rStyle w:val="eop"/>
          <w:sz w:val="24"/>
          <w:szCs w:val="24"/>
        </w:rPr>
        <w:t> </w:t>
      </w:r>
    </w:p>
    <w:p w14:paraId="37560C86" w14:textId="77777777" w:rsidR="004059F4" w:rsidRPr="00205D0C" w:rsidRDefault="004059F4">
      <w:pPr>
        <w:widowControl w:val="0"/>
        <w:numPr>
          <w:ilvl w:val="0"/>
          <w:numId w:val="16"/>
        </w:numPr>
        <w:tabs>
          <w:tab w:val="left" w:pos="-720"/>
        </w:tabs>
        <w:suppressAutoHyphens/>
        <w:adjustRightInd w:val="0"/>
        <w:snapToGrid w:val="0"/>
        <w:rPr>
          <w:rStyle w:val="normaltextrun"/>
          <w:spacing w:val="-2"/>
          <w:sz w:val="24"/>
          <w:szCs w:val="24"/>
        </w:rPr>
      </w:pPr>
      <w:r w:rsidRPr="00205D0C">
        <w:rPr>
          <w:rStyle w:val="normaltextrun"/>
          <w:sz w:val="24"/>
          <w:szCs w:val="24"/>
          <w:lang w:val="en-US"/>
        </w:rPr>
        <w:t xml:space="preserve">Yip, Pui Chi Tangi, </w:t>
      </w:r>
      <w:r>
        <w:rPr>
          <w:rStyle w:val="normaltextrun"/>
          <w:sz w:val="24"/>
          <w:szCs w:val="24"/>
          <w:lang w:val="en-US"/>
        </w:rPr>
        <w:t xml:space="preserve">2019 - </w:t>
      </w:r>
      <w:r w:rsidRPr="00205D0C">
        <w:rPr>
          <w:rStyle w:val="normaltextrun"/>
          <w:sz w:val="24"/>
          <w:szCs w:val="24"/>
          <w:lang w:val="en-US"/>
        </w:rPr>
        <w:t>2022, thesis title: Gender, housing and marriage in a global city</w:t>
      </w:r>
      <w:r w:rsidRPr="00205D0C">
        <w:rPr>
          <w:rStyle w:val="eop"/>
          <w:sz w:val="24"/>
          <w:szCs w:val="24"/>
        </w:rPr>
        <w:t> </w:t>
      </w:r>
    </w:p>
    <w:p w14:paraId="7B2B3C5B" w14:textId="77777777" w:rsidR="004059F4" w:rsidRPr="00205D0C" w:rsidRDefault="004059F4">
      <w:pPr>
        <w:widowControl w:val="0"/>
        <w:numPr>
          <w:ilvl w:val="0"/>
          <w:numId w:val="16"/>
        </w:numPr>
        <w:tabs>
          <w:tab w:val="left" w:pos="-720"/>
        </w:tabs>
        <w:suppressAutoHyphens/>
        <w:adjustRightInd w:val="0"/>
        <w:snapToGrid w:val="0"/>
        <w:rPr>
          <w:spacing w:val="-2"/>
          <w:sz w:val="24"/>
          <w:szCs w:val="24"/>
        </w:rPr>
      </w:pPr>
      <w:r w:rsidRPr="00205D0C">
        <w:rPr>
          <w:rStyle w:val="normaltextrun"/>
          <w:sz w:val="24"/>
          <w:szCs w:val="24"/>
          <w:lang w:val="en-US"/>
        </w:rPr>
        <w:t xml:space="preserve">Lo, Sin Chi, </w:t>
      </w:r>
      <w:r>
        <w:rPr>
          <w:rStyle w:val="normaltextrun"/>
          <w:sz w:val="24"/>
          <w:szCs w:val="24"/>
          <w:lang w:val="en-US"/>
        </w:rPr>
        <w:t xml:space="preserve">2017 - </w:t>
      </w:r>
      <w:r w:rsidRPr="00205D0C">
        <w:rPr>
          <w:rStyle w:val="normaltextrun"/>
          <w:sz w:val="24"/>
          <w:szCs w:val="24"/>
          <w:lang w:val="en-US"/>
        </w:rPr>
        <w:t>2021, thesis title: Everyday citizenship: Pakistanis in Hong Kong</w:t>
      </w:r>
      <w:r w:rsidRPr="00205D0C">
        <w:rPr>
          <w:rStyle w:val="eop"/>
          <w:sz w:val="24"/>
          <w:szCs w:val="24"/>
        </w:rPr>
        <w:t> </w:t>
      </w:r>
    </w:p>
    <w:p w14:paraId="44B75A6E" w14:textId="77777777" w:rsidR="004059F4" w:rsidRPr="00205D0C" w:rsidRDefault="004059F4">
      <w:pPr>
        <w:widowControl w:val="0"/>
        <w:numPr>
          <w:ilvl w:val="0"/>
          <w:numId w:val="16"/>
        </w:numPr>
        <w:tabs>
          <w:tab w:val="left" w:pos="-720"/>
        </w:tabs>
        <w:suppressAutoHyphens/>
        <w:adjustRightInd w:val="0"/>
        <w:snapToGrid w:val="0"/>
        <w:rPr>
          <w:spacing w:val="-2"/>
          <w:sz w:val="24"/>
          <w:szCs w:val="24"/>
        </w:rPr>
      </w:pPr>
      <w:r w:rsidRPr="00205D0C">
        <w:rPr>
          <w:spacing w:val="-2"/>
          <w:sz w:val="24"/>
          <w:szCs w:val="24"/>
        </w:rPr>
        <w:t>Lai</w:t>
      </w:r>
      <w:r>
        <w:rPr>
          <w:rFonts w:ascii="DengXian" w:eastAsia="DengXian" w:hAnsi="DengXian" w:hint="eastAsia"/>
          <w:spacing w:val="-2"/>
          <w:sz w:val="24"/>
          <w:szCs w:val="24"/>
          <w:lang w:eastAsia="zh-CN"/>
        </w:rPr>
        <w:t xml:space="preserve">, </w:t>
      </w:r>
      <w:r w:rsidRPr="00205D0C">
        <w:rPr>
          <w:spacing w:val="-2"/>
          <w:sz w:val="24"/>
          <w:szCs w:val="24"/>
        </w:rPr>
        <w:t>Yuen Shan, 2014</w:t>
      </w:r>
      <w:r>
        <w:rPr>
          <w:rFonts w:eastAsia="DengXian" w:hint="eastAsia"/>
          <w:spacing w:val="-2"/>
          <w:sz w:val="24"/>
          <w:szCs w:val="24"/>
          <w:lang w:eastAsia="zh-CN"/>
        </w:rPr>
        <w:t xml:space="preserve"> - 2019</w:t>
      </w:r>
      <w:r w:rsidRPr="00205D0C">
        <w:rPr>
          <w:spacing w:val="-2"/>
          <w:sz w:val="24"/>
          <w:szCs w:val="24"/>
        </w:rPr>
        <w:t>, thesis title: State, market, marriage and family: Premarital abortions among young women in China.</w:t>
      </w:r>
    </w:p>
    <w:p w14:paraId="4915130A" w14:textId="77777777" w:rsidR="004059F4" w:rsidRPr="00205D0C" w:rsidRDefault="004059F4">
      <w:pPr>
        <w:widowControl w:val="0"/>
        <w:numPr>
          <w:ilvl w:val="0"/>
          <w:numId w:val="16"/>
        </w:numPr>
        <w:tabs>
          <w:tab w:val="left" w:pos="-720"/>
        </w:tabs>
        <w:suppressAutoHyphens/>
        <w:adjustRightInd w:val="0"/>
        <w:snapToGrid w:val="0"/>
        <w:rPr>
          <w:spacing w:val="-2"/>
          <w:sz w:val="24"/>
          <w:szCs w:val="24"/>
        </w:rPr>
      </w:pPr>
      <w:r w:rsidRPr="00205D0C">
        <w:rPr>
          <w:spacing w:val="-2"/>
          <w:sz w:val="24"/>
          <w:szCs w:val="24"/>
        </w:rPr>
        <w:t>Pang</w:t>
      </w:r>
      <w:r>
        <w:rPr>
          <w:rFonts w:eastAsia="DengXian" w:hint="eastAsia"/>
          <w:spacing w:val="-2"/>
          <w:sz w:val="24"/>
          <w:szCs w:val="24"/>
          <w:lang w:eastAsia="zh-CN"/>
        </w:rPr>
        <w:t xml:space="preserve">, </w:t>
      </w:r>
      <w:r w:rsidRPr="00205D0C">
        <w:rPr>
          <w:spacing w:val="-2"/>
          <w:sz w:val="24"/>
          <w:szCs w:val="24"/>
        </w:rPr>
        <w:t>Chi Long Javier, 2014</w:t>
      </w:r>
      <w:r>
        <w:rPr>
          <w:rFonts w:eastAsia="DengXian" w:hint="eastAsia"/>
          <w:spacing w:val="-2"/>
          <w:sz w:val="24"/>
          <w:szCs w:val="24"/>
          <w:lang w:eastAsia="zh-CN"/>
        </w:rPr>
        <w:t xml:space="preserve"> - 2020</w:t>
      </w:r>
      <w:r w:rsidRPr="00205D0C">
        <w:rPr>
          <w:spacing w:val="-2"/>
          <w:sz w:val="24"/>
          <w:szCs w:val="24"/>
        </w:rPr>
        <w:t xml:space="preserve">, thesis title: </w:t>
      </w:r>
      <w:r w:rsidRPr="00205D0C">
        <w:rPr>
          <w:spacing w:val="-2"/>
          <w:sz w:val="24"/>
          <w:szCs w:val="24"/>
        </w:rPr>
        <w:t>中國男同性戀者如何在異性婚姻中建構男性特質</w:t>
      </w:r>
      <w:r w:rsidRPr="00205D0C">
        <w:rPr>
          <w:spacing w:val="-2"/>
          <w:sz w:val="24"/>
          <w:szCs w:val="24"/>
        </w:rPr>
        <w:t>.</w:t>
      </w:r>
    </w:p>
    <w:p w14:paraId="488841BF" w14:textId="77777777" w:rsidR="004059F4" w:rsidRPr="002451FA" w:rsidRDefault="004059F4">
      <w:pPr>
        <w:widowControl w:val="0"/>
        <w:numPr>
          <w:ilvl w:val="0"/>
          <w:numId w:val="16"/>
        </w:numPr>
        <w:tabs>
          <w:tab w:val="left" w:pos="-720"/>
        </w:tabs>
        <w:suppressAutoHyphens/>
        <w:adjustRightInd w:val="0"/>
        <w:snapToGrid w:val="0"/>
        <w:rPr>
          <w:spacing w:val="-2"/>
          <w:sz w:val="24"/>
          <w:szCs w:val="24"/>
        </w:rPr>
      </w:pPr>
      <w:r w:rsidRPr="00205D0C">
        <w:rPr>
          <w:rFonts w:eastAsia="Times New Roman"/>
          <w:color w:val="222222"/>
          <w:sz w:val="24"/>
          <w:szCs w:val="24"/>
        </w:rPr>
        <w:t>Luo</w:t>
      </w:r>
      <w:r>
        <w:rPr>
          <w:rFonts w:eastAsia="DengXian" w:hint="eastAsia"/>
          <w:color w:val="222222"/>
          <w:sz w:val="24"/>
          <w:szCs w:val="24"/>
          <w:lang w:eastAsia="zh-CN"/>
        </w:rPr>
        <w:t>,</w:t>
      </w:r>
      <w:r w:rsidRPr="00205D0C">
        <w:rPr>
          <w:rFonts w:eastAsia="Times New Roman"/>
          <w:color w:val="222222"/>
          <w:sz w:val="24"/>
          <w:szCs w:val="24"/>
        </w:rPr>
        <w:t xml:space="preserve"> Ming</w:t>
      </w:r>
      <w:r w:rsidRPr="00205D0C">
        <w:rPr>
          <w:color w:val="222222"/>
          <w:sz w:val="24"/>
          <w:szCs w:val="24"/>
        </w:rPr>
        <w:t>, 2012</w:t>
      </w:r>
      <w:r>
        <w:rPr>
          <w:rFonts w:eastAsia="DengXian" w:hint="eastAsia"/>
          <w:color w:val="222222"/>
          <w:sz w:val="24"/>
          <w:szCs w:val="24"/>
          <w:lang w:eastAsia="zh-CN"/>
        </w:rPr>
        <w:t xml:space="preserve"> - 2017</w:t>
      </w:r>
      <w:r w:rsidRPr="00205D0C">
        <w:rPr>
          <w:color w:val="222222"/>
          <w:sz w:val="24"/>
          <w:szCs w:val="24"/>
        </w:rPr>
        <w:t xml:space="preserve">, thesis title: </w:t>
      </w:r>
      <w:r w:rsidRPr="00205D0C">
        <w:rPr>
          <w:rFonts w:eastAsia="Times New Roman"/>
          <w:color w:val="222222"/>
          <w:sz w:val="24"/>
          <w:szCs w:val="24"/>
        </w:rPr>
        <w:t>Impact of migration on bodily negotiation among female workers in South China</w:t>
      </w:r>
    </w:p>
    <w:p w14:paraId="2E4F116F" w14:textId="77777777" w:rsidR="004059F4" w:rsidRPr="00032506" w:rsidRDefault="004059F4">
      <w:pPr>
        <w:widowControl w:val="0"/>
        <w:numPr>
          <w:ilvl w:val="0"/>
          <w:numId w:val="16"/>
        </w:numPr>
        <w:tabs>
          <w:tab w:val="left" w:pos="-720"/>
        </w:tabs>
        <w:suppressAutoHyphens/>
        <w:adjustRightInd w:val="0"/>
        <w:snapToGrid w:val="0"/>
        <w:rPr>
          <w:spacing w:val="-2"/>
          <w:sz w:val="24"/>
          <w:szCs w:val="24"/>
        </w:rPr>
      </w:pPr>
      <w:r w:rsidRPr="00205D0C">
        <w:rPr>
          <w:rFonts w:eastAsia="Times New Roman"/>
          <w:color w:val="222222"/>
          <w:sz w:val="24"/>
          <w:szCs w:val="24"/>
        </w:rPr>
        <w:t>Chiu</w:t>
      </w:r>
      <w:r>
        <w:rPr>
          <w:rFonts w:eastAsia="DengXian" w:hint="eastAsia"/>
          <w:color w:val="222222"/>
          <w:sz w:val="24"/>
          <w:szCs w:val="24"/>
          <w:lang w:eastAsia="zh-CN"/>
        </w:rPr>
        <w:t>,</w:t>
      </w:r>
      <w:r w:rsidRPr="00205D0C">
        <w:rPr>
          <w:rFonts w:eastAsia="Times New Roman"/>
          <w:color w:val="222222"/>
          <w:sz w:val="24"/>
          <w:szCs w:val="24"/>
        </w:rPr>
        <w:t xml:space="preserve"> Tuen Yi</w:t>
      </w:r>
      <w:r w:rsidRPr="00205D0C">
        <w:rPr>
          <w:color w:val="222222"/>
          <w:sz w:val="24"/>
          <w:szCs w:val="24"/>
        </w:rPr>
        <w:t>, 2012</w:t>
      </w:r>
      <w:r>
        <w:rPr>
          <w:rFonts w:eastAsia="DengXian" w:hint="eastAsia"/>
          <w:color w:val="222222"/>
          <w:sz w:val="24"/>
          <w:szCs w:val="24"/>
          <w:lang w:eastAsia="zh-CN"/>
        </w:rPr>
        <w:t xml:space="preserve"> - 2016</w:t>
      </w:r>
      <w:r w:rsidRPr="00205D0C">
        <w:rPr>
          <w:color w:val="222222"/>
          <w:sz w:val="24"/>
          <w:szCs w:val="24"/>
        </w:rPr>
        <w:t xml:space="preserve">, thesis title: </w:t>
      </w:r>
      <w:r w:rsidRPr="00205D0C">
        <w:rPr>
          <w:rFonts w:eastAsia="Times New Roman"/>
          <w:color w:val="222222"/>
          <w:sz w:val="24"/>
          <w:szCs w:val="24"/>
        </w:rPr>
        <w:t>Migration and transnational families: Gender and family dynamics in cross-border families.</w:t>
      </w:r>
    </w:p>
    <w:p w14:paraId="2A5C8905" w14:textId="77777777" w:rsidR="004059F4" w:rsidRPr="00205D0C" w:rsidRDefault="004059F4">
      <w:pPr>
        <w:widowControl w:val="0"/>
        <w:numPr>
          <w:ilvl w:val="0"/>
          <w:numId w:val="16"/>
        </w:numPr>
        <w:tabs>
          <w:tab w:val="left" w:pos="-720"/>
        </w:tabs>
        <w:suppressAutoHyphens/>
        <w:adjustRightInd w:val="0"/>
        <w:snapToGrid w:val="0"/>
        <w:rPr>
          <w:spacing w:val="-2"/>
          <w:sz w:val="24"/>
          <w:szCs w:val="24"/>
        </w:rPr>
      </w:pPr>
      <w:r w:rsidRPr="00205D0C">
        <w:rPr>
          <w:rFonts w:eastAsia="Times New Roman"/>
          <w:color w:val="222222"/>
          <w:sz w:val="24"/>
          <w:szCs w:val="24"/>
        </w:rPr>
        <w:t>Li</w:t>
      </w:r>
      <w:r>
        <w:rPr>
          <w:rFonts w:eastAsia="DengXian" w:hint="eastAsia"/>
          <w:color w:val="222222"/>
          <w:sz w:val="24"/>
          <w:szCs w:val="24"/>
          <w:lang w:eastAsia="zh-CN"/>
        </w:rPr>
        <w:t>,</w:t>
      </w:r>
      <w:r w:rsidRPr="00205D0C">
        <w:rPr>
          <w:rFonts w:eastAsia="Times New Roman"/>
          <w:color w:val="222222"/>
          <w:sz w:val="24"/>
          <w:szCs w:val="24"/>
        </w:rPr>
        <w:t xml:space="preserve"> Xiaojun</w:t>
      </w:r>
      <w:r w:rsidRPr="00205D0C">
        <w:rPr>
          <w:color w:val="222222"/>
          <w:sz w:val="24"/>
          <w:szCs w:val="24"/>
        </w:rPr>
        <w:t>, 2011</w:t>
      </w:r>
      <w:r>
        <w:rPr>
          <w:rFonts w:eastAsia="DengXian" w:hint="eastAsia"/>
          <w:color w:val="222222"/>
          <w:sz w:val="24"/>
          <w:szCs w:val="24"/>
          <w:lang w:eastAsia="zh-CN"/>
        </w:rPr>
        <w:t xml:space="preserve"> - 2016</w:t>
      </w:r>
      <w:r w:rsidRPr="00205D0C">
        <w:rPr>
          <w:color w:val="222222"/>
          <w:sz w:val="24"/>
          <w:szCs w:val="24"/>
        </w:rPr>
        <w:t xml:space="preserve">, thesis title: </w:t>
      </w:r>
      <w:r w:rsidRPr="00205D0C">
        <w:rPr>
          <w:rFonts w:eastAsia="Times New Roman"/>
          <w:color w:val="222222"/>
          <w:sz w:val="24"/>
          <w:szCs w:val="24"/>
        </w:rPr>
        <w:t>Masculinities between structure and agency: A research on gay amateur volleyball participants in urban China.</w:t>
      </w:r>
    </w:p>
    <w:p w14:paraId="3B015969" w14:textId="77777777" w:rsidR="004059F4" w:rsidRPr="00205D0C" w:rsidRDefault="004059F4">
      <w:pPr>
        <w:widowControl w:val="0"/>
        <w:numPr>
          <w:ilvl w:val="0"/>
          <w:numId w:val="16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205D0C">
        <w:rPr>
          <w:rFonts w:eastAsia="Calibri"/>
          <w:color w:val="000000"/>
          <w:sz w:val="24"/>
          <w:szCs w:val="24"/>
          <w:lang w:eastAsia="en-US"/>
        </w:rPr>
        <w:t>Cheung</w:t>
      </w:r>
      <w:r>
        <w:rPr>
          <w:rFonts w:eastAsia="DengXian" w:hint="eastAsia"/>
          <w:color w:val="000000"/>
          <w:sz w:val="24"/>
          <w:szCs w:val="24"/>
          <w:lang w:eastAsia="zh-CN"/>
        </w:rPr>
        <w:t>,</w:t>
      </w:r>
      <w:r w:rsidRPr="00205D0C">
        <w:rPr>
          <w:rFonts w:eastAsia="Calibri"/>
          <w:color w:val="000000"/>
          <w:sz w:val="24"/>
          <w:szCs w:val="24"/>
          <w:lang w:eastAsia="en-US"/>
        </w:rPr>
        <w:t xml:space="preserve"> Ka Lok, 2009-2012, thesis title: Resources, gender and social control: Sociocultural factors for husband-to-wife physical assault in Hong Kong </w:t>
      </w:r>
    </w:p>
    <w:p w14:paraId="3DCFEDC2" w14:textId="77777777" w:rsidR="004059F4" w:rsidRPr="00205D0C" w:rsidRDefault="004059F4">
      <w:pPr>
        <w:numPr>
          <w:ilvl w:val="0"/>
          <w:numId w:val="16"/>
        </w:numPr>
        <w:autoSpaceDE w:val="0"/>
        <w:autoSpaceDN w:val="0"/>
        <w:adjustRightInd w:val="0"/>
        <w:snapToGrid w:val="0"/>
        <w:rPr>
          <w:sz w:val="24"/>
          <w:szCs w:val="24"/>
        </w:rPr>
      </w:pPr>
      <w:r w:rsidRPr="00205D0C">
        <w:rPr>
          <w:sz w:val="24"/>
          <w:szCs w:val="24"/>
          <w:lang w:eastAsia="en-US"/>
        </w:rPr>
        <w:t>Du</w:t>
      </w:r>
      <w:r>
        <w:rPr>
          <w:rFonts w:eastAsia="DengXian" w:hint="eastAsia"/>
          <w:sz w:val="24"/>
          <w:szCs w:val="24"/>
          <w:lang w:eastAsia="zh-CN"/>
        </w:rPr>
        <w:t>,</w:t>
      </w:r>
      <w:r w:rsidRPr="00205D0C">
        <w:rPr>
          <w:sz w:val="24"/>
          <w:szCs w:val="24"/>
          <w:lang w:eastAsia="en-US"/>
        </w:rPr>
        <w:t xml:space="preserve"> Ping</w:t>
      </w:r>
      <w:r w:rsidRPr="00205D0C">
        <w:rPr>
          <w:sz w:val="24"/>
          <w:szCs w:val="24"/>
        </w:rPr>
        <w:t xml:space="preserve">, 2006-2011, thesis </w:t>
      </w:r>
      <w:r w:rsidRPr="00205D0C">
        <w:rPr>
          <w:sz w:val="24"/>
          <w:szCs w:val="24"/>
          <w:lang w:eastAsia="en-US"/>
        </w:rPr>
        <w:t xml:space="preserve">title: </w:t>
      </w:r>
      <w:r w:rsidRPr="00205D0C">
        <w:rPr>
          <w:sz w:val="24"/>
          <w:szCs w:val="24"/>
        </w:rPr>
        <w:t>Family and gender identity among contemporary Chinese migrant workers</w:t>
      </w:r>
    </w:p>
    <w:p w14:paraId="6CE0F26E" w14:textId="77777777" w:rsidR="004059F4" w:rsidRPr="00205D0C" w:rsidRDefault="004059F4">
      <w:pPr>
        <w:widowControl w:val="0"/>
        <w:numPr>
          <w:ilvl w:val="0"/>
          <w:numId w:val="16"/>
        </w:numPr>
        <w:adjustRightInd w:val="0"/>
        <w:snapToGrid w:val="0"/>
        <w:rPr>
          <w:bCs/>
          <w:sz w:val="24"/>
          <w:szCs w:val="24"/>
        </w:rPr>
      </w:pPr>
      <w:r w:rsidRPr="007823AD">
        <w:rPr>
          <w:rFonts w:eastAsia="Calibri"/>
          <w:color w:val="000000"/>
          <w:sz w:val="24"/>
          <w:szCs w:val="24"/>
          <w:lang w:eastAsia="en-US"/>
        </w:rPr>
        <w:t>Peng</w:t>
      </w:r>
      <w:r w:rsidRPr="007823AD">
        <w:rPr>
          <w:rFonts w:eastAsia="DengXian" w:hint="eastAsia"/>
          <w:color w:val="000000"/>
          <w:sz w:val="24"/>
          <w:szCs w:val="24"/>
          <w:lang w:eastAsia="zh-CN"/>
        </w:rPr>
        <w:t>,</w:t>
      </w:r>
      <w:r w:rsidRPr="007823AD">
        <w:rPr>
          <w:rFonts w:eastAsia="Calibri"/>
          <w:color w:val="000000"/>
          <w:sz w:val="24"/>
          <w:szCs w:val="24"/>
          <w:lang w:eastAsia="en-US"/>
        </w:rPr>
        <w:t xml:space="preserve"> Yinni</w:t>
      </w:r>
      <w:r w:rsidRPr="007823AD">
        <w:rPr>
          <w:color w:val="000000"/>
          <w:sz w:val="24"/>
          <w:szCs w:val="24"/>
        </w:rPr>
        <w:t>, 2006-20</w:t>
      </w:r>
      <w:r w:rsidRPr="007823AD">
        <w:rPr>
          <w:rFonts w:eastAsia="DengXian" w:hint="eastAsia"/>
          <w:color w:val="000000"/>
          <w:sz w:val="24"/>
          <w:szCs w:val="24"/>
          <w:lang w:eastAsia="zh-CN"/>
        </w:rPr>
        <w:t>09</w:t>
      </w:r>
      <w:r w:rsidRPr="007823AD">
        <w:rPr>
          <w:color w:val="000000"/>
          <w:sz w:val="24"/>
          <w:szCs w:val="24"/>
        </w:rPr>
        <w:t>, t</w:t>
      </w:r>
      <w:r w:rsidRPr="007823AD">
        <w:rPr>
          <w:rFonts w:eastAsia="Calibri"/>
          <w:color w:val="000000"/>
          <w:sz w:val="24"/>
          <w:szCs w:val="24"/>
          <w:lang w:eastAsia="en-US"/>
        </w:rPr>
        <w:t xml:space="preserve">hesis title: </w:t>
      </w:r>
      <w:hyperlink r:id="rId20" w:history="1">
        <w:r w:rsidRPr="007823AD">
          <w:rPr>
            <w:bCs/>
            <w:sz w:val="24"/>
            <w:szCs w:val="24"/>
            <w:lang w:eastAsia="en-US"/>
          </w:rPr>
          <w:t>control, resistance and mobile communication-new labour politics in south China</w:t>
        </w:r>
      </w:hyperlink>
    </w:p>
    <w:p w14:paraId="0CC166B1" w14:textId="77777777" w:rsidR="004059F4" w:rsidRDefault="004059F4" w:rsidP="004059F4">
      <w:pPr>
        <w:widowControl w:val="0"/>
        <w:adjustRightInd w:val="0"/>
        <w:snapToGrid w:val="0"/>
        <w:ind w:left="720"/>
        <w:rPr>
          <w:b/>
          <w:sz w:val="24"/>
          <w:szCs w:val="24"/>
        </w:rPr>
      </w:pPr>
    </w:p>
    <w:p w14:paraId="728D4A2C" w14:textId="77777777" w:rsidR="004059F4" w:rsidRPr="007823AD" w:rsidRDefault="004059F4" w:rsidP="004059F4">
      <w:pPr>
        <w:widowControl w:val="0"/>
        <w:adjustRightInd w:val="0"/>
        <w:snapToGrid w:val="0"/>
        <w:ind w:left="720"/>
        <w:rPr>
          <w:b/>
          <w:sz w:val="24"/>
          <w:szCs w:val="24"/>
        </w:rPr>
      </w:pPr>
    </w:p>
    <w:p w14:paraId="31636AD4" w14:textId="77777777" w:rsidR="004059F4" w:rsidRPr="005969AE" w:rsidRDefault="004059F4" w:rsidP="004059F4">
      <w:pPr>
        <w:rPr>
          <w:b/>
          <w:sz w:val="24"/>
          <w:szCs w:val="24"/>
        </w:rPr>
      </w:pPr>
      <w:r w:rsidRPr="005969AE">
        <w:rPr>
          <w:b/>
          <w:sz w:val="24"/>
          <w:szCs w:val="24"/>
        </w:rPr>
        <w:t xml:space="preserve">Graduated </w:t>
      </w:r>
      <w:r w:rsidRPr="005969AE">
        <w:rPr>
          <w:rFonts w:hint="eastAsia"/>
          <w:b/>
          <w:sz w:val="24"/>
          <w:szCs w:val="24"/>
        </w:rPr>
        <w:t xml:space="preserve">MPhil </w:t>
      </w:r>
      <w:r w:rsidRPr="005969AE">
        <w:rPr>
          <w:b/>
          <w:sz w:val="24"/>
          <w:szCs w:val="24"/>
        </w:rPr>
        <w:t>Students Sole-supervised</w:t>
      </w:r>
      <w:r w:rsidRPr="005969AE">
        <w:rPr>
          <w:rFonts w:hint="eastAsia"/>
          <w:b/>
          <w:sz w:val="24"/>
          <w:szCs w:val="24"/>
        </w:rPr>
        <w:t xml:space="preserve"> (total: </w:t>
      </w:r>
      <w:r w:rsidRPr="005969AE">
        <w:rPr>
          <w:b/>
          <w:sz w:val="24"/>
          <w:szCs w:val="24"/>
        </w:rPr>
        <w:t>1</w:t>
      </w:r>
      <w:r>
        <w:rPr>
          <w:rFonts w:eastAsia="DengXian"/>
          <w:b/>
          <w:sz w:val="24"/>
          <w:szCs w:val="24"/>
          <w:lang w:eastAsia="zh-CN"/>
        </w:rPr>
        <w:t>8</w:t>
      </w:r>
      <w:r w:rsidRPr="005969AE">
        <w:rPr>
          <w:rFonts w:hint="eastAsia"/>
          <w:b/>
          <w:sz w:val="24"/>
          <w:szCs w:val="24"/>
        </w:rPr>
        <w:t xml:space="preserve">) </w:t>
      </w:r>
    </w:p>
    <w:p w14:paraId="4E060FC5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 w:hint="eastAsia"/>
          <w:color w:val="000000"/>
          <w:sz w:val="24"/>
          <w:szCs w:val="24"/>
          <w:lang w:eastAsia="en-US"/>
        </w:rPr>
        <w:t xml:space="preserve">Wong, Chi Fung, 2023 - 2025, </w:t>
      </w:r>
      <w:r w:rsidRPr="004729BA">
        <w:rPr>
          <w:rFonts w:eastAsia="Calibri"/>
          <w:color w:val="000000"/>
          <w:sz w:val="24"/>
          <w:szCs w:val="24"/>
          <w:lang w:eastAsia="en-US"/>
        </w:rPr>
        <w:t>thesis title: Sexual self-experimentation in the age of platform and algorithm: The case of Sexfluencer /Wanghuang in Hong Kong</w:t>
      </w:r>
    </w:p>
    <w:p w14:paraId="5997E0B7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 w:hint="eastAsia"/>
          <w:color w:val="000000"/>
          <w:sz w:val="24"/>
          <w:szCs w:val="24"/>
          <w:lang w:eastAsia="en-US"/>
        </w:rPr>
        <w:t>Cheng Wing Kei, 2020- 2022,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 thesis title: Shaping, Assessment and Management of Risks in a Decentralized Social Movement in Hong Kong in 2019</w:t>
      </w:r>
    </w:p>
    <w:p w14:paraId="3294B8C1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 w:hint="eastAsia"/>
          <w:color w:val="000000"/>
          <w:sz w:val="24"/>
          <w:szCs w:val="24"/>
          <w:lang w:eastAsia="en-US"/>
        </w:rPr>
        <w:t>C</w:t>
      </w:r>
      <w:r w:rsidRPr="004729BA">
        <w:rPr>
          <w:rFonts w:eastAsia="Calibri"/>
          <w:color w:val="000000"/>
          <w:sz w:val="24"/>
          <w:szCs w:val="24"/>
          <w:lang w:eastAsia="en-US"/>
        </w:rPr>
        <w:t>hau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 xml:space="preserve">, Cheuk Yin, </w:t>
      </w:r>
      <w:r w:rsidRPr="004729BA">
        <w:rPr>
          <w:rFonts w:eastAsia="Calibri"/>
          <w:color w:val="000000"/>
          <w:sz w:val="24"/>
          <w:szCs w:val="24"/>
          <w:lang w:eastAsia="en-US"/>
        </w:rPr>
        <w:t>2019-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 xml:space="preserve">2021, </w:t>
      </w:r>
      <w:r w:rsidRPr="004729BA">
        <w:rPr>
          <w:rFonts w:eastAsia="Calibri"/>
          <w:color w:val="000000"/>
          <w:sz w:val="24"/>
          <w:szCs w:val="24"/>
          <w:lang w:eastAsia="en-US"/>
        </w:rPr>
        <w:t>thesis title: Hong Kong Identity: Power and the “China Other”</w:t>
      </w:r>
    </w:p>
    <w:p w14:paraId="0E8089A6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/>
          <w:color w:val="000000"/>
          <w:sz w:val="24"/>
          <w:szCs w:val="24"/>
          <w:lang w:eastAsia="en-US"/>
        </w:rPr>
        <w:t>Loa, See Pok, 2018- 2020, thesis title: (Re)classing homosexuality: a comparative study of middle-class and working-class gay men in Hong Kong</w:t>
      </w:r>
    </w:p>
    <w:p w14:paraId="742D6E5B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 w:hint="eastAsia"/>
          <w:color w:val="000000"/>
          <w:sz w:val="24"/>
          <w:szCs w:val="24"/>
          <w:lang w:eastAsia="en-US"/>
        </w:rPr>
        <w:t>C</w:t>
      </w:r>
      <w:r w:rsidRPr="004729BA">
        <w:rPr>
          <w:rFonts w:eastAsia="Calibri"/>
          <w:color w:val="000000"/>
          <w:sz w:val="24"/>
          <w:szCs w:val="24"/>
          <w:lang w:eastAsia="en-US"/>
        </w:rPr>
        <w:t>han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 xml:space="preserve">, Pui Man, 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2013-2016, 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 xml:space="preserve">thesis title: Framing: A </w:t>
      </w:r>
      <w:r w:rsidRPr="004729BA">
        <w:rPr>
          <w:rFonts w:eastAsia="Calibri"/>
          <w:color w:val="000000"/>
          <w:sz w:val="24"/>
          <w:szCs w:val="24"/>
          <w:lang w:eastAsia="en-US"/>
        </w:rPr>
        <w:t>study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 xml:space="preserve"> on Pro-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lgbt protestant organizations 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>in Hong Kong</w:t>
      </w:r>
      <w:r w:rsidRPr="004729BA">
        <w:rPr>
          <w:rFonts w:eastAsia="Calibri"/>
          <w:color w:val="000000"/>
          <w:sz w:val="24"/>
          <w:szCs w:val="24"/>
          <w:lang w:eastAsia="en-US"/>
        </w:rPr>
        <w:t>.</w:t>
      </w:r>
    </w:p>
    <w:p w14:paraId="0DEF9D16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/>
          <w:color w:val="000000"/>
          <w:sz w:val="24"/>
          <w:szCs w:val="24"/>
          <w:lang w:eastAsia="en-US"/>
        </w:rPr>
        <w:t>Mai, Yee Yan, 2013-2015, thesis title: Gendered power dynamics in religious context: the case of Theravᾱda Buddhism of the Dai-Lue ethnic minority in China.</w:t>
      </w:r>
    </w:p>
    <w:p w14:paraId="3C6A0A91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 w:hint="eastAsia"/>
          <w:color w:val="000000"/>
          <w:sz w:val="24"/>
          <w:szCs w:val="24"/>
          <w:lang w:eastAsia="en-US"/>
        </w:rPr>
        <w:t>Z</w:t>
      </w:r>
      <w:r w:rsidRPr="004729BA">
        <w:rPr>
          <w:rFonts w:eastAsia="Calibri"/>
          <w:color w:val="000000"/>
          <w:sz w:val="24"/>
          <w:szCs w:val="24"/>
          <w:lang w:eastAsia="en-US"/>
        </w:rPr>
        <w:t>hang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>,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 Kecheng, 2013-2015, thesis title: Happy together? Chinese young male homosexuals negotiate dating relationship.</w:t>
      </w:r>
    </w:p>
    <w:p w14:paraId="4B2431A5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/>
          <w:color w:val="000000"/>
          <w:sz w:val="24"/>
          <w:szCs w:val="24"/>
          <w:lang w:eastAsia="en-US"/>
        </w:rPr>
        <w:t>Chao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>,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 Kin Chong, 2012-2014, thesis title: Parent-child negotiation: marriage mate selection in matchmaking corner in contemporary urban China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>.</w:t>
      </w:r>
    </w:p>
    <w:p w14:paraId="46916008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/>
          <w:color w:val="000000"/>
          <w:sz w:val="24"/>
          <w:szCs w:val="24"/>
          <w:lang w:eastAsia="en-US"/>
        </w:rPr>
        <w:lastRenderedPageBreak/>
        <w:t>Pang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>,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 Chi Long Javier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 xml:space="preserve">, 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2012-2014, 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>thesis title: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 Power and masculinity in friendship, family and labour–the case of migrant workers in south China.</w:t>
      </w:r>
    </w:p>
    <w:p w14:paraId="521DEB9F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/>
          <w:color w:val="000000"/>
          <w:sz w:val="24"/>
          <w:szCs w:val="24"/>
          <w:lang w:eastAsia="en-US"/>
        </w:rPr>
        <w:t>Lai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 xml:space="preserve">, </w:t>
      </w:r>
      <w:r w:rsidRPr="004729BA">
        <w:rPr>
          <w:rFonts w:eastAsia="Calibri"/>
          <w:color w:val="000000"/>
          <w:sz w:val="24"/>
          <w:szCs w:val="24"/>
          <w:lang w:eastAsia="en-US"/>
        </w:rPr>
        <w:t>Yuen Shan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 xml:space="preserve">, 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2012-2014, 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>thesis title: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 Abortion among female migrant workers in China: State, market and interpersonal dynamics</w:t>
      </w:r>
    </w:p>
    <w:p w14:paraId="60E50EFF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/>
          <w:color w:val="000000"/>
          <w:sz w:val="24"/>
          <w:szCs w:val="24"/>
          <w:lang w:eastAsia="en-US"/>
        </w:rPr>
        <w:t>Luo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>,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 Ming, 2010-201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>2</w:t>
      </w:r>
      <w:r w:rsidRPr="004729BA">
        <w:rPr>
          <w:rFonts w:eastAsia="Calibri"/>
          <w:color w:val="000000"/>
          <w:sz w:val="24"/>
          <w:szCs w:val="24"/>
          <w:lang w:eastAsia="en-US"/>
        </w:rPr>
        <w:t>, thesis title: Family and sexuality in China: The case of functional marriage.</w:t>
      </w:r>
    </w:p>
    <w:p w14:paraId="4E7D3D7A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 w:hint="eastAsia"/>
          <w:color w:val="000000"/>
          <w:sz w:val="24"/>
          <w:szCs w:val="24"/>
          <w:lang w:eastAsia="en-US"/>
        </w:rPr>
        <w:t>C</w:t>
      </w:r>
      <w:r w:rsidRPr="004729BA">
        <w:rPr>
          <w:rFonts w:eastAsia="Calibri"/>
          <w:color w:val="000000"/>
          <w:sz w:val="24"/>
          <w:szCs w:val="24"/>
          <w:lang w:eastAsia="en-US"/>
        </w:rPr>
        <w:t>hiu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>, Tuen Yi,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 2010-2012, thesis title: Wife-abuse in Cross-Border Marriages: Intersection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>s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 of Migration, Gender, Class and Culture.</w:t>
      </w:r>
    </w:p>
    <w:p w14:paraId="35AC604A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 w:hint="eastAsia"/>
          <w:color w:val="000000"/>
          <w:sz w:val="24"/>
          <w:szCs w:val="24"/>
          <w:lang w:eastAsia="en-US"/>
        </w:rPr>
        <w:t>C</w:t>
      </w:r>
      <w:r w:rsidRPr="004729BA">
        <w:rPr>
          <w:rFonts w:eastAsia="Calibri"/>
          <w:color w:val="000000"/>
          <w:sz w:val="24"/>
          <w:szCs w:val="24"/>
          <w:lang w:eastAsia="en-US"/>
        </w:rPr>
        <w:t>heng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 xml:space="preserve">, Man Chuen, 2008-2010, </w:t>
      </w:r>
      <w:r w:rsidRPr="004729BA">
        <w:rPr>
          <w:rFonts w:eastAsia="Calibri"/>
          <w:color w:val="000000"/>
          <w:sz w:val="24"/>
          <w:szCs w:val="24"/>
          <w:lang w:eastAsia="en-US"/>
        </w:rPr>
        <w:t>thesis title: Dangerous rice bowl: Risks and their management among Chinese female sex workers in Macau.</w:t>
      </w:r>
    </w:p>
    <w:p w14:paraId="30F6D119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/>
          <w:color w:val="000000"/>
          <w:sz w:val="24"/>
          <w:szCs w:val="24"/>
          <w:lang w:eastAsia="en-US"/>
        </w:rPr>
        <w:t>Zhu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>,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 Ying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>, 2008-2010, thesis title: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 Children’s expectation and actual support of their parents in rural China.</w:t>
      </w:r>
    </w:p>
    <w:p w14:paraId="07C07A3C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/>
          <w:color w:val="000000"/>
          <w:sz w:val="24"/>
          <w:szCs w:val="24"/>
          <w:lang w:eastAsia="en-US"/>
        </w:rPr>
        <w:t>Lui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 xml:space="preserve">, </w:t>
      </w:r>
      <w:r w:rsidRPr="004729BA">
        <w:rPr>
          <w:rFonts w:eastAsia="Calibri"/>
          <w:color w:val="000000"/>
          <w:sz w:val="24"/>
          <w:szCs w:val="24"/>
          <w:lang w:eastAsia="en-US"/>
        </w:rPr>
        <w:t>Ching Wu, 2007-2009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 xml:space="preserve">, thesis title: </w:t>
      </w:r>
      <w:r w:rsidRPr="004729BA">
        <w:rPr>
          <w:rFonts w:eastAsia="Calibri"/>
          <w:color w:val="000000"/>
          <w:sz w:val="24"/>
          <w:szCs w:val="24"/>
          <w:lang w:eastAsia="en-US"/>
        </w:rPr>
        <w:t>Division of household labour when she earns more than he does.</w:t>
      </w:r>
    </w:p>
    <w:p w14:paraId="7E1E1494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/>
          <w:color w:val="000000"/>
          <w:sz w:val="24"/>
          <w:szCs w:val="24"/>
          <w:lang w:eastAsia="en-US"/>
        </w:rPr>
        <w:t>Cao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 xml:space="preserve">, </w:t>
      </w:r>
      <w:r w:rsidRPr="004729BA">
        <w:rPr>
          <w:rFonts w:eastAsia="Calibri"/>
          <w:color w:val="000000"/>
          <w:sz w:val="24"/>
          <w:szCs w:val="24"/>
          <w:lang w:eastAsia="en-US"/>
        </w:rPr>
        <w:t>Lida, 2005-2007, thesis title: Selling the body, keeping the soul: Construction of a gendered self among female sex workers in southwest China.</w:t>
      </w:r>
    </w:p>
    <w:p w14:paraId="6308683A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/>
          <w:color w:val="000000"/>
          <w:sz w:val="24"/>
          <w:szCs w:val="24"/>
          <w:lang w:eastAsia="en-US"/>
        </w:rPr>
        <w:t>Li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 xml:space="preserve">, 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Zhijin, 2004-2006, thesis title: Comparing social support between single and non-single child in Shanghai </w:t>
      </w:r>
    </w:p>
    <w:p w14:paraId="549359A7" w14:textId="77777777" w:rsidR="004059F4" w:rsidRPr="004729BA" w:rsidRDefault="004059F4">
      <w:pPr>
        <w:widowControl w:val="0"/>
        <w:numPr>
          <w:ilvl w:val="0"/>
          <w:numId w:val="21"/>
        </w:numPr>
        <w:adjustRightInd w:val="0"/>
        <w:snapToGrid w:val="0"/>
        <w:rPr>
          <w:rFonts w:eastAsia="Calibri"/>
          <w:color w:val="000000"/>
          <w:sz w:val="24"/>
          <w:szCs w:val="24"/>
          <w:lang w:eastAsia="en-US"/>
        </w:rPr>
      </w:pPr>
      <w:r w:rsidRPr="004729BA">
        <w:rPr>
          <w:rFonts w:eastAsia="Calibri"/>
          <w:color w:val="000000"/>
          <w:sz w:val="24"/>
          <w:szCs w:val="24"/>
          <w:lang w:eastAsia="en-US"/>
        </w:rPr>
        <w:t>Gao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>,</w:t>
      </w:r>
      <w:r w:rsidRPr="004729BA">
        <w:rPr>
          <w:rFonts w:eastAsia="Calibri"/>
          <w:color w:val="000000"/>
          <w:sz w:val="24"/>
          <w:szCs w:val="24"/>
          <w:lang w:eastAsia="en-US"/>
        </w:rPr>
        <w:t xml:space="preserve"> Yang, </w:t>
      </w:r>
      <w:r w:rsidRPr="004729BA">
        <w:rPr>
          <w:rFonts w:eastAsia="Calibri" w:hint="eastAsia"/>
          <w:color w:val="000000"/>
          <w:sz w:val="24"/>
          <w:szCs w:val="24"/>
          <w:lang w:eastAsia="en-US"/>
        </w:rPr>
        <w:t>2004-2006, t</w:t>
      </w:r>
      <w:r w:rsidRPr="004729BA">
        <w:rPr>
          <w:rFonts w:eastAsia="Calibri"/>
          <w:color w:val="000000"/>
          <w:sz w:val="24"/>
          <w:szCs w:val="24"/>
          <w:lang w:eastAsia="en-US"/>
        </w:rPr>
        <w:t>hesis title: Gender and nationalism in Chinese films between 1949 and 1989.</w:t>
      </w:r>
    </w:p>
    <w:p w14:paraId="33E33AAE" w14:textId="77777777" w:rsidR="004059F4" w:rsidRDefault="004059F4" w:rsidP="004059F4">
      <w:pPr>
        <w:widowControl w:val="0"/>
        <w:rPr>
          <w:color w:val="000000"/>
          <w:sz w:val="24"/>
          <w:szCs w:val="24"/>
          <w:lang w:eastAsia="en-US"/>
        </w:rPr>
      </w:pPr>
    </w:p>
    <w:p w14:paraId="2F4EE4FA" w14:textId="77777777" w:rsidR="004059F4" w:rsidRDefault="004059F4" w:rsidP="004059F4">
      <w:pPr>
        <w:rPr>
          <w:b/>
          <w:sz w:val="24"/>
          <w:szCs w:val="24"/>
        </w:rPr>
      </w:pPr>
      <w:r w:rsidRPr="005969AE">
        <w:rPr>
          <w:b/>
          <w:sz w:val="24"/>
          <w:szCs w:val="24"/>
        </w:rPr>
        <w:t xml:space="preserve">Graduated </w:t>
      </w:r>
      <w:r w:rsidRPr="005969AE">
        <w:rPr>
          <w:rFonts w:hint="eastAsia"/>
          <w:b/>
          <w:sz w:val="24"/>
          <w:szCs w:val="24"/>
        </w:rPr>
        <w:t xml:space="preserve">MPhil </w:t>
      </w:r>
      <w:r w:rsidRPr="005969AE">
        <w:rPr>
          <w:b/>
          <w:sz w:val="24"/>
          <w:szCs w:val="24"/>
        </w:rPr>
        <w:t xml:space="preserve">Students </w:t>
      </w:r>
      <w:r>
        <w:rPr>
          <w:b/>
          <w:sz w:val="24"/>
          <w:szCs w:val="24"/>
        </w:rPr>
        <w:t>Co</w:t>
      </w:r>
      <w:r w:rsidRPr="005969AE">
        <w:rPr>
          <w:b/>
          <w:sz w:val="24"/>
          <w:szCs w:val="24"/>
        </w:rPr>
        <w:t>-supervised</w:t>
      </w:r>
      <w:r>
        <w:rPr>
          <w:b/>
          <w:sz w:val="24"/>
          <w:szCs w:val="24"/>
        </w:rPr>
        <w:t xml:space="preserve"> (60%)</w:t>
      </w:r>
      <w:r w:rsidRPr="005969AE">
        <w:rPr>
          <w:rFonts w:hint="eastAsia"/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T</w:t>
      </w:r>
      <w:r w:rsidRPr="005969AE">
        <w:rPr>
          <w:rFonts w:hint="eastAsia"/>
          <w:b/>
          <w:sz w:val="24"/>
          <w:szCs w:val="24"/>
        </w:rPr>
        <w:t xml:space="preserve">otal: </w:t>
      </w:r>
      <w:r>
        <w:rPr>
          <w:b/>
          <w:sz w:val="24"/>
          <w:szCs w:val="24"/>
        </w:rPr>
        <w:t>1</w:t>
      </w:r>
      <w:r w:rsidRPr="005969AE">
        <w:rPr>
          <w:rFonts w:hint="eastAsia"/>
          <w:b/>
          <w:sz w:val="24"/>
          <w:szCs w:val="24"/>
        </w:rPr>
        <w:t xml:space="preserve">) </w:t>
      </w:r>
    </w:p>
    <w:p w14:paraId="00B31467" w14:textId="77777777" w:rsidR="004059F4" w:rsidRPr="00747003" w:rsidRDefault="004059F4">
      <w:pPr>
        <w:widowControl w:val="0"/>
        <w:numPr>
          <w:ilvl w:val="0"/>
          <w:numId w:val="22"/>
        </w:numPr>
        <w:adjustRightInd w:val="0"/>
        <w:snapToGrid w:val="0"/>
        <w:rPr>
          <w:bCs/>
          <w:sz w:val="24"/>
          <w:szCs w:val="24"/>
          <w:lang w:val="en-HK"/>
        </w:rPr>
      </w:pPr>
      <w:r w:rsidRPr="00747003">
        <w:rPr>
          <w:bCs/>
          <w:sz w:val="24"/>
          <w:szCs w:val="24"/>
          <w:lang w:val="en-HK"/>
        </w:rPr>
        <w:t xml:space="preserve">Chan, Kei </w:t>
      </w:r>
      <w:r w:rsidRPr="004729BA">
        <w:rPr>
          <w:rFonts w:eastAsia="Calibri"/>
          <w:color w:val="000000"/>
          <w:sz w:val="24"/>
          <w:szCs w:val="24"/>
          <w:lang w:eastAsia="en-US"/>
        </w:rPr>
        <w:t>Tung</w:t>
      </w:r>
      <w:r w:rsidRPr="00747003">
        <w:rPr>
          <w:bCs/>
          <w:sz w:val="24"/>
          <w:szCs w:val="24"/>
          <w:lang w:val="en-HK"/>
        </w:rPr>
        <w:t xml:space="preserve">, </w:t>
      </w:r>
      <w:r>
        <w:rPr>
          <w:bCs/>
          <w:sz w:val="24"/>
          <w:szCs w:val="24"/>
          <w:lang w:val="en-HK"/>
        </w:rPr>
        <w:t xml:space="preserve">2014- </w:t>
      </w:r>
      <w:r w:rsidRPr="00747003">
        <w:rPr>
          <w:bCs/>
          <w:sz w:val="24"/>
          <w:szCs w:val="24"/>
          <w:lang w:val="en-HK"/>
        </w:rPr>
        <w:t>2016, thesis title:</w:t>
      </w:r>
      <w:r w:rsidRPr="00747003">
        <w:rPr>
          <w:bCs/>
          <w:sz w:val="24"/>
          <w:szCs w:val="24"/>
          <w:u w:val="single"/>
          <w:lang w:val="en-HK"/>
        </w:rPr>
        <w:t xml:space="preserve"> </w:t>
      </w:r>
      <w:r w:rsidRPr="00747003">
        <w:rPr>
          <w:bCs/>
          <w:sz w:val="24"/>
          <w:szCs w:val="24"/>
          <w:lang w:val="en-HK"/>
        </w:rPr>
        <w:t>Transgender People's Negotiation of Gender Identity in Public Restrooms: Spatial Access, Interaction, and Body Position</w:t>
      </w:r>
    </w:p>
    <w:p w14:paraId="71227521" w14:textId="77777777" w:rsidR="004059F4" w:rsidRPr="00747D8D" w:rsidRDefault="004059F4" w:rsidP="004059F4">
      <w:pPr>
        <w:widowControl w:val="0"/>
        <w:rPr>
          <w:color w:val="000000"/>
          <w:sz w:val="24"/>
          <w:szCs w:val="24"/>
          <w:lang w:eastAsia="en-US"/>
        </w:rPr>
      </w:pPr>
    </w:p>
    <w:p w14:paraId="51F4584B" w14:textId="77777777" w:rsidR="004059F4" w:rsidRPr="00B77FAE" w:rsidRDefault="004059F4" w:rsidP="004059F4">
      <w:pPr>
        <w:rPr>
          <w:color w:val="000000"/>
          <w:lang w:eastAsia="en-US"/>
        </w:rPr>
      </w:pPr>
      <w:r>
        <w:rPr>
          <w:rFonts w:hint="eastAsia"/>
          <w:color w:val="000000"/>
        </w:rPr>
        <w:t xml:space="preserve"> </w:t>
      </w:r>
      <w:r w:rsidRPr="00B77FAE">
        <w:rPr>
          <w:color w:val="000000"/>
          <w:lang w:eastAsia="en-US"/>
        </w:rPr>
        <w:t xml:space="preserve"> </w:t>
      </w:r>
    </w:p>
    <w:p w14:paraId="25EC0A71" w14:textId="77777777" w:rsidR="004059F4" w:rsidRDefault="004059F4" w:rsidP="004059F4">
      <w:pPr>
        <w:tabs>
          <w:tab w:val="left" w:pos="-720"/>
        </w:tabs>
        <w:suppressAutoHyphens/>
        <w:rPr>
          <w:b/>
          <w:sz w:val="24"/>
          <w:szCs w:val="24"/>
        </w:rPr>
      </w:pPr>
      <w:r w:rsidRPr="003C3DB4">
        <w:rPr>
          <w:b/>
          <w:spacing w:val="-2"/>
          <w:sz w:val="24"/>
          <w:szCs w:val="24"/>
        </w:rPr>
        <w:t>Current PhD and M.Phil Students Sole-supervised</w:t>
      </w:r>
      <w:r w:rsidRPr="003C3DB4">
        <w:rPr>
          <w:b/>
          <w:sz w:val="24"/>
          <w:szCs w:val="24"/>
        </w:rPr>
        <w:t xml:space="preserve"> (Total: 5)</w:t>
      </w:r>
    </w:p>
    <w:p w14:paraId="6B5958AE" w14:textId="77777777" w:rsidR="004059F4" w:rsidRDefault="004059F4" w:rsidP="004059F4">
      <w:pPr>
        <w:tabs>
          <w:tab w:val="left" w:pos="-720"/>
        </w:tabs>
        <w:suppressAutoHyphens/>
        <w:rPr>
          <w:b/>
          <w:sz w:val="24"/>
          <w:szCs w:val="24"/>
        </w:rPr>
      </w:pPr>
    </w:p>
    <w:p w14:paraId="5DABFDED" w14:textId="77777777" w:rsidR="004059F4" w:rsidRPr="003C3DB4" w:rsidRDefault="004059F4" w:rsidP="004059F4">
      <w:pPr>
        <w:tabs>
          <w:tab w:val="left" w:pos="-720"/>
        </w:tabs>
        <w:suppressAutoHyphens/>
        <w:rPr>
          <w:bCs/>
          <w:sz w:val="24"/>
          <w:szCs w:val="24"/>
          <w:u w:val="single"/>
        </w:rPr>
      </w:pPr>
      <w:r w:rsidRPr="003C3DB4">
        <w:rPr>
          <w:bCs/>
          <w:sz w:val="24"/>
          <w:szCs w:val="24"/>
          <w:u w:val="single"/>
        </w:rPr>
        <w:t>PhD</w:t>
      </w:r>
      <w:r>
        <w:rPr>
          <w:bCs/>
          <w:sz w:val="24"/>
          <w:szCs w:val="24"/>
          <w:u w:val="single"/>
        </w:rPr>
        <w:t xml:space="preserve"> (Total: 4)</w:t>
      </w:r>
    </w:p>
    <w:p w14:paraId="2A394A89" w14:textId="77777777" w:rsidR="004059F4" w:rsidRPr="004729BA" w:rsidRDefault="004059F4">
      <w:pPr>
        <w:widowControl w:val="0"/>
        <w:numPr>
          <w:ilvl w:val="0"/>
          <w:numId w:val="23"/>
        </w:numPr>
        <w:adjustRightInd w:val="0"/>
        <w:snapToGrid w:val="0"/>
        <w:rPr>
          <w:bCs/>
          <w:sz w:val="24"/>
          <w:szCs w:val="24"/>
          <w:lang w:val="en-HK"/>
        </w:rPr>
      </w:pPr>
      <w:r w:rsidRPr="004729BA">
        <w:rPr>
          <w:bCs/>
          <w:sz w:val="24"/>
          <w:szCs w:val="24"/>
          <w:lang w:val="en-HK"/>
        </w:rPr>
        <w:t>Wong, Chi Fung, PhD, from 2025, thesis title: The politics of sexual self-experimentation in the digital age: A comparison of Mainland China, Taiwan and Hong Kong</w:t>
      </w:r>
    </w:p>
    <w:p w14:paraId="72ED30A6" w14:textId="77777777" w:rsidR="004059F4" w:rsidRPr="004729BA" w:rsidRDefault="004059F4">
      <w:pPr>
        <w:widowControl w:val="0"/>
        <w:numPr>
          <w:ilvl w:val="0"/>
          <w:numId w:val="23"/>
        </w:numPr>
        <w:adjustRightInd w:val="0"/>
        <w:snapToGrid w:val="0"/>
        <w:rPr>
          <w:bCs/>
          <w:sz w:val="24"/>
          <w:szCs w:val="24"/>
          <w:lang w:val="en-HK"/>
        </w:rPr>
      </w:pPr>
      <w:r w:rsidRPr="004729BA">
        <w:rPr>
          <w:bCs/>
          <w:sz w:val="24"/>
          <w:szCs w:val="24"/>
          <w:lang w:val="en-HK"/>
        </w:rPr>
        <w:t>Wei, Houyuan, PhD, from 2023, thesis title: Place, space, and homosexuality in China: A comparative study of four cities</w:t>
      </w:r>
    </w:p>
    <w:p w14:paraId="10704A11" w14:textId="77777777" w:rsidR="004059F4" w:rsidRPr="004729BA" w:rsidRDefault="004059F4">
      <w:pPr>
        <w:widowControl w:val="0"/>
        <w:numPr>
          <w:ilvl w:val="0"/>
          <w:numId w:val="23"/>
        </w:numPr>
        <w:adjustRightInd w:val="0"/>
        <w:snapToGrid w:val="0"/>
        <w:rPr>
          <w:bCs/>
          <w:sz w:val="24"/>
          <w:szCs w:val="24"/>
          <w:lang w:val="en-HK"/>
        </w:rPr>
      </w:pPr>
      <w:r w:rsidRPr="004729BA">
        <w:rPr>
          <w:bCs/>
          <w:sz w:val="24"/>
          <w:szCs w:val="24"/>
          <w:lang w:val="en-HK"/>
        </w:rPr>
        <w:t xml:space="preserve">Barry Alicia, PhD, from 2021, thesis title: The earning-parenting squeeze: fertility hesitation among the highly educated in Beijing, Hong Kong, and London </w:t>
      </w:r>
    </w:p>
    <w:p w14:paraId="3ED62819" w14:textId="77777777" w:rsidR="004059F4" w:rsidRPr="004729BA" w:rsidRDefault="004059F4">
      <w:pPr>
        <w:widowControl w:val="0"/>
        <w:numPr>
          <w:ilvl w:val="0"/>
          <w:numId w:val="23"/>
        </w:numPr>
        <w:adjustRightInd w:val="0"/>
        <w:snapToGrid w:val="0"/>
        <w:rPr>
          <w:bCs/>
          <w:sz w:val="24"/>
          <w:szCs w:val="24"/>
          <w:lang w:val="en-HK"/>
        </w:rPr>
      </w:pPr>
      <w:r w:rsidRPr="004729BA">
        <w:rPr>
          <w:bCs/>
          <w:sz w:val="24"/>
          <w:szCs w:val="24"/>
          <w:lang w:val="en-HK"/>
        </w:rPr>
        <w:t>Cai Xiaomin, PhD, from 2020, thesis title: Reproductive projects in shadow: Chinese single and female-partnered women navigating assisted reproduction</w:t>
      </w:r>
    </w:p>
    <w:p w14:paraId="38CD0A38" w14:textId="77777777" w:rsidR="004059F4" w:rsidRDefault="004059F4" w:rsidP="004059F4">
      <w:pPr>
        <w:widowControl w:val="0"/>
        <w:tabs>
          <w:tab w:val="left" w:pos="-720"/>
        </w:tabs>
        <w:suppressAutoHyphens/>
        <w:rPr>
          <w:bCs/>
          <w:spacing w:val="-2"/>
          <w:sz w:val="24"/>
          <w:szCs w:val="24"/>
        </w:rPr>
      </w:pPr>
    </w:p>
    <w:p w14:paraId="2D0DD698" w14:textId="6017D702" w:rsidR="004059F4" w:rsidRPr="003C3DB4" w:rsidRDefault="008E335A" w:rsidP="004059F4">
      <w:pPr>
        <w:widowControl w:val="0"/>
        <w:tabs>
          <w:tab w:val="left" w:pos="-720"/>
        </w:tabs>
        <w:suppressAutoHyphens/>
        <w:rPr>
          <w:bCs/>
          <w:spacing w:val="-2"/>
          <w:sz w:val="24"/>
          <w:szCs w:val="24"/>
          <w:u w:val="single"/>
        </w:rPr>
      </w:pPr>
      <w:r w:rsidRPr="003C3DB4">
        <w:rPr>
          <w:bCs/>
          <w:spacing w:val="-2"/>
          <w:sz w:val="24"/>
          <w:szCs w:val="24"/>
          <w:u w:val="single"/>
        </w:rPr>
        <w:t>M.Phil.</w:t>
      </w:r>
      <w:r w:rsidR="004059F4">
        <w:rPr>
          <w:bCs/>
          <w:spacing w:val="-2"/>
          <w:sz w:val="24"/>
          <w:szCs w:val="24"/>
          <w:u w:val="single"/>
        </w:rPr>
        <w:t xml:space="preserve"> (Total: 1)</w:t>
      </w:r>
    </w:p>
    <w:p w14:paraId="06EE4D4E" w14:textId="77777777" w:rsidR="004059F4" w:rsidRPr="00363C8F" w:rsidRDefault="004059F4">
      <w:pPr>
        <w:widowControl w:val="0"/>
        <w:numPr>
          <w:ilvl w:val="0"/>
          <w:numId w:val="23"/>
        </w:numPr>
        <w:adjustRightInd w:val="0"/>
        <w:snapToGrid w:val="0"/>
        <w:rPr>
          <w:spacing w:val="-2"/>
          <w:sz w:val="24"/>
          <w:szCs w:val="24"/>
        </w:rPr>
      </w:pPr>
      <w:r w:rsidRPr="00863EB8">
        <w:rPr>
          <w:spacing w:val="-2"/>
          <w:sz w:val="24"/>
          <w:szCs w:val="24"/>
        </w:rPr>
        <w:t>W</w:t>
      </w:r>
      <w:r w:rsidRPr="00363C8F">
        <w:rPr>
          <w:spacing w:val="-2"/>
          <w:sz w:val="24"/>
          <w:szCs w:val="24"/>
        </w:rPr>
        <w:t>ong</w:t>
      </w:r>
      <w:r w:rsidRPr="00363C8F">
        <w:rPr>
          <w:rFonts w:eastAsia="DengXian" w:hint="eastAsia"/>
          <w:spacing w:val="-2"/>
          <w:sz w:val="24"/>
          <w:szCs w:val="24"/>
          <w:lang w:eastAsia="zh-CN"/>
        </w:rPr>
        <w:t>,</w:t>
      </w:r>
      <w:r w:rsidRPr="00863EB8">
        <w:rPr>
          <w:spacing w:val="-2"/>
          <w:sz w:val="24"/>
          <w:szCs w:val="24"/>
        </w:rPr>
        <w:t xml:space="preserve"> Yu Yan Yanko</w:t>
      </w:r>
      <w:r w:rsidRPr="00363C8F">
        <w:rPr>
          <w:rFonts w:eastAsia="DengXian"/>
          <w:spacing w:val="-2"/>
          <w:sz w:val="24"/>
          <w:szCs w:val="24"/>
          <w:lang w:eastAsia="zh-CN"/>
        </w:rPr>
        <w:t>, MPhil</w:t>
      </w:r>
      <w:r w:rsidRPr="00363C8F">
        <w:rPr>
          <w:rFonts w:eastAsia="DengXian" w:hint="eastAsia"/>
          <w:spacing w:val="-2"/>
          <w:sz w:val="24"/>
          <w:szCs w:val="24"/>
          <w:lang w:eastAsia="zh-CN"/>
        </w:rPr>
        <w:t xml:space="preserve">, from </w:t>
      </w:r>
      <w:r w:rsidRPr="00863EB8">
        <w:rPr>
          <w:spacing w:val="-2"/>
          <w:sz w:val="24"/>
          <w:szCs w:val="24"/>
        </w:rPr>
        <w:t>202</w:t>
      </w:r>
      <w:r w:rsidRPr="00363C8F">
        <w:rPr>
          <w:rFonts w:eastAsia="DengXian" w:hint="eastAsia"/>
          <w:spacing w:val="-2"/>
          <w:sz w:val="24"/>
          <w:szCs w:val="24"/>
          <w:lang w:eastAsia="zh-CN"/>
        </w:rPr>
        <w:t>5, t</w:t>
      </w:r>
      <w:r w:rsidRPr="00863EB8">
        <w:rPr>
          <w:spacing w:val="-2"/>
          <w:sz w:val="24"/>
          <w:szCs w:val="24"/>
        </w:rPr>
        <w:t>hesis research question: How do young rural returnees experience return migration and reintegration into their hometowns under rural development in China?</w:t>
      </w:r>
    </w:p>
    <w:p w14:paraId="7F1852C5" w14:textId="77777777" w:rsidR="004059F4" w:rsidRDefault="004059F4" w:rsidP="004059F4">
      <w:pPr>
        <w:widowControl w:val="0"/>
        <w:tabs>
          <w:tab w:val="left" w:pos="-720"/>
        </w:tabs>
        <w:suppressAutoHyphens/>
        <w:rPr>
          <w:rFonts w:eastAsia="DengXian"/>
          <w:b/>
          <w:spacing w:val="-2"/>
          <w:lang w:eastAsia="zh-CN"/>
        </w:rPr>
      </w:pPr>
    </w:p>
    <w:p w14:paraId="58A941B7" w14:textId="77777777" w:rsidR="004059F4" w:rsidRPr="0079109F" w:rsidRDefault="004059F4" w:rsidP="004059F4">
      <w:pPr>
        <w:pStyle w:val="ListParagraph"/>
        <w:spacing w:line="300" w:lineRule="atLeast"/>
        <w:rPr>
          <w:rFonts w:eastAsia="DengXian"/>
          <w:sz w:val="24"/>
          <w:szCs w:val="24"/>
          <w:lang w:val="en-HK" w:eastAsia="zh-CN"/>
        </w:rPr>
      </w:pPr>
    </w:p>
    <w:p w14:paraId="08A8B44F" w14:textId="77777777" w:rsidR="00C14281" w:rsidRPr="007657FD" w:rsidRDefault="00C14281" w:rsidP="00C14281">
      <w:pPr>
        <w:widowControl w:val="0"/>
        <w:tabs>
          <w:tab w:val="left" w:pos="-720"/>
        </w:tabs>
        <w:suppressAutoHyphens/>
        <w:jc w:val="both"/>
        <w:rPr>
          <w:b/>
          <w:caps/>
          <w:spacing w:val="-3"/>
          <w:kern w:val="2"/>
          <w:sz w:val="23"/>
          <w:szCs w:val="23"/>
          <w:u w:val="single"/>
          <w:lang w:val="en-US"/>
        </w:rPr>
      </w:pPr>
    </w:p>
    <w:p w14:paraId="68BD2A12" w14:textId="77777777" w:rsidR="00C14281" w:rsidRPr="007657FD" w:rsidRDefault="00C14281" w:rsidP="00151F6A">
      <w:pPr>
        <w:pStyle w:val="Heading1"/>
        <w:rPr>
          <w:lang w:val="en-US"/>
        </w:rPr>
      </w:pPr>
      <w:r w:rsidRPr="007657FD">
        <w:rPr>
          <w:lang w:val="en-US"/>
        </w:rPr>
        <w:t>inTERNAL Service</w:t>
      </w:r>
    </w:p>
    <w:p w14:paraId="3C03DDF7" w14:textId="77777777" w:rsidR="00C14281" w:rsidRPr="007657FD" w:rsidRDefault="00C14281" w:rsidP="00C14281">
      <w:pPr>
        <w:widowControl w:val="0"/>
        <w:tabs>
          <w:tab w:val="left" w:pos="-720"/>
        </w:tabs>
        <w:suppressAutoHyphens/>
        <w:jc w:val="both"/>
        <w:rPr>
          <w:spacing w:val="-3"/>
          <w:kern w:val="2"/>
          <w:sz w:val="23"/>
          <w:szCs w:val="23"/>
          <w:lang w:val="en-US"/>
        </w:rPr>
      </w:pPr>
    </w:p>
    <w:p w14:paraId="5727CE92" w14:textId="4225712D" w:rsidR="000F29ED" w:rsidRDefault="00C14281" w:rsidP="00151F6A">
      <w:pPr>
        <w:pStyle w:val="Heading2"/>
        <w:rPr>
          <w:lang w:val="en-US" w:eastAsia="zh-CN"/>
        </w:rPr>
      </w:pPr>
      <w:r w:rsidRPr="00926F2F">
        <w:rPr>
          <w:lang w:val="en-US"/>
        </w:rPr>
        <w:t>Department</w:t>
      </w:r>
    </w:p>
    <w:p w14:paraId="663589F0" w14:textId="197C7882" w:rsidR="00FA44DF" w:rsidRPr="000F29ED" w:rsidRDefault="00FA44DF">
      <w:pPr>
        <w:pStyle w:val="ListParagraph"/>
        <w:numPr>
          <w:ilvl w:val="0"/>
          <w:numId w:val="11"/>
        </w:numPr>
        <w:spacing w:line="360" w:lineRule="auto"/>
        <w:rPr>
          <w:sz w:val="24"/>
          <w:szCs w:val="24"/>
        </w:rPr>
      </w:pPr>
      <w:r w:rsidRPr="000F29ED">
        <w:rPr>
          <w:b/>
          <w:bCs/>
          <w:sz w:val="24"/>
          <w:szCs w:val="24"/>
        </w:rPr>
        <w:t>Vice-Chair</w:t>
      </w:r>
      <w:r w:rsidRPr="000F29ED">
        <w:rPr>
          <w:sz w:val="24"/>
          <w:szCs w:val="24"/>
        </w:rPr>
        <w:t xml:space="preserve">, Department of Sociology (August 2014–July 2015; July 2016–September 2017) </w:t>
      </w:r>
    </w:p>
    <w:p w14:paraId="2EF9A1DE" w14:textId="77777777" w:rsidR="00FA44DF" w:rsidRPr="000F29ED" w:rsidRDefault="00FA44DF">
      <w:pPr>
        <w:pStyle w:val="ListParagraph"/>
        <w:numPr>
          <w:ilvl w:val="0"/>
          <w:numId w:val="11"/>
        </w:numPr>
        <w:spacing w:line="360" w:lineRule="auto"/>
        <w:rPr>
          <w:sz w:val="24"/>
          <w:szCs w:val="24"/>
        </w:rPr>
      </w:pPr>
      <w:r w:rsidRPr="000F29ED">
        <w:rPr>
          <w:b/>
          <w:bCs/>
          <w:sz w:val="24"/>
          <w:szCs w:val="24"/>
        </w:rPr>
        <w:t>Head</w:t>
      </w:r>
      <w:r w:rsidRPr="000F29ED">
        <w:rPr>
          <w:sz w:val="24"/>
          <w:szCs w:val="24"/>
        </w:rPr>
        <w:t xml:space="preserve">, Graduate Division, Department of Sociology (August 2012–July 2014) </w:t>
      </w:r>
    </w:p>
    <w:p w14:paraId="39C387C8" w14:textId="77777777" w:rsidR="00FA44DF" w:rsidRDefault="00FA44DF">
      <w:pPr>
        <w:pStyle w:val="ListParagraph"/>
        <w:numPr>
          <w:ilvl w:val="0"/>
          <w:numId w:val="11"/>
        </w:numPr>
        <w:spacing w:line="360" w:lineRule="auto"/>
        <w:rPr>
          <w:sz w:val="24"/>
          <w:szCs w:val="24"/>
        </w:rPr>
      </w:pPr>
      <w:r w:rsidRPr="000F29ED">
        <w:rPr>
          <w:b/>
          <w:bCs/>
          <w:sz w:val="24"/>
          <w:szCs w:val="24"/>
        </w:rPr>
        <w:t>Member</w:t>
      </w:r>
      <w:r w:rsidRPr="000F29ED">
        <w:rPr>
          <w:sz w:val="24"/>
          <w:szCs w:val="24"/>
        </w:rPr>
        <w:t>, Executive Committee, Department of Sociology (August 2012–July 2018)</w:t>
      </w:r>
    </w:p>
    <w:p w14:paraId="5B08466E" w14:textId="3D3557B1" w:rsidR="008E335A" w:rsidRPr="000F29ED" w:rsidRDefault="008E335A" w:rsidP="008E335A">
      <w:pPr>
        <w:pStyle w:val="ListParagraph"/>
        <w:spacing w:line="360" w:lineRule="auto"/>
        <w:rPr>
          <w:sz w:val="24"/>
          <w:szCs w:val="24"/>
        </w:rPr>
      </w:pPr>
    </w:p>
    <w:p w14:paraId="1ECAAF83" w14:textId="77777777" w:rsidR="00C14281" w:rsidRPr="00926F2F" w:rsidRDefault="00C14281" w:rsidP="000F29ED">
      <w:pPr>
        <w:widowControl w:val="0"/>
        <w:tabs>
          <w:tab w:val="left" w:pos="-720"/>
        </w:tabs>
        <w:suppressAutoHyphens/>
        <w:spacing w:line="360" w:lineRule="auto"/>
        <w:jc w:val="both"/>
        <w:rPr>
          <w:rFonts w:eastAsia="DengXian"/>
          <w:b/>
          <w:spacing w:val="-3"/>
          <w:kern w:val="2"/>
          <w:sz w:val="24"/>
          <w:szCs w:val="24"/>
          <w:lang w:val="en-US" w:eastAsia="zh-CN"/>
        </w:rPr>
      </w:pPr>
    </w:p>
    <w:p w14:paraId="60BC073C" w14:textId="77777777" w:rsidR="00C14281" w:rsidRPr="00926F2F" w:rsidRDefault="00C14281" w:rsidP="00151F6A">
      <w:pPr>
        <w:pStyle w:val="Heading2"/>
        <w:rPr>
          <w:lang w:val="en-US"/>
        </w:rPr>
      </w:pPr>
      <w:r w:rsidRPr="00926F2F">
        <w:rPr>
          <w:lang w:val="en-US"/>
        </w:rPr>
        <w:lastRenderedPageBreak/>
        <w:t>Faculty</w:t>
      </w:r>
    </w:p>
    <w:p w14:paraId="286E700D" w14:textId="77777777" w:rsidR="00C14281" w:rsidRPr="00926F2F" w:rsidRDefault="00C14281" w:rsidP="00C14281">
      <w:pPr>
        <w:widowControl w:val="0"/>
        <w:tabs>
          <w:tab w:val="left" w:pos="-720"/>
        </w:tabs>
        <w:suppressAutoHyphens/>
        <w:jc w:val="both"/>
        <w:rPr>
          <w:spacing w:val="-3"/>
          <w:kern w:val="2"/>
          <w:sz w:val="24"/>
          <w:szCs w:val="24"/>
          <w:lang w:val="en-US"/>
        </w:rPr>
      </w:pPr>
    </w:p>
    <w:p w14:paraId="3DD5C92E" w14:textId="518BB0A2" w:rsidR="00FA44DF" w:rsidRPr="000F29ED" w:rsidRDefault="00FA44DF">
      <w:pPr>
        <w:pStyle w:val="ListParagraph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0F29ED">
        <w:rPr>
          <w:b/>
          <w:bCs/>
          <w:sz w:val="24"/>
          <w:szCs w:val="24"/>
        </w:rPr>
        <w:t>Director/Co-Director</w:t>
      </w:r>
      <w:r w:rsidRPr="000F29ED">
        <w:rPr>
          <w:sz w:val="24"/>
          <w:szCs w:val="24"/>
        </w:rPr>
        <w:t xml:space="preserve">, Gender Research Centre, Hong Kong Institute of Asia-Pacific Studies (HKIAPS) (August 2011–July 2014; August 2019–present) </w:t>
      </w:r>
    </w:p>
    <w:p w14:paraId="35166DBF" w14:textId="311CEDA6" w:rsidR="00FA44DF" w:rsidRPr="000F29ED" w:rsidRDefault="00FA44DF">
      <w:pPr>
        <w:pStyle w:val="ListParagraph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0F29ED">
        <w:rPr>
          <w:b/>
          <w:bCs/>
          <w:sz w:val="24"/>
          <w:szCs w:val="24"/>
        </w:rPr>
        <w:t>Member</w:t>
      </w:r>
      <w:r w:rsidRPr="000F29ED">
        <w:rPr>
          <w:sz w:val="24"/>
          <w:szCs w:val="24"/>
        </w:rPr>
        <w:t xml:space="preserve">, Executive Committee, Gender Studies Programme, Faculty of Social Science (August 2008–present) </w:t>
      </w:r>
    </w:p>
    <w:p w14:paraId="77C72F50" w14:textId="77777777" w:rsidR="00FA44DF" w:rsidRPr="000F29ED" w:rsidRDefault="00FA44DF">
      <w:pPr>
        <w:pStyle w:val="ListParagraph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0F29ED">
        <w:rPr>
          <w:b/>
          <w:bCs/>
          <w:sz w:val="24"/>
          <w:szCs w:val="24"/>
        </w:rPr>
        <w:t>Associate Director</w:t>
      </w:r>
      <w:r w:rsidRPr="000F29ED">
        <w:rPr>
          <w:sz w:val="24"/>
          <w:szCs w:val="24"/>
        </w:rPr>
        <w:t xml:space="preserve">, Gender Research Centre, HKIAPS (February 2010–July 2011) </w:t>
      </w:r>
    </w:p>
    <w:p w14:paraId="6977D43F" w14:textId="6C2726AE" w:rsidR="00FA44DF" w:rsidRPr="000F29ED" w:rsidRDefault="00FA44DF">
      <w:pPr>
        <w:pStyle w:val="ListParagraph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0F29ED">
        <w:rPr>
          <w:b/>
          <w:bCs/>
          <w:sz w:val="24"/>
          <w:szCs w:val="24"/>
        </w:rPr>
        <w:t>Associate Director</w:t>
      </w:r>
      <w:r w:rsidRPr="000F29ED">
        <w:rPr>
          <w:sz w:val="24"/>
          <w:szCs w:val="24"/>
        </w:rPr>
        <w:t xml:space="preserve">, Centre for Chinese Family Studies, HKIAPS (August 2011–July 2014) </w:t>
      </w:r>
    </w:p>
    <w:p w14:paraId="752B6048" w14:textId="77777777" w:rsidR="00C14281" w:rsidRPr="00926F2F" w:rsidRDefault="00C14281" w:rsidP="00C14281">
      <w:pPr>
        <w:widowControl w:val="0"/>
        <w:tabs>
          <w:tab w:val="left" w:pos="-720"/>
        </w:tabs>
        <w:suppressAutoHyphens/>
        <w:jc w:val="both"/>
        <w:rPr>
          <w:spacing w:val="-3"/>
          <w:kern w:val="2"/>
          <w:sz w:val="24"/>
          <w:szCs w:val="24"/>
          <w:lang w:val="en-US"/>
        </w:rPr>
      </w:pPr>
    </w:p>
    <w:p w14:paraId="1C199515" w14:textId="77777777" w:rsidR="00C14281" w:rsidRPr="00926F2F" w:rsidRDefault="00C14281" w:rsidP="00151F6A">
      <w:pPr>
        <w:pStyle w:val="Heading2"/>
        <w:rPr>
          <w:lang w:val="en-US"/>
        </w:rPr>
      </w:pPr>
      <w:r w:rsidRPr="00926F2F">
        <w:rPr>
          <w:lang w:val="en-US"/>
        </w:rPr>
        <w:t>College</w:t>
      </w:r>
    </w:p>
    <w:p w14:paraId="7FB39465" w14:textId="77777777" w:rsidR="00FA44DF" w:rsidRPr="00926F2F" w:rsidRDefault="00FA44DF" w:rsidP="00FA44DF">
      <w:pPr>
        <w:widowControl w:val="0"/>
        <w:tabs>
          <w:tab w:val="left" w:pos="567"/>
        </w:tabs>
        <w:suppressAutoHyphens/>
        <w:jc w:val="both"/>
        <w:rPr>
          <w:rFonts w:eastAsia="DengXian"/>
          <w:spacing w:val="-3"/>
          <w:kern w:val="2"/>
          <w:sz w:val="24"/>
          <w:szCs w:val="24"/>
          <w:lang w:val="en-US" w:eastAsia="zh-CN"/>
        </w:rPr>
      </w:pPr>
    </w:p>
    <w:p w14:paraId="0230F919" w14:textId="4CC867C6" w:rsidR="00FA44DF" w:rsidRPr="00926F2F" w:rsidRDefault="00FA44DF">
      <w:pPr>
        <w:pStyle w:val="ListParagraph"/>
        <w:numPr>
          <w:ilvl w:val="0"/>
          <w:numId w:val="9"/>
        </w:numPr>
        <w:spacing w:after="100" w:line="360" w:lineRule="auto"/>
        <w:rPr>
          <w:sz w:val="24"/>
          <w:szCs w:val="24"/>
        </w:rPr>
      </w:pPr>
      <w:r w:rsidRPr="00926F2F">
        <w:rPr>
          <w:b/>
          <w:bCs/>
          <w:sz w:val="24"/>
          <w:szCs w:val="24"/>
        </w:rPr>
        <w:t>Fellow</w:t>
      </w:r>
      <w:r w:rsidRPr="00926F2F">
        <w:rPr>
          <w:sz w:val="24"/>
          <w:szCs w:val="24"/>
        </w:rPr>
        <w:t xml:space="preserve">, Shaw College (August 2020–present) </w:t>
      </w:r>
    </w:p>
    <w:p w14:paraId="2730CB38" w14:textId="77777777" w:rsidR="00C14281" w:rsidRPr="00926F2F" w:rsidRDefault="00C14281" w:rsidP="00C14281">
      <w:pPr>
        <w:autoSpaceDE w:val="0"/>
        <w:autoSpaceDN w:val="0"/>
        <w:adjustRightInd w:val="0"/>
        <w:rPr>
          <w:b/>
          <w:caps/>
          <w:spacing w:val="-3"/>
          <w:kern w:val="2"/>
          <w:sz w:val="24"/>
          <w:szCs w:val="24"/>
          <w:u w:val="single"/>
          <w:lang w:val="en-US"/>
        </w:rPr>
      </w:pPr>
    </w:p>
    <w:p w14:paraId="15F0DA1F" w14:textId="77777777" w:rsidR="00C14281" w:rsidRPr="00926F2F" w:rsidRDefault="00C14281" w:rsidP="00151F6A">
      <w:pPr>
        <w:pStyle w:val="Heading2"/>
        <w:rPr>
          <w:lang w:val="en-US"/>
        </w:rPr>
      </w:pPr>
      <w:r w:rsidRPr="00926F2F">
        <w:rPr>
          <w:lang w:val="en-US"/>
        </w:rPr>
        <w:t>University</w:t>
      </w:r>
    </w:p>
    <w:p w14:paraId="53EC8245" w14:textId="77777777" w:rsidR="00C14281" w:rsidRPr="00926F2F" w:rsidRDefault="00C14281" w:rsidP="00C14281">
      <w:pPr>
        <w:widowControl w:val="0"/>
        <w:tabs>
          <w:tab w:val="left" w:pos="-720"/>
        </w:tabs>
        <w:suppressAutoHyphens/>
        <w:jc w:val="both"/>
        <w:rPr>
          <w:b/>
          <w:spacing w:val="-3"/>
          <w:kern w:val="2"/>
          <w:sz w:val="24"/>
          <w:szCs w:val="24"/>
          <w:lang w:val="en-US"/>
        </w:rPr>
      </w:pPr>
    </w:p>
    <w:p w14:paraId="2856BCC5" w14:textId="6A573477" w:rsidR="00FA44DF" w:rsidRPr="000F29ED" w:rsidRDefault="00FA44DF">
      <w:pPr>
        <w:pStyle w:val="ListParagraph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0F29ED">
        <w:rPr>
          <w:b/>
          <w:bCs/>
          <w:sz w:val="24"/>
          <w:szCs w:val="24"/>
        </w:rPr>
        <w:t>Member</w:t>
      </w:r>
      <w:r w:rsidRPr="000F29ED">
        <w:rPr>
          <w:sz w:val="24"/>
          <w:szCs w:val="24"/>
        </w:rPr>
        <w:t xml:space="preserve">, CUHK Women Academics Subcommittee (since 2022) </w:t>
      </w:r>
    </w:p>
    <w:p w14:paraId="22949621" w14:textId="77777777" w:rsidR="00FA44DF" w:rsidRPr="000F29ED" w:rsidRDefault="00FA44DF">
      <w:pPr>
        <w:pStyle w:val="ListParagraph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0F29ED">
        <w:rPr>
          <w:b/>
          <w:bCs/>
          <w:sz w:val="24"/>
          <w:szCs w:val="24"/>
        </w:rPr>
        <w:t>Member</w:t>
      </w:r>
      <w:r w:rsidRPr="000F29ED">
        <w:rPr>
          <w:sz w:val="24"/>
          <w:szCs w:val="24"/>
        </w:rPr>
        <w:t xml:space="preserve">, Task Force on Gender and Family-Friendly Policies (June 2014–2021) </w:t>
      </w:r>
    </w:p>
    <w:p w14:paraId="261CCADC" w14:textId="2E84A2A8" w:rsidR="00FA44DF" w:rsidRPr="000F29ED" w:rsidRDefault="00FA44DF">
      <w:pPr>
        <w:pStyle w:val="ListParagraph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0F29ED">
        <w:rPr>
          <w:b/>
          <w:bCs/>
          <w:sz w:val="24"/>
          <w:szCs w:val="24"/>
        </w:rPr>
        <w:t>Member</w:t>
      </w:r>
      <w:r w:rsidRPr="000F29ED">
        <w:rPr>
          <w:sz w:val="24"/>
          <w:szCs w:val="24"/>
        </w:rPr>
        <w:t xml:space="preserve">, Panel Against Sexual Harassment (since September 1, 2006) </w:t>
      </w:r>
    </w:p>
    <w:p w14:paraId="399F1989" w14:textId="77777777" w:rsidR="00FA44DF" w:rsidRPr="000F29ED" w:rsidRDefault="00FA44DF">
      <w:pPr>
        <w:pStyle w:val="ListParagraph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0F29ED">
        <w:rPr>
          <w:b/>
          <w:bCs/>
          <w:sz w:val="24"/>
          <w:szCs w:val="24"/>
        </w:rPr>
        <w:t>Member</w:t>
      </w:r>
      <w:r w:rsidRPr="000F29ED">
        <w:rPr>
          <w:sz w:val="24"/>
          <w:szCs w:val="24"/>
        </w:rPr>
        <w:t>, Task Force on Education and Training, Committee Against Sexual Harassment (since 2004)</w:t>
      </w:r>
    </w:p>
    <w:p w14:paraId="63E9469F" w14:textId="77777777" w:rsidR="00C14281" w:rsidRPr="00FA44DF" w:rsidRDefault="00C14281" w:rsidP="00C14281">
      <w:pPr>
        <w:widowControl w:val="0"/>
        <w:tabs>
          <w:tab w:val="left" w:pos="-720"/>
        </w:tabs>
        <w:suppressAutoHyphens/>
        <w:jc w:val="both"/>
        <w:rPr>
          <w:b/>
          <w:spacing w:val="-3"/>
          <w:kern w:val="2"/>
          <w:sz w:val="23"/>
          <w:szCs w:val="23"/>
        </w:rPr>
      </w:pPr>
    </w:p>
    <w:p w14:paraId="07473262" w14:textId="77777777" w:rsidR="00C14281" w:rsidRPr="007657FD" w:rsidRDefault="00C14281" w:rsidP="00151F6A">
      <w:pPr>
        <w:pStyle w:val="Heading1"/>
        <w:rPr>
          <w:lang w:val="en-US"/>
        </w:rPr>
      </w:pPr>
    </w:p>
    <w:p w14:paraId="51648D4D" w14:textId="3173A590" w:rsidR="00C14281" w:rsidRDefault="00C14281" w:rsidP="00593491">
      <w:pPr>
        <w:pStyle w:val="Heading1"/>
        <w:rPr>
          <w:lang w:val="en-US"/>
        </w:rPr>
      </w:pPr>
      <w:r w:rsidRPr="007657FD">
        <w:rPr>
          <w:lang w:val="en-US"/>
        </w:rPr>
        <w:t>EXTERNAL Service</w:t>
      </w:r>
      <w:r w:rsidR="00E072A7">
        <w:rPr>
          <w:lang w:val="en-US"/>
        </w:rPr>
        <w:t>s</w:t>
      </w:r>
    </w:p>
    <w:p w14:paraId="1C006A69" w14:textId="77777777" w:rsidR="00375419" w:rsidRDefault="00375419" w:rsidP="00375419">
      <w:pPr>
        <w:rPr>
          <w:lang w:val="en-US"/>
        </w:rPr>
      </w:pPr>
    </w:p>
    <w:p w14:paraId="1F3BF794" w14:textId="3C381C9E" w:rsidR="00375419" w:rsidRPr="00151F6A" w:rsidRDefault="00A72A90" w:rsidP="00151F6A">
      <w:pPr>
        <w:pStyle w:val="Heading2"/>
        <w:rPr>
          <w:lang w:val="en-US"/>
        </w:rPr>
      </w:pPr>
      <w:r>
        <w:rPr>
          <w:lang w:val="en-US"/>
        </w:rPr>
        <w:t xml:space="preserve">Selected </w:t>
      </w:r>
      <w:r w:rsidR="00375419">
        <w:rPr>
          <w:lang w:val="en-US"/>
        </w:rPr>
        <w:t>Academic Service</w:t>
      </w:r>
    </w:p>
    <w:p w14:paraId="198DA98D" w14:textId="77777777" w:rsidR="00C14281" w:rsidRPr="007657FD" w:rsidRDefault="00C14281" w:rsidP="00C14281">
      <w:pPr>
        <w:tabs>
          <w:tab w:val="left" w:pos="-720"/>
        </w:tabs>
        <w:suppressAutoHyphens/>
        <w:jc w:val="both"/>
        <w:rPr>
          <w:spacing w:val="-3"/>
          <w:sz w:val="23"/>
          <w:szCs w:val="23"/>
          <w:lang w:val="en-US" w:eastAsia="en-US"/>
        </w:rPr>
      </w:pPr>
    </w:p>
    <w:p w14:paraId="3A9B2746" w14:textId="77777777" w:rsidR="00FA44DF" w:rsidRPr="00926F2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Reviewer, The Philip Leverhulme Prize (2026) </w:t>
      </w:r>
    </w:p>
    <w:p w14:paraId="6D3E72E8" w14:textId="77777777" w:rsidR="00FA44DF" w:rsidRPr="00926F2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Tenure Review, School of Public Policy and Management, Tsinghua University (2026) </w:t>
      </w:r>
    </w:p>
    <w:p w14:paraId="0FCB1D41" w14:textId="77777777" w:rsidR="00FA44DF" w:rsidRPr="00926F2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Recruitment Review, Freeman Spogli Institute for International Studies (FSI), Stanford University (2025) </w:t>
      </w:r>
    </w:p>
    <w:p w14:paraId="7E2DFA89" w14:textId="77777777" w:rsidR="00FA44DF" w:rsidRPr="00926F2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Tenure and Promotion Review, Department of Sociology, Purdue University (2025) </w:t>
      </w:r>
    </w:p>
    <w:p w14:paraId="44F15540" w14:textId="77777777" w:rsidR="00FA44DF" w:rsidRPr="00926F2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Reviewer, Leverhulme Trust Senior Fellowship (2024) </w:t>
      </w:r>
    </w:p>
    <w:p w14:paraId="79605F46" w14:textId="77777777" w:rsidR="00FA44DF" w:rsidRPr="00926F2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Reviewer, Fulbright Senior Award (2023–2024), Polish–U.S. Fulbright Commission </w:t>
      </w:r>
    </w:p>
    <w:p w14:paraId="0133F745" w14:textId="77777777" w:rsidR="00FA44DF" w:rsidRPr="00926F2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Promotion Review, School of Public Policy and Management, Tsinghua University (2022) </w:t>
      </w:r>
    </w:p>
    <w:p w14:paraId="41A1C8D7" w14:textId="77777777" w:rsidR="00FA44DF" w:rsidRPr="00926F2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Academic Committee Panel Member, Accreditation of Bachelor of Arts (Honours) Social Sciences, HKU School of Professional and Continuing Education and Edinburgh Napier University; Hong Kong Council for Accreditation of Academic and Vocational Qualifications (2021) </w:t>
      </w:r>
    </w:p>
    <w:p w14:paraId="76A2B17A" w14:textId="77777777" w:rsidR="00FA44DF" w:rsidRPr="00926F2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External Reviewer, School of Humanities and Social Science, The Chinese University of Hong Kong, Shenzhen (2019–2021) </w:t>
      </w:r>
    </w:p>
    <w:p w14:paraId="5A7F84AA" w14:textId="77777777" w:rsidR="00FA44DF" w:rsidRPr="00926F2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lastRenderedPageBreak/>
        <w:t xml:space="preserve">Substantiation Review, Faculty of Social Sciences, Yale-NUS College (2017) </w:t>
      </w:r>
    </w:p>
    <w:p w14:paraId="69114499" w14:textId="77777777" w:rsidR="00FA44DF" w:rsidRPr="00926F2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 xml:space="preserve">Academic Probation Review, Lau China Institute, King’s College London (2014) </w:t>
      </w:r>
    </w:p>
    <w:p w14:paraId="56818F6D" w14:textId="77777777" w:rsidR="00FA44D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926F2F">
        <w:rPr>
          <w:sz w:val="24"/>
          <w:szCs w:val="24"/>
        </w:rPr>
        <w:t>Member, Academic Consultation Panel, Departments of Geography, History, Sociology, and Master of Social Sciences (Contemporary China Studies), Hong Kong Baptist University (2014)</w:t>
      </w:r>
    </w:p>
    <w:p w14:paraId="42151A1B" w14:textId="77777777" w:rsidR="00873EB8" w:rsidRPr="00926F2F" w:rsidRDefault="00873EB8" w:rsidP="00873EB8">
      <w:pPr>
        <w:adjustRightInd w:val="0"/>
        <w:snapToGrid w:val="0"/>
        <w:spacing w:line="360" w:lineRule="auto"/>
        <w:ind w:left="720"/>
        <w:rPr>
          <w:sz w:val="24"/>
          <w:szCs w:val="24"/>
        </w:rPr>
      </w:pPr>
    </w:p>
    <w:p w14:paraId="7EE2042F" w14:textId="77777777" w:rsidR="004059F4" w:rsidRPr="00CD6023" w:rsidRDefault="004059F4" w:rsidP="004059F4">
      <w:pPr>
        <w:pStyle w:val="BodyTextIndent"/>
        <w:snapToGrid w:val="0"/>
        <w:spacing w:afterLines="10" w:after="24"/>
        <w:ind w:left="0"/>
        <w:jc w:val="left"/>
        <w:rPr>
          <w:b/>
          <w:szCs w:val="24"/>
        </w:rPr>
      </w:pPr>
      <w:r w:rsidRPr="00CD6023">
        <w:rPr>
          <w:b/>
          <w:szCs w:val="24"/>
        </w:rPr>
        <w:t>E</w:t>
      </w:r>
      <w:r w:rsidRPr="00CD6023">
        <w:rPr>
          <w:rFonts w:hint="eastAsia"/>
          <w:b/>
          <w:szCs w:val="24"/>
        </w:rPr>
        <w:t xml:space="preserve">xternal </w:t>
      </w:r>
      <w:r w:rsidRPr="00CD6023">
        <w:rPr>
          <w:b/>
          <w:szCs w:val="24"/>
        </w:rPr>
        <w:t>Examiner</w:t>
      </w:r>
      <w:r>
        <w:rPr>
          <w:b/>
          <w:szCs w:val="24"/>
        </w:rPr>
        <w:t>s</w:t>
      </w:r>
      <w:r w:rsidRPr="00CD6023">
        <w:rPr>
          <w:b/>
          <w:szCs w:val="24"/>
        </w:rPr>
        <w:t>:</w:t>
      </w:r>
      <w:r>
        <w:rPr>
          <w:b/>
          <w:szCs w:val="24"/>
        </w:rPr>
        <w:t xml:space="preserve"> (Total:13) </w:t>
      </w:r>
    </w:p>
    <w:p w14:paraId="3FC77BAE" w14:textId="77777777" w:rsidR="004059F4" w:rsidRPr="001F1F10" w:rsidRDefault="004059F4">
      <w:pPr>
        <w:pStyle w:val="ListParagraph"/>
        <w:numPr>
          <w:ilvl w:val="0"/>
          <w:numId w:val="15"/>
        </w:numPr>
        <w:tabs>
          <w:tab w:val="left" w:pos="-720"/>
        </w:tabs>
        <w:suppressAutoHyphens/>
        <w:adjustRightInd w:val="0"/>
        <w:snapToGrid w:val="0"/>
        <w:ind w:right="141"/>
        <w:rPr>
          <w:spacing w:val="-3"/>
          <w:kern w:val="2"/>
          <w:sz w:val="24"/>
          <w:szCs w:val="24"/>
          <w:lang w:val="en-US"/>
        </w:rPr>
      </w:pPr>
      <w:r>
        <w:rPr>
          <w:spacing w:val="-3"/>
          <w:kern w:val="2"/>
          <w:sz w:val="24"/>
          <w:szCs w:val="24"/>
          <w:lang w:val="en-US"/>
        </w:rPr>
        <w:t xml:space="preserve">YOU </w:t>
      </w:r>
      <w:r w:rsidRPr="001F1F10">
        <w:rPr>
          <w:spacing w:val="-3"/>
          <w:kern w:val="2"/>
          <w:sz w:val="24"/>
          <w:szCs w:val="24"/>
          <w:lang w:val="en-US"/>
        </w:rPr>
        <w:t>Xijia (PhD), 2025, Department of Sociology, The University of Oxford, thesis title: Delaying Childbearing: Navigating Temporal Structures and Agency in Contemporary China</w:t>
      </w:r>
      <w:r>
        <w:rPr>
          <w:spacing w:val="-3"/>
          <w:kern w:val="2"/>
          <w:sz w:val="24"/>
          <w:szCs w:val="24"/>
          <w:lang w:val="en-US"/>
        </w:rPr>
        <w:t>.</w:t>
      </w:r>
      <w:r w:rsidRPr="001F1F10">
        <w:rPr>
          <w:spacing w:val="-3"/>
          <w:kern w:val="2"/>
          <w:sz w:val="24"/>
          <w:szCs w:val="24"/>
          <w:lang w:val="en-US"/>
        </w:rPr>
        <w:t xml:space="preserve"> </w:t>
      </w:r>
    </w:p>
    <w:p w14:paraId="62E09EBF" w14:textId="77777777" w:rsidR="004059F4" w:rsidRPr="007A507B" w:rsidRDefault="004059F4">
      <w:pPr>
        <w:pStyle w:val="Default"/>
        <w:numPr>
          <w:ilvl w:val="0"/>
          <w:numId w:val="15"/>
        </w:numPr>
        <w:snapToGrid w:val="0"/>
        <w:rPr>
          <w:spacing w:val="-3"/>
          <w:kern w:val="2"/>
        </w:rPr>
      </w:pPr>
      <w:r>
        <w:rPr>
          <w:spacing w:val="-3"/>
          <w:kern w:val="2"/>
        </w:rPr>
        <w:t xml:space="preserve">CHEN </w:t>
      </w:r>
      <w:r w:rsidRPr="00050B2A">
        <w:rPr>
          <w:spacing w:val="-3"/>
          <w:kern w:val="2"/>
        </w:rPr>
        <w:t>Peier</w:t>
      </w:r>
      <w:r>
        <w:rPr>
          <w:spacing w:val="-3"/>
          <w:kern w:val="2"/>
        </w:rPr>
        <w:t xml:space="preserve"> </w:t>
      </w:r>
      <w:r w:rsidRPr="00050B2A">
        <w:rPr>
          <w:spacing w:val="-3"/>
          <w:kern w:val="2"/>
        </w:rPr>
        <w:t>(PhD</w:t>
      </w:r>
      <w:r>
        <w:rPr>
          <w:spacing w:val="-3"/>
          <w:kern w:val="2"/>
        </w:rPr>
        <w:t xml:space="preserve">), 2025, </w:t>
      </w:r>
      <w:r w:rsidRPr="00050B2A">
        <w:t>Department of Cultural Studies, Lingnan University</w:t>
      </w:r>
      <w:r>
        <w:t>,</w:t>
      </w:r>
      <w:r w:rsidRPr="00050B2A">
        <w:t xml:space="preserve"> </w:t>
      </w:r>
      <w:r w:rsidRPr="007A507B">
        <w:rPr>
          <w:spacing w:val="-3"/>
          <w:kern w:val="2"/>
        </w:rPr>
        <w:t xml:space="preserve">thesis title: </w:t>
      </w:r>
      <w:r w:rsidRPr="00050B2A">
        <w:t>Chinese Women’s Rising Refusal of the Family: The Problems, the Resistance, the Post-Family and Post-Capitalist Work Imaginaries</w:t>
      </w:r>
      <w:r>
        <w:t>.</w:t>
      </w:r>
      <w:r w:rsidRPr="00050B2A">
        <w:t xml:space="preserve"> </w:t>
      </w:r>
    </w:p>
    <w:p w14:paraId="5E36EBBD" w14:textId="77777777" w:rsidR="004059F4" w:rsidRPr="001F1F10" w:rsidRDefault="004059F4">
      <w:pPr>
        <w:pStyle w:val="ListParagraph"/>
        <w:numPr>
          <w:ilvl w:val="0"/>
          <w:numId w:val="15"/>
        </w:numPr>
        <w:tabs>
          <w:tab w:val="left" w:pos="-720"/>
        </w:tabs>
        <w:suppressAutoHyphens/>
        <w:adjustRightInd w:val="0"/>
        <w:snapToGrid w:val="0"/>
        <w:ind w:right="141"/>
        <w:rPr>
          <w:spacing w:val="-3"/>
          <w:kern w:val="2"/>
          <w:sz w:val="24"/>
          <w:szCs w:val="24"/>
          <w:lang w:val="en-US"/>
        </w:rPr>
      </w:pPr>
      <w:r w:rsidRPr="001F1F10">
        <w:rPr>
          <w:spacing w:val="-3"/>
          <w:kern w:val="2"/>
          <w:sz w:val="24"/>
          <w:szCs w:val="24"/>
          <w:lang w:val="en-US"/>
        </w:rPr>
        <w:t>Tal Kaptur (</w:t>
      </w:r>
      <w:r>
        <w:rPr>
          <w:spacing w:val="-3"/>
          <w:kern w:val="2"/>
          <w:sz w:val="24"/>
          <w:szCs w:val="24"/>
          <w:lang w:val="en-US"/>
        </w:rPr>
        <w:t xml:space="preserve">PhD), 2023-present, </w:t>
      </w:r>
      <w:r w:rsidRPr="001F1F10">
        <w:rPr>
          <w:spacing w:val="-3"/>
          <w:kern w:val="2"/>
          <w:sz w:val="24"/>
          <w:szCs w:val="24"/>
          <w:lang w:val="en-US"/>
        </w:rPr>
        <w:t>the Sociology and Anthropology Department, Faculty of Social Sciences, Tel Aviv University</w:t>
      </w:r>
      <w:r>
        <w:rPr>
          <w:spacing w:val="-3"/>
          <w:kern w:val="2"/>
          <w:sz w:val="24"/>
          <w:szCs w:val="24"/>
          <w:lang w:val="en-US"/>
        </w:rPr>
        <w:t xml:space="preserve">, </w:t>
      </w:r>
      <w:r w:rsidRPr="001F1F10">
        <w:rPr>
          <w:spacing w:val="-3"/>
          <w:kern w:val="2"/>
          <w:sz w:val="24"/>
          <w:szCs w:val="24"/>
          <w:lang w:val="en-US"/>
        </w:rPr>
        <w:t>thesis title: Future Families: Unwed Mothers ‘Perspectives on Gender and Family in China</w:t>
      </w:r>
      <w:r>
        <w:rPr>
          <w:spacing w:val="-3"/>
          <w:kern w:val="2"/>
          <w:sz w:val="24"/>
          <w:szCs w:val="24"/>
          <w:lang w:val="en-US"/>
        </w:rPr>
        <w:t>.</w:t>
      </w:r>
      <w:r w:rsidRPr="001F1F10">
        <w:rPr>
          <w:spacing w:val="-3"/>
          <w:kern w:val="2"/>
          <w:sz w:val="24"/>
          <w:szCs w:val="24"/>
          <w:lang w:val="en-US"/>
        </w:rPr>
        <w:t xml:space="preserve"> </w:t>
      </w:r>
    </w:p>
    <w:p w14:paraId="7BFE9024" w14:textId="77777777" w:rsidR="004059F4" w:rsidRPr="001F6380" w:rsidRDefault="004059F4">
      <w:pPr>
        <w:pStyle w:val="ListParagraph"/>
        <w:numPr>
          <w:ilvl w:val="0"/>
          <w:numId w:val="15"/>
        </w:numPr>
        <w:tabs>
          <w:tab w:val="left" w:pos="-720"/>
        </w:tabs>
        <w:suppressAutoHyphens/>
        <w:adjustRightInd w:val="0"/>
        <w:snapToGrid w:val="0"/>
        <w:ind w:right="141"/>
        <w:rPr>
          <w:spacing w:val="-3"/>
          <w:kern w:val="2"/>
          <w:sz w:val="24"/>
          <w:szCs w:val="24"/>
          <w:lang w:val="en-US"/>
        </w:rPr>
      </w:pPr>
      <w:r w:rsidRPr="001F1F10">
        <w:rPr>
          <w:spacing w:val="-3"/>
          <w:kern w:val="2"/>
          <w:sz w:val="24"/>
          <w:szCs w:val="24"/>
          <w:lang w:val="en-US"/>
        </w:rPr>
        <w:t>Nina Sun (</w:t>
      </w:r>
      <w:r w:rsidRPr="001F1F10">
        <w:rPr>
          <w:rFonts w:eastAsia="DengXian" w:hint="eastAsia"/>
          <w:spacing w:val="-3"/>
          <w:kern w:val="2"/>
          <w:sz w:val="24"/>
          <w:szCs w:val="24"/>
          <w:lang w:val="en-US"/>
        </w:rPr>
        <w:t>PhD</w:t>
      </w:r>
      <w:r>
        <w:rPr>
          <w:rFonts w:eastAsia="DengXian"/>
          <w:spacing w:val="-3"/>
          <w:kern w:val="2"/>
          <w:sz w:val="24"/>
          <w:szCs w:val="24"/>
          <w:lang w:val="en-US"/>
        </w:rPr>
        <w:t xml:space="preserve">), 2024, </w:t>
      </w:r>
      <w:r w:rsidRPr="001F1F10">
        <w:rPr>
          <w:rFonts w:eastAsia="DengXian"/>
          <w:spacing w:val="-3"/>
          <w:kern w:val="2"/>
          <w:sz w:val="24"/>
          <w:szCs w:val="24"/>
          <w:lang w:val="en-US"/>
        </w:rPr>
        <w:t>thesis</w:t>
      </w:r>
      <w:r w:rsidRPr="001F1F10">
        <w:rPr>
          <w:spacing w:val="-3"/>
          <w:kern w:val="2"/>
          <w:sz w:val="24"/>
          <w:szCs w:val="24"/>
          <w:lang w:val="en-US"/>
        </w:rPr>
        <w:t xml:space="preserve"> title: Centre for Gender Studies, SOAS, University of London</w:t>
      </w:r>
      <w:r>
        <w:rPr>
          <w:spacing w:val="-3"/>
          <w:kern w:val="2"/>
          <w:sz w:val="24"/>
          <w:szCs w:val="24"/>
          <w:lang w:val="en-US"/>
        </w:rPr>
        <w:t>, thesis title:</w:t>
      </w:r>
      <w:r w:rsidRPr="001F1F10">
        <w:rPr>
          <w:spacing w:val="-3"/>
          <w:kern w:val="2"/>
          <w:sz w:val="24"/>
          <w:szCs w:val="24"/>
          <w:lang w:val="en-US"/>
        </w:rPr>
        <w:t xml:space="preserve">  </w:t>
      </w:r>
      <w:r w:rsidRPr="001F6380">
        <w:rPr>
          <w:spacing w:val="-3"/>
          <w:kern w:val="2"/>
          <w:sz w:val="24"/>
          <w:szCs w:val="24"/>
          <w:lang w:val="en-US"/>
        </w:rPr>
        <w:t>Beyond the Binary of Victimhood and Agency: An Exploration of Gender Dynamics in Tongqi’s Marriages in Post-Reform China</w:t>
      </w:r>
      <w:r>
        <w:rPr>
          <w:spacing w:val="-3"/>
          <w:kern w:val="2"/>
          <w:sz w:val="24"/>
          <w:szCs w:val="24"/>
          <w:lang w:val="en-US"/>
        </w:rPr>
        <w:t xml:space="preserve">. </w:t>
      </w:r>
      <w:r w:rsidRPr="001F6380">
        <w:rPr>
          <w:spacing w:val="-3"/>
          <w:kern w:val="2"/>
          <w:sz w:val="24"/>
          <w:szCs w:val="24"/>
          <w:lang w:val="en-US"/>
        </w:rPr>
        <w:t xml:space="preserve"> </w:t>
      </w:r>
    </w:p>
    <w:p w14:paraId="6FECB727" w14:textId="77777777" w:rsidR="004059F4" w:rsidRPr="001F1F10" w:rsidRDefault="004059F4">
      <w:pPr>
        <w:pStyle w:val="ListParagraph"/>
        <w:numPr>
          <w:ilvl w:val="0"/>
          <w:numId w:val="15"/>
        </w:numPr>
        <w:adjustRightInd w:val="0"/>
        <w:snapToGrid w:val="0"/>
        <w:ind w:right="141"/>
        <w:rPr>
          <w:noProof/>
          <w:sz w:val="24"/>
          <w:szCs w:val="24"/>
        </w:rPr>
      </w:pPr>
      <w:r w:rsidRPr="001F1F10">
        <w:rPr>
          <w:spacing w:val="-3"/>
          <w:kern w:val="2"/>
          <w:sz w:val="24"/>
          <w:szCs w:val="24"/>
          <w:lang w:val="en-US"/>
        </w:rPr>
        <w:t>Lukas Lohove (PhD</w:t>
      </w:r>
      <w:r>
        <w:rPr>
          <w:spacing w:val="-3"/>
          <w:kern w:val="2"/>
          <w:sz w:val="24"/>
          <w:szCs w:val="24"/>
          <w:lang w:val="en-US"/>
        </w:rPr>
        <w:t xml:space="preserve">), 2021. School of Global and Area Studies, University of Oxford, </w:t>
      </w:r>
      <w:r w:rsidRPr="001F1F10">
        <w:rPr>
          <w:spacing w:val="-3"/>
          <w:kern w:val="2"/>
          <w:sz w:val="24"/>
          <w:szCs w:val="24"/>
          <w:lang w:val="en-US"/>
        </w:rPr>
        <w:t xml:space="preserve">thesis title: </w:t>
      </w:r>
      <w:r w:rsidRPr="001F1F10">
        <w:rPr>
          <w:noProof/>
          <w:sz w:val="24"/>
          <w:szCs w:val="24"/>
        </w:rPr>
        <w:t xml:space="preserve">Persisting or Dropping Out: A Grounded Theory of School-to-Work Transitions of Young Migrants in China. </w:t>
      </w:r>
    </w:p>
    <w:p w14:paraId="673B3998" w14:textId="77777777" w:rsidR="004059F4" w:rsidRPr="00A14921" w:rsidRDefault="004059F4">
      <w:pPr>
        <w:pStyle w:val="ListParagraph"/>
        <w:numPr>
          <w:ilvl w:val="0"/>
          <w:numId w:val="15"/>
        </w:numPr>
        <w:adjustRightInd w:val="0"/>
        <w:snapToGrid w:val="0"/>
        <w:ind w:right="141"/>
        <w:rPr>
          <w:sz w:val="24"/>
          <w:szCs w:val="24"/>
        </w:rPr>
      </w:pPr>
      <w:r w:rsidRPr="001F1F10">
        <w:rPr>
          <w:sz w:val="24"/>
          <w:szCs w:val="24"/>
        </w:rPr>
        <w:t>Polina Smiragina-Ingelstrom (PhD</w:t>
      </w:r>
      <w:r>
        <w:rPr>
          <w:sz w:val="24"/>
          <w:szCs w:val="24"/>
        </w:rPr>
        <w:t xml:space="preserve">), 2021, </w:t>
      </w:r>
      <w:r w:rsidRPr="001F1F10">
        <w:rPr>
          <w:sz w:val="24"/>
          <w:szCs w:val="24"/>
        </w:rPr>
        <w:t>Faculty of Arts and Social Sciences, University of Sydney</w:t>
      </w:r>
      <w:r>
        <w:rPr>
          <w:sz w:val="24"/>
          <w:szCs w:val="24"/>
        </w:rPr>
        <w:t xml:space="preserve">, </w:t>
      </w:r>
      <w:r w:rsidRPr="00A14921">
        <w:rPr>
          <w:sz w:val="24"/>
          <w:szCs w:val="24"/>
        </w:rPr>
        <w:t>thesis title: Human Trafficking of Men: A Gendered Perspective on Victimhood</w:t>
      </w:r>
      <w:r>
        <w:rPr>
          <w:sz w:val="24"/>
          <w:szCs w:val="24"/>
        </w:rPr>
        <w:t xml:space="preserve">. </w:t>
      </w:r>
      <w:r w:rsidRPr="00A14921">
        <w:rPr>
          <w:sz w:val="24"/>
          <w:szCs w:val="24"/>
        </w:rPr>
        <w:t xml:space="preserve"> </w:t>
      </w:r>
    </w:p>
    <w:p w14:paraId="661D61BF" w14:textId="77777777" w:rsidR="004059F4" w:rsidRPr="001F1F10" w:rsidRDefault="004059F4">
      <w:pPr>
        <w:pStyle w:val="ListParagraph"/>
        <w:widowControl w:val="0"/>
        <w:numPr>
          <w:ilvl w:val="0"/>
          <w:numId w:val="15"/>
        </w:numPr>
        <w:rPr>
          <w:sz w:val="24"/>
          <w:szCs w:val="24"/>
        </w:rPr>
      </w:pPr>
      <w:r w:rsidRPr="001F1F10">
        <w:rPr>
          <w:color w:val="222222"/>
          <w:sz w:val="24"/>
          <w:szCs w:val="24"/>
          <w:shd w:val="clear" w:color="auto" w:fill="FFFFFF"/>
        </w:rPr>
        <w:t xml:space="preserve">Lam Choy Fong, Theodora (PHD), 2016, Department of Geography, National University of Singapore, thesis title: </w:t>
      </w:r>
      <w:r w:rsidRPr="001F1F10">
        <w:rPr>
          <w:iCs/>
          <w:sz w:val="24"/>
          <w:szCs w:val="24"/>
          <w:shd w:val="clear" w:color="auto" w:fill="FFFFFF"/>
        </w:rPr>
        <w:t xml:space="preserve">The Feminization of Transnational Migration and the Changing Dynamics of Care: Views from Return Migrants and those Left Behind (in Southeast Asia). </w:t>
      </w:r>
      <w:r w:rsidRPr="001F1F10">
        <w:rPr>
          <w:rStyle w:val="apple-converted-space"/>
          <w:iCs/>
          <w:sz w:val="24"/>
          <w:szCs w:val="24"/>
          <w:shd w:val="clear" w:color="auto" w:fill="FFFFFF"/>
        </w:rPr>
        <w:t> </w:t>
      </w:r>
    </w:p>
    <w:p w14:paraId="103BBAF3" w14:textId="77777777" w:rsidR="004059F4" w:rsidRPr="001F1F10" w:rsidRDefault="004059F4">
      <w:pPr>
        <w:pStyle w:val="ListParagraph"/>
        <w:widowControl w:val="0"/>
        <w:numPr>
          <w:ilvl w:val="0"/>
          <w:numId w:val="15"/>
        </w:numPr>
        <w:rPr>
          <w:sz w:val="24"/>
          <w:szCs w:val="24"/>
        </w:rPr>
      </w:pPr>
      <w:r w:rsidRPr="001F1F10">
        <w:rPr>
          <w:sz w:val="24"/>
          <w:szCs w:val="24"/>
        </w:rPr>
        <w:t xml:space="preserve">YAO Zelin (PhD), 2012, Department of Sociology, University of Hong Kong, thesis title: Practicing Clinical Medicine in a Post-socialist State: An Empirical Study of Professional Autonomy of Chines Urban Doctors. </w:t>
      </w:r>
    </w:p>
    <w:p w14:paraId="5E7FB898" w14:textId="77777777" w:rsidR="004059F4" w:rsidRPr="001F1F10" w:rsidRDefault="004059F4">
      <w:pPr>
        <w:pStyle w:val="ListParagraph"/>
        <w:widowControl w:val="0"/>
        <w:numPr>
          <w:ilvl w:val="0"/>
          <w:numId w:val="15"/>
        </w:numPr>
        <w:rPr>
          <w:sz w:val="24"/>
          <w:szCs w:val="24"/>
        </w:rPr>
      </w:pPr>
      <w:r w:rsidRPr="001F1F10">
        <w:rPr>
          <w:sz w:val="24"/>
          <w:szCs w:val="24"/>
          <w:lang w:eastAsia="en-US"/>
        </w:rPr>
        <w:t>SHEK King Fan</w:t>
      </w:r>
      <w:r w:rsidRPr="001F1F10">
        <w:rPr>
          <w:rFonts w:hint="eastAsia"/>
          <w:sz w:val="24"/>
          <w:szCs w:val="24"/>
        </w:rPr>
        <w:t xml:space="preserve"> (MPhil)</w:t>
      </w:r>
      <w:r w:rsidRPr="001F1F10">
        <w:rPr>
          <w:sz w:val="24"/>
          <w:szCs w:val="24"/>
          <w:lang w:eastAsia="en-US"/>
        </w:rPr>
        <w:t xml:space="preserve">, 2011, Department of Sociology, Lingnan University, thesis title: </w:t>
      </w:r>
      <w:r w:rsidRPr="001F1F10">
        <w:rPr>
          <w:sz w:val="24"/>
          <w:szCs w:val="24"/>
        </w:rPr>
        <w:t>Spousal Abuse and Social Workers: When Private Sphere Goes Public.</w:t>
      </w:r>
    </w:p>
    <w:p w14:paraId="64D98186" w14:textId="77777777" w:rsidR="004059F4" w:rsidRPr="001F1F10" w:rsidRDefault="004059F4">
      <w:pPr>
        <w:pStyle w:val="ListParagraph"/>
        <w:widowControl w:val="0"/>
        <w:numPr>
          <w:ilvl w:val="0"/>
          <w:numId w:val="15"/>
        </w:numPr>
        <w:rPr>
          <w:color w:val="000000"/>
          <w:sz w:val="24"/>
          <w:szCs w:val="24"/>
        </w:rPr>
      </w:pPr>
      <w:r w:rsidRPr="001F1F10">
        <w:rPr>
          <w:color w:val="000000"/>
          <w:sz w:val="24"/>
          <w:szCs w:val="24"/>
          <w:lang w:eastAsia="en-US"/>
        </w:rPr>
        <w:t>CHOI Kwok To Maurice</w:t>
      </w:r>
      <w:r w:rsidRPr="001F1F10">
        <w:rPr>
          <w:rFonts w:hint="eastAsia"/>
          <w:color w:val="000000"/>
          <w:sz w:val="24"/>
          <w:szCs w:val="24"/>
        </w:rPr>
        <w:t xml:space="preserve"> (PhD)</w:t>
      </w:r>
      <w:r w:rsidRPr="001F1F10">
        <w:rPr>
          <w:color w:val="000000"/>
          <w:sz w:val="24"/>
          <w:szCs w:val="24"/>
          <w:lang w:eastAsia="en-US"/>
        </w:rPr>
        <w:t>, 2010, Department of Sociology, Baptist University, thesis title: Online Dating as a Strategic Game: How and Why Do Men from Hong Kong Use QQ to Chase Women from Mainland China.</w:t>
      </w:r>
    </w:p>
    <w:p w14:paraId="074AD783" w14:textId="77777777" w:rsidR="004059F4" w:rsidRPr="002451FA" w:rsidRDefault="004059F4">
      <w:pPr>
        <w:pStyle w:val="ListParagraph"/>
        <w:widowControl w:val="0"/>
        <w:numPr>
          <w:ilvl w:val="0"/>
          <w:numId w:val="15"/>
        </w:numPr>
        <w:rPr>
          <w:sz w:val="24"/>
          <w:szCs w:val="24"/>
        </w:rPr>
      </w:pPr>
      <w:r w:rsidRPr="001F1F10">
        <w:rPr>
          <w:rFonts w:hint="eastAsia"/>
          <w:sz w:val="24"/>
          <w:szCs w:val="24"/>
        </w:rPr>
        <w:t>T</w:t>
      </w:r>
      <w:r w:rsidRPr="001F1F10">
        <w:rPr>
          <w:sz w:val="24"/>
          <w:szCs w:val="24"/>
        </w:rPr>
        <w:t>ENG</w:t>
      </w:r>
      <w:r w:rsidRPr="001F1F10">
        <w:rPr>
          <w:rFonts w:hint="eastAsia"/>
          <w:sz w:val="24"/>
          <w:szCs w:val="24"/>
        </w:rPr>
        <w:t xml:space="preserve"> Fei (PhD), </w:t>
      </w:r>
      <w:r w:rsidRPr="001F1F10">
        <w:rPr>
          <w:sz w:val="24"/>
          <w:szCs w:val="24"/>
        </w:rPr>
        <w:t xml:space="preserve">2009, </w:t>
      </w:r>
      <w:r w:rsidRPr="001F1F10">
        <w:rPr>
          <w:rFonts w:hint="eastAsia"/>
          <w:sz w:val="24"/>
          <w:szCs w:val="24"/>
        </w:rPr>
        <w:t xml:space="preserve">Department of Psychology, University of Hong Kong, thesis title: Feeling </w:t>
      </w:r>
      <w:r w:rsidRPr="001F1F10">
        <w:rPr>
          <w:sz w:val="24"/>
          <w:szCs w:val="24"/>
        </w:rPr>
        <w:t>D</w:t>
      </w:r>
      <w:r w:rsidRPr="001F1F10">
        <w:rPr>
          <w:rFonts w:hint="eastAsia"/>
          <w:sz w:val="24"/>
          <w:szCs w:val="24"/>
        </w:rPr>
        <w:t>eprived: Objectification Increases Women</w:t>
      </w:r>
      <w:r w:rsidRPr="001F1F10">
        <w:rPr>
          <w:sz w:val="24"/>
          <w:szCs w:val="24"/>
        </w:rPr>
        <w:t>’</w:t>
      </w:r>
      <w:r w:rsidRPr="001F1F10">
        <w:rPr>
          <w:rFonts w:hint="eastAsia"/>
          <w:sz w:val="24"/>
          <w:szCs w:val="24"/>
        </w:rPr>
        <w:t xml:space="preserve">s Desire for Money. </w:t>
      </w:r>
    </w:p>
    <w:p w14:paraId="5D3A6A4B" w14:textId="77777777" w:rsidR="004059F4" w:rsidRPr="002451FA" w:rsidRDefault="004059F4">
      <w:pPr>
        <w:widowControl w:val="0"/>
        <w:numPr>
          <w:ilvl w:val="0"/>
          <w:numId w:val="15"/>
        </w:numPr>
        <w:rPr>
          <w:color w:val="000000"/>
          <w:sz w:val="24"/>
          <w:szCs w:val="24"/>
          <w:lang w:eastAsia="en-US"/>
        </w:rPr>
      </w:pPr>
      <w:r w:rsidRPr="00CD6023">
        <w:rPr>
          <w:color w:val="000000"/>
          <w:sz w:val="24"/>
          <w:szCs w:val="24"/>
          <w:lang w:eastAsia="en-US"/>
        </w:rPr>
        <w:t>WANG Haoxiang</w:t>
      </w:r>
      <w:r w:rsidRPr="00CD6023">
        <w:rPr>
          <w:rFonts w:hint="eastAsia"/>
          <w:color w:val="000000"/>
          <w:sz w:val="24"/>
          <w:szCs w:val="24"/>
        </w:rPr>
        <w:t>,</w:t>
      </w:r>
      <w:r w:rsidRPr="00CD6023">
        <w:rPr>
          <w:color w:val="000000"/>
          <w:sz w:val="24"/>
          <w:szCs w:val="24"/>
        </w:rPr>
        <w:t xml:space="preserve"> 2009-2012,</w:t>
      </w:r>
      <w:r w:rsidRPr="00CD6023">
        <w:rPr>
          <w:rFonts w:hint="eastAsia"/>
          <w:color w:val="000000"/>
          <w:sz w:val="24"/>
          <w:szCs w:val="24"/>
        </w:rPr>
        <w:t xml:space="preserve"> </w:t>
      </w:r>
      <w:r w:rsidRPr="00CD6023">
        <w:rPr>
          <w:color w:val="000000"/>
          <w:sz w:val="24"/>
          <w:szCs w:val="24"/>
        </w:rPr>
        <w:t xml:space="preserve">School of Public Health and Primary Care, University of Glasgow, </w:t>
      </w:r>
      <w:r w:rsidRPr="00CD6023">
        <w:rPr>
          <w:rFonts w:hint="eastAsia"/>
          <w:color w:val="000000"/>
          <w:sz w:val="24"/>
          <w:szCs w:val="24"/>
        </w:rPr>
        <w:t>t</w:t>
      </w:r>
      <w:r w:rsidRPr="00CD6023">
        <w:rPr>
          <w:color w:val="000000"/>
          <w:sz w:val="24"/>
          <w:szCs w:val="24"/>
          <w:lang w:eastAsia="en-US"/>
        </w:rPr>
        <w:t>hesis title: Comparison of Primary Care Services among Six Cities in Pearl River Delta, China.</w:t>
      </w:r>
    </w:p>
    <w:p w14:paraId="250CB7CF" w14:textId="77777777" w:rsidR="004059F4" w:rsidRPr="001F1F10" w:rsidRDefault="004059F4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sz w:val="24"/>
          <w:szCs w:val="24"/>
        </w:rPr>
      </w:pPr>
      <w:r w:rsidRPr="001F1F10">
        <w:rPr>
          <w:sz w:val="24"/>
          <w:szCs w:val="24"/>
          <w:lang w:eastAsia="en-US"/>
        </w:rPr>
        <w:t>LIN Ping</w:t>
      </w:r>
      <w:r w:rsidRPr="001F1F10">
        <w:rPr>
          <w:rFonts w:hint="eastAsia"/>
          <w:sz w:val="24"/>
          <w:szCs w:val="24"/>
        </w:rPr>
        <w:t xml:space="preserve"> (PhD)</w:t>
      </w:r>
      <w:r w:rsidRPr="001F1F10">
        <w:rPr>
          <w:sz w:val="24"/>
          <w:szCs w:val="24"/>
          <w:lang w:eastAsia="en-US"/>
        </w:rPr>
        <w:t xml:space="preserve">, 2005, Department of Sociology, Oxford University, thesis title: </w:t>
      </w:r>
      <w:r w:rsidRPr="001F1F10">
        <w:rPr>
          <w:sz w:val="24"/>
          <w:szCs w:val="24"/>
        </w:rPr>
        <w:t>Easy to Move, Hard to Settle Down –Taiwanese People in China.</w:t>
      </w:r>
    </w:p>
    <w:p w14:paraId="04C7C520" w14:textId="77777777" w:rsidR="004059F4" w:rsidRPr="004059F4" w:rsidRDefault="004059F4" w:rsidP="00873EB8">
      <w:pPr>
        <w:pStyle w:val="ListParagraph"/>
        <w:tabs>
          <w:tab w:val="left" w:pos="-720"/>
        </w:tabs>
        <w:suppressAutoHyphens/>
        <w:spacing w:line="360" w:lineRule="auto"/>
        <w:ind w:right="141"/>
        <w:rPr>
          <w:rFonts w:eastAsia="DengXian"/>
          <w:spacing w:val="-3"/>
          <w:kern w:val="2"/>
          <w:sz w:val="24"/>
          <w:szCs w:val="24"/>
          <w:lang w:val="en-US" w:eastAsia="zh-CN"/>
        </w:rPr>
      </w:pPr>
    </w:p>
    <w:p w14:paraId="69BCAAD9" w14:textId="07AB73C4" w:rsidR="00FA44DF" w:rsidRPr="00E072A7" w:rsidRDefault="009F63C5" w:rsidP="00151F6A">
      <w:pPr>
        <w:pStyle w:val="Heading2"/>
      </w:pPr>
      <w:bookmarkStart w:id="4" w:name="_Hlk97739242"/>
      <w:r w:rsidRPr="00E072A7">
        <w:t xml:space="preserve">Major Community Services </w:t>
      </w:r>
      <w:bookmarkEnd w:id="4"/>
    </w:p>
    <w:p w14:paraId="05F32565" w14:textId="77777777" w:rsidR="00FA44DF" w:rsidRPr="00926F2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bCs/>
          <w:sz w:val="24"/>
          <w:szCs w:val="24"/>
        </w:rPr>
      </w:pPr>
      <w:r w:rsidRPr="00926F2F">
        <w:rPr>
          <w:b/>
          <w:sz w:val="24"/>
          <w:szCs w:val="24"/>
        </w:rPr>
        <w:t>Appointed Board Member</w:t>
      </w:r>
      <w:r w:rsidRPr="00926F2F">
        <w:rPr>
          <w:bCs/>
          <w:sz w:val="24"/>
          <w:szCs w:val="24"/>
        </w:rPr>
        <w:t xml:space="preserve">, Equal Opportunities Commission, HKSAR (May 2015–May 2021) </w:t>
      </w:r>
    </w:p>
    <w:p w14:paraId="5BEE5002" w14:textId="77777777" w:rsidR="00FA44DF" w:rsidRPr="00926F2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bCs/>
          <w:sz w:val="24"/>
          <w:szCs w:val="24"/>
        </w:rPr>
      </w:pPr>
      <w:r w:rsidRPr="00926F2F">
        <w:rPr>
          <w:b/>
          <w:sz w:val="24"/>
          <w:szCs w:val="24"/>
        </w:rPr>
        <w:t>Elected Convenor</w:t>
      </w:r>
      <w:r w:rsidRPr="00926F2F">
        <w:rPr>
          <w:bCs/>
          <w:sz w:val="24"/>
          <w:szCs w:val="24"/>
        </w:rPr>
        <w:t xml:space="preserve">, Policy, Research and Training Committee, Equal Opportunities Commission, HKSAR (May 2015–April 2021) </w:t>
      </w:r>
    </w:p>
    <w:p w14:paraId="60803F08" w14:textId="77777777" w:rsidR="00FA44DF" w:rsidRPr="00926F2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bCs/>
          <w:sz w:val="24"/>
          <w:szCs w:val="24"/>
        </w:rPr>
      </w:pPr>
      <w:r w:rsidRPr="00926F2F">
        <w:rPr>
          <w:b/>
          <w:sz w:val="24"/>
          <w:szCs w:val="24"/>
        </w:rPr>
        <w:lastRenderedPageBreak/>
        <w:t>Elected Convenor</w:t>
      </w:r>
      <w:r w:rsidRPr="00926F2F">
        <w:rPr>
          <w:bCs/>
          <w:sz w:val="24"/>
          <w:szCs w:val="24"/>
        </w:rPr>
        <w:t xml:space="preserve">, Working Group on Anti-Sexual Harassment Campaign, Equal Opportunities Commission, HKSAR (May 2015–April 2021) </w:t>
      </w:r>
    </w:p>
    <w:p w14:paraId="32FEFBBC" w14:textId="77777777" w:rsidR="00FA44DF" w:rsidRPr="00926F2F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bCs/>
          <w:sz w:val="24"/>
          <w:szCs w:val="24"/>
        </w:rPr>
      </w:pPr>
      <w:r w:rsidRPr="00926F2F">
        <w:rPr>
          <w:b/>
          <w:sz w:val="24"/>
          <w:szCs w:val="24"/>
        </w:rPr>
        <w:t>Elected Convenor</w:t>
      </w:r>
      <w:r w:rsidRPr="00926F2F">
        <w:rPr>
          <w:bCs/>
          <w:sz w:val="24"/>
          <w:szCs w:val="24"/>
        </w:rPr>
        <w:t xml:space="preserve">, Working Group on Equal Opportunity Award, Equal Opportunities Commission, HKSAR (April 2018–May 2021) </w:t>
      </w:r>
    </w:p>
    <w:p w14:paraId="7B0C2F5D" w14:textId="3ED34D5E" w:rsidR="00FA44DF" w:rsidRPr="00375419" w:rsidRDefault="00FA44DF">
      <w:pPr>
        <w:numPr>
          <w:ilvl w:val="0"/>
          <w:numId w:val="8"/>
        </w:numPr>
        <w:adjustRightInd w:val="0"/>
        <w:snapToGrid w:val="0"/>
        <w:spacing w:line="360" w:lineRule="auto"/>
        <w:rPr>
          <w:bCs/>
          <w:sz w:val="24"/>
          <w:szCs w:val="24"/>
        </w:rPr>
      </w:pPr>
      <w:r w:rsidRPr="00926F2F">
        <w:rPr>
          <w:b/>
          <w:sz w:val="24"/>
          <w:szCs w:val="24"/>
        </w:rPr>
        <w:t>ExCo Member</w:t>
      </w:r>
      <w:r w:rsidRPr="00926F2F">
        <w:rPr>
          <w:bCs/>
          <w:sz w:val="24"/>
          <w:szCs w:val="24"/>
        </w:rPr>
        <w:t>, Action for Reach Out (NGO providing outreach and h</w:t>
      </w:r>
      <w:r w:rsidRPr="00375419">
        <w:rPr>
          <w:bCs/>
          <w:sz w:val="24"/>
          <w:szCs w:val="24"/>
        </w:rPr>
        <w:t>ealth services to commercial sex workers in Hong Kong) (January 2006–June 2024)</w:t>
      </w:r>
    </w:p>
    <w:p w14:paraId="63A37464" w14:textId="77777777" w:rsidR="00375419" w:rsidRDefault="00375419" w:rsidP="00151F6A">
      <w:pPr>
        <w:adjustRightInd w:val="0"/>
        <w:snapToGrid w:val="0"/>
        <w:spacing w:after="100" w:line="360" w:lineRule="auto"/>
        <w:ind w:left="714"/>
        <w:rPr>
          <w:bCs/>
          <w:sz w:val="24"/>
          <w:szCs w:val="24"/>
        </w:rPr>
      </w:pPr>
    </w:p>
    <w:p w14:paraId="0145A6AE" w14:textId="5178710E" w:rsidR="00B43247" w:rsidRPr="000305C7" w:rsidRDefault="00B43247" w:rsidP="00151F6A">
      <w:pPr>
        <w:pStyle w:val="Heading1"/>
        <w:rPr>
          <w:lang w:val="en-US"/>
        </w:rPr>
      </w:pPr>
      <w:bookmarkStart w:id="5" w:name="_Hlk97739376"/>
      <w:r w:rsidRPr="000305C7">
        <w:rPr>
          <w:lang w:val="en-US"/>
        </w:rPr>
        <w:t xml:space="preserve">Selective Newspaper Commentaries on Gender Issues </w:t>
      </w:r>
    </w:p>
    <w:p w14:paraId="68181D73" w14:textId="62C62783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  <w:lang w:val="en-US"/>
        </w:rPr>
      </w:pPr>
      <w:hyperlink r:id="rId21" w:history="1">
        <w:r w:rsidRPr="00151F6A">
          <w:rPr>
            <w:rFonts w:hint="eastAsia"/>
            <w:b/>
            <w:bCs/>
            <w:sz w:val="24"/>
            <w:szCs w:val="24"/>
            <w:lang w:val="en-US"/>
          </w:rPr>
          <w:t>蔡玉萍</w:t>
        </w:r>
        <w:r w:rsidRPr="00151F6A">
          <w:rPr>
            <w:rFonts w:hint="eastAsia"/>
            <w:sz w:val="24"/>
            <w:szCs w:val="24"/>
            <w:lang w:val="en-US"/>
          </w:rPr>
          <w:t>、黎苑姍﹕性罪行誣告非如輿論形容普遍</w:t>
        </w:r>
        <w:r w:rsidRPr="00151F6A">
          <w:rPr>
            <w:sz w:val="24"/>
            <w:szCs w:val="24"/>
            <w:lang w:val="en-US"/>
          </w:rPr>
          <w:t>,</w:t>
        </w:r>
        <w:r w:rsidRPr="00151F6A">
          <w:rPr>
            <w:rFonts w:hint="eastAsia"/>
            <w:spacing w:val="-3"/>
            <w:kern w:val="2"/>
            <w:sz w:val="24"/>
            <w:szCs w:val="24"/>
            <w:lang w:val="en-US"/>
          </w:rPr>
          <w:t>《明報》</w:t>
        </w:r>
        <w:r w:rsidR="00111446">
          <w:rPr>
            <w:rFonts w:ascii="DengXian" w:eastAsia="DengXian" w:hAnsi="DengXian" w:hint="eastAsia"/>
            <w:spacing w:val="-3"/>
            <w:kern w:val="2"/>
            <w:sz w:val="24"/>
            <w:szCs w:val="24"/>
            <w:lang w:val="en-US"/>
          </w:rPr>
          <w:t>，</w:t>
        </w:r>
        <w:r w:rsidRPr="00151F6A">
          <w:rPr>
            <w:sz w:val="24"/>
            <w:szCs w:val="24"/>
            <w:lang w:val="en-US"/>
          </w:rPr>
          <w:t>2017</w:t>
        </w:r>
        <w:r w:rsidRPr="00151F6A">
          <w:rPr>
            <w:rFonts w:hint="eastAsia"/>
            <w:sz w:val="24"/>
            <w:szCs w:val="24"/>
            <w:lang w:val="en-US" w:eastAsia="zh-HK"/>
          </w:rPr>
          <w:t>年</w:t>
        </w:r>
        <w:r w:rsidRPr="00151F6A">
          <w:rPr>
            <w:sz w:val="24"/>
            <w:szCs w:val="24"/>
            <w:lang w:val="en-US"/>
          </w:rPr>
          <w:t>12</w:t>
        </w:r>
        <w:r w:rsidRPr="00151F6A">
          <w:rPr>
            <w:rFonts w:hint="eastAsia"/>
            <w:sz w:val="24"/>
            <w:szCs w:val="24"/>
            <w:lang w:val="en-US" w:eastAsia="zh-HK"/>
          </w:rPr>
          <w:t>月</w:t>
        </w:r>
        <w:r w:rsidRPr="00151F6A">
          <w:rPr>
            <w:sz w:val="24"/>
            <w:szCs w:val="24"/>
            <w:lang w:val="en-US"/>
          </w:rPr>
          <w:t>21-</w:t>
        </w:r>
      </w:hyperlink>
      <w:r w:rsidRPr="00151F6A">
        <w:rPr>
          <w:rFonts w:hint="eastAsia"/>
          <w:sz w:val="24"/>
          <w:szCs w:val="24"/>
          <w:lang w:val="en-US" w:eastAsia="zh-HK"/>
        </w:rPr>
        <w:t>日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002EC67C" w14:textId="0675EEF2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  <w:lang w:val="en-US"/>
        </w:rPr>
      </w:pPr>
      <w:r w:rsidRPr="00151F6A">
        <w:rPr>
          <w:rFonts w:hint="eastAsia"/>
          <w:sz w:val="24"/>
          <w:szCs w:val="24"/>
          <w:lang w:val="en-US"/>
        </w:rPr>
        <w:t>黎苑姍、</w:t>
      </w:r>
      <w:r w:rsidRPr="00151F6A">
        <w:rPr>
          <w:rFonts w:hint="eastAsia"/>
          <w:b/>
          <w:bCs/>
          <w:sz w:val="24"/>
          <w:szCs w:val="24"/>
          <w:lang w:val="en-US" w:eastAsia="zh-HK"/>
        </w:rPr>
        <w:t>蔡玉萍</w:t>
      </w:r>
      <w:r w:rsidRPr="00151F6A">
        <w:rPr>
          <w:sz w:val="24"/>
          <w:szCs w:val="24"/>
          <w:lang w:val="en-US" w:eastAsia="zh-HK"/>
        </w:rPr>
        <w:t xml:space="preserve">: </w:t>
      </w:r>
      <w:hyperlink r:id="rId22" w:history="1">
        <w:r w:rsidRPr="00151F6A">
          <w:rPr>
            <w:rFonts w:hint="eastAsia"/>
            <w:sz w:val="24"/>
            <w:szCs w:val="24"/>
            <w:lang w:val="en-US"/>
          </w:rPr>
          <w:t>關於性別承認法的七點謬誤</w:t>
        </w:r>
      </w:hyperlink>
      <w:r w:rsidRPr="00151F6A">
        <w:rPr>
          <w:sz w:val="24"/>
          <w:szCs w:val="24"/>
          <w:lang w:val="en-US"/>
        </w:rPr>
        <w:t>,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《</w:t>
      </w:r>
      <w:r w:rsidRPr="00151F6A">
        <w:rPr>
          <w:rFonts w:hint="eastAsia"/>
          <w:spacing w:val="18"/>
          <w:sz w:val="24"/>
          <w:szCs w:val="24"/>
          <w:shd w:val="clear" w:color="auto" w:fill="FFFFFF"/>
        </w:rPr>
        <w:t>蘋果</w:t>
      </w:r>
      <w:r w:rsidRPr="00151F6A">
        <w:rPr>
          <w:rFonts w:hint="eastAsia"/>
          <w:spacing w:val="18"/>
          <w:sz w:val="24"/>
          <w:szCs w:val="24"/>
          <w:shd w:val="clear" w:color="auto" w:fill="FFFFFF"/>
          <w:lang w:eastAsia="zh-HK"/>
        </w:rPr>
        <w:t>日報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》</w:t>
      </w:r>
      <w:r w:rsidR="00111446">
        <w:rPr>
          <w:rFonts w:ascii="DengXian" w:eastAsia="DengXian" w:hAnsi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>2017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年</w:t>
      </w:r>
      <w:r w:rsidRPr="00151F6A">
        <w:rPr>
          <w:spacing w:val="-3"/>
          <w:kern w:val="2"/>
          <w:sz w:val="24"/>
          <w:szCs w:val="24"/>
          <w:lang w:val="en-US" w:eastAsia="zh-HK"/>
        </w:rPr>
        <w:t>12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月</w:t>
      </w:r>
      <w:r w:rsidRPr="00151F6A">
        <w:rPr>
          <w:spacing w:val="-3"/>
          <w:kern w:val="2"/>
          <w:sz w:val="24"/>
          <w:szCs w:val="24"/>
          <w:lang w:val="en-US" w:eastAsia="zh-HK"/>
        </w:rPr>
        <w:t>19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日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1D812BBC" w14:textId="77777777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  <w:lang w:val="en-US"/>
        </w:rPr>
      </w:pPr>
      <w:r w:rsidRPr="00151F6A">
        <w:rPr>
          <w:rFonts w:hint="eastAsia"/>
          <w:sz w:val="24"/>
          <w:szCs w:val="24"/>
          <w:lang w:val="en-US"/>
        </w:rPr>
        <w:t>黎苑姍、</w:t>
      </w:r>
      <w:r w:rsidRPr="00151F6A">
        <w:rPr>
          <w:rFonts w:hint="eastAsia"/>
          <w:b/>
          <w:bCs/>
          <w:sz w:val="24"/>
          <w:szCs w:val="24"/>
          <w:lang w:val="en-US"/>
        </w:rPr>
        <w:t>蔡玉萍</w:t>
      </w:r>
      <w:r w:rsidRPr="00151F6A">
        <w:rPr>
          <w:sz w:val="24"/>
          <w:szCs w:val="24"/>
          <w:lang w:val="en-US"/>
        </w:rPr>
        <w:t xml:space="preserve">: </w:t>
      </w:r>
      <w:hyperlink r:id="rId23" w:history="1">
        <w:r w:rsidRPr="00151F6A">
          <w:rPr>
            <w:rFonts w:hint="eastAsia"/>
            <w:sz w:val="24"/>
            <w:szCs w:val="24"/>
            <w:lang w:val="en-US"/>
          </w:rPr>
          <w:t>確立性別承認制度刻不容緩</w:t>
        </w:r>
        <w:r w:rsidRPr="00151F6A">
          <w:rPr>
            <w:sz w:val="24"/>
            <w:szCs w:val="24"/>
            <w:lang w:val="en-US"/>
          </w:rPr>
          <w:t xml:space="preserve">, </w:t>
        </w:r>
        <w:r w:rsidRPr="00151F6A">
          <w:rPr>
            <w:rFonts w:hint="eastAsia"/>
            <w:sz w:val="24"/>
            <w:szCs w:val="24"/>
            <w:lang w:val="en-US"/>
          </w:rPr>
          <w:t>《明報》</w:t>
        </w:r>
        <w:r w:rsidRPr="00151F6A">
          <w:rPr>
            <w:sz w:val="24"/>
            <w:szCs w:val="24"/>
            <w:lang w:val="en-US" w:eastAsia="zh-HK"/>
          </w:rPr>
          <w:t>, 2017</w:t>
        </w:r>
        <w:r w:rsidRPr="00151F6A">
          <w:rPr>
            <w:rFonts w:hint="eastAsia"/>
            <w:sz w:val="24"/>
            <w:szCs w:val="24"/>
            <w:lang w:val="en-US" w:eastAsia="zh-HK"/>
          </w:rPr>
          <w:t>年</w:t>
        </w:r>
        <w:r w:rsidRPr="00151F6A">
          <w:rPr>
            <w:sz w:val="24"/>
            <w:szCs w:val="24"/>
            <w:lang w:val="en-US" w:eastAsia="zh-HK"/>
          </w:rPr>
          <w:t>12</w:t>
        </w:r>
        <w:r w:rsidRPr="00151F6A">
          <w:rPr>
            <w:rFonts w:hint="eastAsia"/>
            <w:sz w:val="24"/>
            <w:szCs w:val="24"/>
            <w:lang w:val="en-US" w:eastAsia="zh-HK"/>
          </w:rPr>
          <w:t>月</w:t>
        </w:r>
        <w:r w:rsidRPr="00151F6A">
          <w:rPr>
            <w:sz w:val="24"/>
            <w:szCs w:val="24"/>
            <w:lang w:val="en-US" w:eastAsia="zh-HK"/>
          </w:rPr>
          <w:t>5</w:t>
        </w:r>
        <w:r w:rsidRPr="00151F6A">
          <w:rPr>
            <w:rFonts w:hint="eastAsia"/>
            <w:sz w:val="24"/>
            <w:szCs w:val="24"/>
            <w:lang w:val="en-US" w:eastAsia="zh-HK"/>
          </w:rPr>
          <w:t>日</w:t>
        </w:r>
        <w:r w:rsidRPr="00151F6A">
          <w:rPr>
            <w:rFonts w:hint="eastAsia"/>
            <w:spacing w:val="-3"/>
            <w:kern w:val="2"/>
            <w:sz w:val="24"/>
            <w:szCs w:val="24"/>
            <w:lang w:val="en-US"/>
          </w:rPr>
          <w:t>。</w:t>
        </w:r>
        <w:r w:rsidRPr="00151F6A">
          <w:rPr>
            <w:sz w:val="24"/>
            <w:szCs w:val="24"/>
            <w:lang w:val="en-US"/>
          </w:rPr>
          <w:t> </w:t>
        </w:r>
      </w:hyperlink>
    </w:p>
    <w:p w14:paraId="7F7796F9" w14:textId="0034AA6A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i/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iCs/>
          <w:spacing w:val="-3"/>
          <w:kern w:val="2"/>
          <w:sz w:val="24"/>
          <w:szCs w:val="24"/>
          <w:lang w:val="en-US" w:eastAsia="zh-HK"/>
        </w:rPr>
        <w:t>蔡玉萍</w:t>
      </w:r>
      <w:r w:rsidRPr="00151F6A">
        <w:rPr>
          <w:iCs/>
          <w:spacing w:val="-3"/>
          <w:kern w:val="2"/>
          <w:sz w:val="24"/>
          <w:szCs w:val="24"/>
          <w:lang w:val="en-US" w:eastAsia="zh-HK"/>
        </w:rPr>
        <w:t xml:space="preserve">: </w:t>
      </w:r>
      <w:r w:rsidRPr="00151F6A">
        <w:rPr>
          <w:rFonts w:hint="eastAsia"/>
          <w:iCs/>
          <w:spacing w:val="-3"/>
          <w:kern w:val="2"/>
          <w:sz w:val="24"/>
          <w:szCs w:val="24"/>
          <w:lang w:val="en-US" w:eastAsia="zh-HK"/>
        </w:rPr>
        <w:t>未審先判</w:t>
      </w:r>
      <w:r w:rsidRPr="00151F6A">
        <w:rPr>
          <w:iCs/>
          <w:spacing w:val="-3"/>
          <w:kern w:val="2"/>
          <w:sz w:val="24"/>
          <w:szCs w:val="24"/>
          <w:lang w:val="en-US" w:eastAsia="zh-HK"/>
        </w:rPr>
        <w:t>?</w:t>
      </w:r>
      <w:r w:rsidRPr="00151F6A">
        <w:rPr>
          <w:i/>
          <w:spacing w:val="-3"/>
          <w:kern w:val="2"/>
          <w:sz w:val="24"/>
          <w:szCs w:val="24"/>
          <w:lang w:val="en-US" w:eastAsia="zh-HK"/>
        </w:rPr>
        <w:t xml:space="preserve">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《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香港獨立媒體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》</w:t>
      </w:r>
      <w:r w:rsidRPr="00151F6A">
        <w:rPr>
          <w:spacing w:val="-3"/>
          <w:kern w:val="2"/>
          <w:sz w:val="24"/>
          <w:szCs w:val="24"/>
          <w:lang w:val="en-US"/>
        </w:rPr>
        <w:t>2017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年</w:t>
      </w:r>
      <w:r w:rsidRPr="00151F6A">
        <w:rPr>
          <w:spacing w:val="-3"/>
          <w:kern w:val="2"/>
          <w:sz w:val="24"/>
          <w:szCs w:val="24"/>
          <w:lang w:val="en-US" w:eastAsia="zh-HK"/>
        </w:rPr>
        <w:t>12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月</w:t>
      </w:r>
      <w:r w:rsidRPr="00151F6A">
        <w:rPr>
          <w:spacing w:val="-3"/>
          <w:kern w:val="2"/>
          <w:sz w:val="24"/>
          <w:szCs w:val="24"/>
          <w:lang w:val="en-US" w:eastAsia="zh-HK"/>
        </w:rPr>
        <w:t xml:space="preserve">3 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日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29E7C838" w14:textId="7F7A53DC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  <w:lang w:val="en-US"/>
        </w:rPr>
      </w:pPr>
      <w:r w:rsidRPr="00151F6A">
        <w:rPr>
          <w:rFonts w:hint="eastAsia"/>
          <w:b/>
          <w:bCs/>
          <w:sz w:val="24"/>
          <w:szCs w:val="24"/>
          <w:lang w:val="en-US" w:eastAsia="zh-HK"/>
        </w:rPr>
        <w:t>蔡玉萍</w:t>
      </w:r>
      <w:r w:rsidRPr="00151F6A">
        <w:rPr>
          <w:rFonts w:hint="eastAsia"/>
          <w:sz w:val="24"/>
          <w:szCs w:val="24"/>
          <w:lang w:val="en-US" w:eastAsia="zh-HK"/>
        </w:rPr>
        <w:t>、黎苑姍</w:t>
      </w:r>
      <w:r w:rsidRPr="00151F6A">
        <w:rPr>
          <w:sz w:val="24"/>
          <w:szCs w:val="24"/>
          <w:lang w:val="en-US" w:eastAsia="zh-HK"/>
        </w:rPr>
        <w:t xml:space="preserve">: </w:t>
      </w:r>
      <w:hyperlink r:id="rId24" w:history="1">
        <w:r w:rsidRPr="00151F6A">
          <w:rPr>
            <w:rFonts w:hint="eastAsia"/>
            <w:sz w:val="24"/>
            <w:szCs w:val="24"/>
            <w:lang w:val="en-US"/>
          </w:rPr>
          <w:t>香港性教育課程離地</w:t>
        </w:r>
      </w:hyperlink>
      <w:r w:rsidR="00111446">
        <w:rPr>
          <w:rFonts w:ascii="DengXian" w:eastAsia="DengXian" w:hAnsi="DengXian" w:hint="eastAsia"/>
        </w:rPr>
        <w:t>，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《</w:t>
      </w:r>
      <w:r w:rsidRPr="00151F6A">
        <w:rPr>
          <w:rFonts w:hint="eastAsia"/>
          <w:spacing w:val="18"/>
          <w:sz w:val="24"/>
          <w:szCs w:val="24"/>
          <w:shd w:val="clear" w:color="auto" w:fill="FFFFFF"/>
        </w:rPr>
        <w:t>蘋果</w:t>
      </w:r>
      <w:r w:rsidRPr="00151F6A">
        <w:rPr>
          <w:rFonts w:hint="eastAsia"/>
          <w:spacing w:val="18"/>
          <w:sz w:val="24"/>
          <w:szCs w:val="24"/>
          <w:shd w:val="clear" w:color="auto" w:fill="FFFFFF"/>
          <w:lang w:eastAsia="zh-HK"/>
        </w:rPr>
        <w:t>日報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》</w:t>
      </w:r>
      <w:r w:rsidR="00111446">
        <w:rPr>
          <w:rFonts w:ascii="DengXian" w:eastAsia="DengXian" w:hAnsi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>2017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年</w:t>
      </w:r>
      <w:r w:rsidRPr="00151F6A">
        <w:rPr>
          <w:spacing w:val="-3"/>
          <w:kern w:val="2"/>
          <w:sz w:val="24"/>
          <w:szCs w:val="24"/>
          <w:lang w:val="en-US" w:eastAsia="zh-HK"/>
        </w:rPr>
        <w:t>11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月</w:t>
      </w:r>
      <w:r w:rsidRPr="00151F6A">
        <w:rPr>
          <w:spacing w:val="-3"/>
          <w:kern w:val="2"/>
          <w:sz w:val="24"/>
          <w:szCs w:val="24"/>
          <w:lang w:val="en-US" w:eastAsia="zh-HK"/>
        </w:rPr>
        <w:t>23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日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3BF8C644" w14:textId="4ED933A0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bCs/>
          <w:kern w:val="36"/>
          <w:sz w:val="24"/>
          <w:szCs w:val="24"/>
          <w:lang w:val="en-US"/>
        </w:rPr>
      </w:pPr>
      <w:r w:rsidRPr="00151F6A">
        <w:rPr>
          <w:rFonts w:hint="eastAsia"/>
          <w:b/>
          <w:bCs/>
          <w:sz w:val="24"/>
          <w:szCs w:val="24"/>
          <w:lang w:val="en-US"/>
        </w:rPr>
        <w:t>蔡玉萍</w:t>
      </w:r>
      <w:r w:rsidRPr="00151F6A">
        <w:rPr>
          <w:rFonts w:hint="eastAsia"/>
          <w:sz w:val="24"/>
          <w:szCs w:val="24"/>
          <w:lang w:val="en-US"/>
        </w:rPr>
        <w:t>、黎苑姍：從</w:t>
      </w:r>
      <w:r w:rsidRPr="00151F6A">
        <w:rPr>
          <w:sz w:val="24"/>
          <w:szCs w:val="24"/>
          <w:lang w:val="en-US"/>
        </w:rPr>
        <w:t>Harvey Weinstein</w:t>
      </w:r>
      <w:r w:rsidRPr="00151F6A">
        <w:rPr>
          <w:rFonts w:hint="eastAsia"/>
          <w:sz w:val="24"/>
          <w:szCs w:val="24"/>
          <w:lang w:val="en-US"/>
        </w:rPr>
        <w:t>到香港權力差異令性罪行受害者噤</w:t>
      </w:r>
      <w:r w:rsidRPr="00151F6A">
        <w:rPr>
          <w:rFonts w:hint="eastAsia"/>
          <w:bCs/>
          <w:kern w:val="36"/>
          <w:sz w:val="24"/>
          <w:szCs w:val="24"/>
          <w:lang w:val="en-US"/>
        </w:rPr>
        <w:t>聲</w:t>
      </w:r>
      <w:r w:rsidR="00111446">
        <w:rPr>
          <w:rFonts w:ascii="DengXian" w:eastAsia="DengXian" w:hAnsi="DengXian" w:hint="eastAsia"/>
          <w:bCs/>
          <w:kern w:val="36"/>
          <w:sz w:val="24"/>
          <w:szCs w:val="24"/>
          <w:lang w:val="en-US"/>
        </w:rPr>
        <w:t>，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《</w:t>
      </w:r>
      <w:r w:rsidRPr="00151F6A">
        <w:rPr>
          <w:rFonts w:hint="eastAsia"/>
          <w:bCs/>
          <w:kern w:val="36"/>
          <w:sz w:val="24"/>
          <w:szCs w:val="24"/>
          <w:lang w:val="en-US" w:eastAsia="zh-HK"/>
        </w:rPr>
        <w:t>明報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》</w:t>
      </w:r>
      <w:r w:rsidR="00111446">
        <w:rPr>
          <w:rFonts w:ascii="DengXian" w:eastAsia="DengXian" w:hAnsi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bCs/>
          <w:kern w:val="36"/>
          <w:sz w:val="24"/>
          <w:szCs w:val="24"/>
          <w:lang w:val="en-US" w:eastAsia="zh-HK"/>
        </w:rPr>
        <w:t xml:space="preserve"> 2017</w:t>
      </w:r>
      <w:r w:rsidRPr="00151F6A">
        <w:rPr>
          <w:rFonts w:hint="eastAsia"/>
          <w:bCs/>
          <w:kern w:val="36"/>
          <w:sz w:val="24"/>
          <w:szCs w:val="24"/>
          <w:lang w:val="en-US" w:eastAsia="zh-HK"/>
        </w:rPr>
        <w:t>年</w:t>
      </w:r>
      <w:r w:rsidRPr="00151F6A">
        <w:rPr>
          <w:bCs/>
          <w:kern w:val="36"/>
          <w:sz w:val="24"/>
          <w:szCs w:val="24"/>
          <w:lang w:val="en-US" w:eastAsia="zh-HK"/>
        </w:rPr>
        <w:t>11</w:t>
      </w:r>
      <w:r w:rsidRPr="00151F6A">
        <w:rPr>
          <w:rFonts w:hint="eastAsia"/>
          <w:bCs/>
          <w:kern w:val="36"/>
          <w:sz w:val="24"/>
          <w:szCs w:val="24"/>
          <w:lang w:val="en-US" w:eastAsia="zh-HK"/>
        </w:rPr>
        <w:t>月</w:t>
      </w:r>
      <w:r w:rsidRPr="00151F6A">
        <w:rPr>
          <w:bCs/>
          <w:kern w:val="36"/>
          <w:sz w:val="24"/>
          <w:szCs w:val="24"/>
          <w:lang w:val="en-US" w:eastAsia="zh-HK"/>
        </w:rPr>
        <w:t>10</w:t>
      </w:r>
      <w:r w:rsidRPr="00151F6A">
        <w:rPr>
          <w:rFonts w:hint="eastAsia"/>
          <w:bCs/>
          <w:kern w:val="36"/>
          <w:sz w:val="24"/>
          <w:szCs w:val="24"/>
          <w:lang w:val="en-US" w:eastAsia="zh-HK"/>
        </w:rPr>
        <w:t>日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51DAE1D7" w14:textId="18C0E132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bCs/>
          <w:sz w:val="24"/>
          <w:szCs w:val="24"/>
          <w:lang w:val="en-US"/>
        </w:rPr>
      </w:pPr>
      <w:hyperlink r:id="rId25" w:history="1">
        <w:r w:rsidRPr="00151F6A">
          <w:rPr>
            <w:rFonts w:hint="eastAsia"/>
            <w:b/>
            <w:bCs/>
            <w:sz w:val="24"/>
            <w:szCs w:val="24"/>
            <w:lang w:val="en-US"/>
          </w:rPr>
          <w:t>蔡玉萍</w:t>
        </w:r>
        <w:r w:rsidRPr="00151F6A">
          <w:rPr>
            <w:rFonts w:hint="eastAsia"/>
            <w:bCs/>
            <w:sz w:val="24"/>
            <w:szCs w:val="24"/>
            <w:lang w:val="en-US"/>
          </w:rPr>
          <w:t>：移民與民主化</w:t>
        </w:r>
        <w:r w:rsidRPr="00151F6A">
          <w:rPr>
            <w:bCs/>
            <w:sz w:val="24"/>
            <w:szCs w:val="24"/>
            <w:lang w:val="en-US"/>
          </w:rPr>
          <w:t xml:space="preserve">- </w:t>
        </w:r>
        <w:r w:rsidRPr="00151F6A">
          <w:rPr>
            <w:rFonts w:hint="eastAsia"/>
            <w:bCs/>
            <w:sz w:val="24"/>
            <w:szCs w:val="24"/>
            <w:lang w:val="en-US"/>
          </w:rPr>
          <w:t>與黃鶴回、馬嶽、林蔚文商榷</w:t>
        </w:r>
      </w:hyperlink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《</w:t>
      </w:r>
      <w:r w:rsidRPr="00151F6A">
        <w:rPr>
          <w:rFonts w:hint="eastAsia"/>
          <w:bCs/>
          <w:sz w:val="24"/>
          <w:szCs w:val="24"/>
          <w:lang w:val="en-US" w:eastAsia="zh-HK"/>
        </w:rPr>
        <w:t>明報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》</w:t>
      </w:r>
      <w:r w:rsidR="00111446">
        <w:rPr>
          <w:rFonts w:ascii="DengXian" w:eastAsia="DengXian" w:hAnsi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bCs/>
          <w:sz w:val="24"/>
          <w:szCs w:val="24"/>
          <w:lang w:val="en-US" w:eastAsia="zh-HK"/>
        </w:rPr>
        <w:t>2016</w:t>
      </w:r>
      <w:r w:rsidRPr="00151F6A">
        <w:rPr>
          <w:rFonts w:hint="eastAsia"/>
          <w:bCs/>
          <w:sz w:val="24"/>
          <w:szCs w:val="24"/>
          <w:lang w:val="en-US" w:eastAsia="zh-HK"/>
        </w:rPr>
        <w:t>年</w:t>
      </w:r>
      <w:r w:rsidRPr="00151F6A">
        <w:rPr>
          <w:bCs/>
          <w:sz w:val="24"/>
          <w:szCs w:val="24"/>
          <w:lang w:val="en-US" w:eastAsia="zh-HK"/>
        </w:rPr>
        <w:t>8</w:t>
      </w:r>
      <w:r w:rsidRPr="00151F6A">
        <w:rPr>
          <w:rFonts w:hint="eastAsia"/>
          <w:bCs/>
          <w:sz w:val="24"/>
          <w:szCs w:val="24"/>
          <w:lang w:val="en-US" w:eastAsia="zh-HK"/>
        </w:rPr>
        <w:t>月</w:t>
      </w:r>
      <w:r w:rsidRPr="00151F6A">
        <w:rPr>
          <w:bCs/>
          <w:sz w:val="24"/>
          <w:szCs w:val="24"/>
          <w:lang w:val="en-US" w:eastAsia="zh-HK"/>
        </w:rPr>
        <w:t>29</w:t>
      </w:r>
      <w:r w:rsidRPr="00151F6A">
        <w:rPr>
          <w:rFonts w:hint="eastAsia"/>
          <w:bCs/>
          <w:sz w:val="24"/>
          <w:szCs w:val="24"/>
          <w:lang w:val="en-US" w:eastAsia="zh-HK"/>
        </w:rPr>
        <w:t>日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5516C55A" w14:textId="09C75F6A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sz w:val="24"/>
          <w:szCs w:val="24"/>
          <w:lang w:val="en-US"/>
        </w:rPr>
        <w:t>蔡玉萍</w:t>
      </w:r>
      <w:r w:rsidRPr="00151F6A">
        <w:rPr>
          <w:spacing w:val="-3"/>
          <w:kern w:val="2"/>
          <w:sz w:val="24"/>
          <w:szCs w:val="24"/>
          <w:lang w:val="en-US"/>
        </w:rPr>
        <w:t xml:space="preserve">: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梁天琦的「誰是香港人」論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《端傳媒》</w:t>
      </w:r>
      <w:r w:rsidR="00111446">
        <w:rPr>
          <w:rFonts w:ascii="DengXian" w:eastAsia="DengXian" w:hAnsi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>2016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>3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10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日。</w:t>
      </w:r>
    </w:p>
    <w:p w14:paraId="659DFC23" w14:textId="19FB7594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sz w:val="24"/>
          <w:szCs w:val="24"/>
          <w:lang w:val="en-US"/>
        </w:rPr>
        <w:t>蔡玉萍</w:t>
      </w:r>
      <w:r w:rsidRPr="00151F6A">
        <w:rPr>
          <w:spacing w:val="-3"/>
          <w:kern w:val="2"/>
          <w:sz w:val="24"/>
          <w:szCs w:val="24"/>
          <w:lang w:val="en-US"/>
        </w:rPr>
        <w:t xml:space="preserve">: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選舉還是選美？</w:t>
      </w:r>
      <w:r w:rsidRPr="00151F6A">
        <w:rPr>
          <w:spacing w:val="-3"/>
          <w:kern w:val="2"/>
          <w:sz w:val="24"/>
          <w:szCs w:val="24"/>
          <w:lang w:val="en-US"/>
        </w:rPr>
        <w:t xml:space="preserve">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區選的性別主義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《明報》</w:t>
      </w:r>
      <w:r w:rsidR="00111446">
        <w:rPr>
          <w:rFonts w:ascii="DengXian" w:eastAsia="DengXian" w:hAnsi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>2015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>12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1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</w:t>
      </w:r>
      <w:r w:rsidRPr="00151F6A">
        <w:rPr>
          <w:spacing w:val="-3"/>
          <w:kern w:val="2"/>
          <w:sz w:val="24"/>
          <w:szCs w:val="24"/>
          <w:lang w:val="en-US"/>
        </w:rPr>
        <w:t xml:space="preserve">,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版</w:t>
      </w:r>
      <w:r w:rsidRPr="00151F6A">
        <w:rPr>
          <w:spacing w:val="-3"/>
          <w:kern w:val="2"/>
          <w:sz w:val="24"/>
          <w:szCs w:val="24"/>
          <w:lang w:val="en-US"/>
        </w:rPr>
        <w:t>A28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78DEC0E0" w14:textId="5EDA7353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  <w:lang w:val="en-US" w:eastAsia="zh-HK"/>
        </w:rPr>
      </w:pPr>
      <w:hyperlink r:id="rId26" w:history="1">
        <w:r w:rsidRPr="00151F6A">
          <w:rPr>
            <w:rFonts w:hint="eastAsia"/>
            <w:b/>
            <w:bCs/>
            <w:sz w:val="24"/>
            <w:szCs w:val="24"/>
            <w:lang w:val="en-US"/>
          </w:rPr>
          <w:t>蔡玉萍</w:t>
        </w:r>
        <w:r w:rsidRPr="00151F6A">
          <w:rPr>
            <w:rFonts w:hint="eastAsia"/>
            <w:sz w:val="24"/>
            <w:szCs w:val="24"/>
            <w:lang w:val="en-US"/>
          </w:rPr>
          <w:t>：為什麼在「總統」二字前要加上「女」字？</w:t>
        </w:r>
        <w:r w:rsidR="00111446">
          <w:rPr>
            <w:rFonts w:eastAsia="DengXian" w:hint="eastAsia"/>
            <w:sz w:val="24"/>
            <w:szCs w:val="24"/>
            <w:lang w:val="en-US"/>
          </w:rPr>
          <w:t>，</w:t>
        </w:r>
        <w:r w:rsidRPr="00151F6A">
          <w:rPr>
            <w:sz w:val="24"/>
            <w:szCs w:val="24"/>
            <w:lang w:val="en-US"/>
          </w:rPr>
          <w:t xml:space="preserve"> 2016</w:t>
        </w:r>
        <w:r w:rsidRPr="00151F6A">
          <w:rPr>
            <w:rFonts w:hint="eastAsia"/>
            <w:sz w:val="24"/>
            <w:szCs w:val="24"/>
            <w:lang w:val="en-US" w:eastAsia="zh-HK"/>
          </w:rPr>
          <w:t>年</w:t>
        </w:r>
        <w:r w:rsidRPr="00151F6A">
          <w:rPr>
            <w:sz w:val="24"/>
            <w:szCs w:val="24"/>
            <w:lang w:val="en-US"/>
          </w:rPr>
          <w:t>1</w:t>
        </w:r>
        <w:r w:rsidRPr="00151F6A">
          <w:rPr>
            <w:rFonts w:hint="eastAsia"/>
            <w:sz w:val="24"/>
            <w:szCs w:val="24"/>
            <w:lang w:val="en-US" w:eastAsia="zh-HK"/>
          </w:rPr>
          <w:t>月</w:t>
        </w:r>
        <w:r w:rsidRPr="00151F6A">
          <w:rPr>
            <w:sz w:val="24"/>
            <w:szCs w:val="24"/>
            <w:lang w:val="en-US"/>
          </w:rPr>
          <w:t>22</w:t>
        </w:r>
      </w:hyperlink>
      <w:r w:rsidRPr="00151F6A">
        <w:rPr>
          <w:rFonts w:hint="eastAsia"/>
          <w:sz w:val="24"/>
          <w:szCs w:val="24"/>
          <w:lang w:val="en-US" w:eastAsia="zh-HK"/>
        </w:rPr>
        <w:t>日</w:t>
      </w:r>
    </w:p>
    <w:p w14:paraId="149A3C60" w14:textId="1E43051E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sz w:val="24"/>
          <w:szCs w:val="24"/>
          <w:lang w:val="en-US"/>
        </w:rPr>
        <w:t>蔡玉萍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：二孩政策下中國女孩的命運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《端傳媒》</w:t>
      </w:r>
      <w:r w:rsidR="00111446">
        <w:rPr>
          <w:rFonts w:ascii="DengXian" w:eastAsia="DengXian" w:hAnsi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>2015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>11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2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日。</w:t>
      </w:r>
    </w:p>
    <w:p w14:paraId="7C0AF109" w14:textId="04E8C9C0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sz w:val="24"/>
          <w:szCs w:val="24"/>
          <w:lang w:val="en-US"/>
        </w:rPr>
        <w:t>蔡玉萍</w:t>
      </w:r>
      <w:r w:rsidR="009B6A15">
        <w:rPr>
          <w:rFonts w:ascii="DengXian" w:eastAsia="DengXian" w:hAnsi="DengXian" w:hint="eastAsia"/>
          <w:spacing w:val="-3"/>
          <w:kern w:val="2"/>
          <w:sz w:val="24"/>
          <w:szCs w:val="24"/>
          <w:lang w:val="en-US"/>
        </w:rPr>
        <w:t>：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光棍合娶？中國階級婚姻及性别不平等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《端傳媒》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>2015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>10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29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日。</w:t>
      </w:r>
    </w:p>
    <w:p w14:paraId="4ACDCF05" w14:textId="7CFD8A0A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sz w:val="24"/>
          <w:szCs w:val="24"/>
          <w:lang w:val="en-US"/>
        </w:rPr>
        <w:t>蔡玉萍</w:t>
      </w:r>
      <w:r w:rsidRPr="00151F6A">
        <w:rPr>
          <w:spacing w:val="-3"/>
          <w:kern w:val="2"/>
          <w:sz w:val="24"/>
          <w:szCs w:val="24"/>
          <w:lang w:val="en-US"/>
        </w:rPr>
        <w:t xml:space="preserve">, 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敦樺合著</w:t>
      </w:r>
      <w:r w:rsidRPr="00151F6A">
        <w:rPr>
          <w:spacing w:val="-3"/>
          <w:kern w:val="2"/>
          <w:sz w:val="24"/>
          <w:szCs w:val="24"/>
          <w:lang w:val="en-US" w:eastAsia="zh-HK"/>
        </w:rPr>
        <w:t>:</w:t>
      </w:r>
      <w:r w:rsidRPr="00151F6A">
        <w:rPr>
          <w:spacing w:val="-3"/>
          <w:kern w:val="2"/>
          <w:sz w:val="24"/>
          <w:szCs w:val="24"/>
          <w:lang w:val="en-US"/>
        </w:rPr>
        <w:t xml:space="preserve">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已婚移民婦女與家人的相處狀况與問題。《明報》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>2015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>10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16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</w:t>
      </w:r>
      <w:r w:rsidRPr="00151F6A">
        <w:rPr>
          <w:spacing w:val="-3"/>
          <w:kern w:val="2"/>
          <w:sz w:val="24"/>
          <w:szCs w:val="24"/>
          <w:lang w:val="en-US"/>
        </w:rPr>
        <w:t xml:space="preserve">,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版</w:t>
      </w:r>
      <w:r w:rsidRPr="00151F6A">
        <w:rPr>
          <w:spacing w:val="-3"/>
          <w:kern w:val="2"/>
          <w:sz w:val="24"/>
          <w:szCs w:val="24"/>
          <w:lang w:val="en-US"/>
        </w:rPr>
        <w:t>A38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548BCA42" w14:textId="13D75B27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sz w:val="24"/>
          <w:szCs w:val="24"/>
          <w:lang w:val="en-US"/>
        </w:rPr>
        <w:t>蔡玉萍</w:t>
      </w:r>
      <w:r w:rsidRPr="00151F6A">
        <w:rPr>
          <w:spacing w:val="-3"/>
          <w:kern w:val="2"/>
          <w:sz w:val="24"/>
          <w:szCs w:val="24"/>
          <w:lang w:val="en-US"/>
        </w:rPr>
        <w:t xml:space="preserve">: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拿出勇氣面對市民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《明報》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>2014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>10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2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</w:t>
      </w:r>
      <w:r w:rsidRPr="00151F6A">
        <w:rPr>
          <w:spacing w:val="-3"/>
          <w:kern w:val="2"/>
          <w:sz w:val="24"/>
          <w:szCs w:val="24"/>
          <w:lang w:val="en-US"/>
        </w:rPr>
        <w:t xml:space="preserve">,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版</w:t>
      </w:r>
      <w:r w:rsidRPr="00151F6A">
        <w:rPr>
          <w:spacing w:val="-3"/>
          <w:kern w:val="2"/>
          <w:sz w:val="24"/>
          <w:szCs w:val="24"/>
          <w:lang w:val="en-US"/>
        </w:rPr>
        <w:t>A30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11DB1ED8" w14:textId="2936B8B3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sz w:val="24"/>
          <w:szCs w:val="24"/>
          <w:lang w:val="en-US"/>
        </w:rPr>
        <w:t>蔡玉萍</w:t>
      </w:r>
      <w:r w:rsidRPr="00151F6A">
        <w:rPr>
          <w:spacing w:val="-3"/>
          <w:kern w:val="2"/>
          <w:sz w:val="24"/>
          <w:szCs w:val="24"/>
          <w:lang w:val="en-US"/>
        </w:rPr>
        <w:t xml:space="preserve">: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單身就要被</w:t>
      </w:r>
      <w:r w:rsidRPr="00151F6A">
        <w:rPr>
          <w:spacing w:val="-3"/>
          <w:kern w:val="2"/>
          <w:sz w:val="24"/>
          <w:szCs w:val="24"/>
          <w:lang w:val="en-US"/>
        </w:rPr>
        <w:t xml:space="preserve"> ‘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唱衰</w:t>
      </w:r>
      <w:r w:rsidRPr="00151F6A">
        <w:rPr>
          <w:spacing w:val="-3"/>
          <w:kern w:val="2"/>
          <w:sz w:val="24"/>
          <w:szCs w:val="24"/>
          <w:lang w:val="en-US"/>
        </w:rPr>
        <w:t xml:space="preserve">’?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。《明報》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>2012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 xml:space="preserve"> 4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22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</w:t>
      </w:r>
      <w:r w:rsidRPr="00151F6A">
        <w:rPr>
          <w:spacing w:val="-3"/>
          <w:kern w:val="2"/>
          <w:sz w:val="24"/>
          <w:szCs w:val="24"/>
          <w:lang w:val="en-US"/>
        </w:rPr>
        <w:t xml:space="preserve">,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版</w:t>
      </w:r>
      <w:r w:rsidRPr="00151F6A">
        <w:rPr>
          <w:spacing w:val="-3"/>
          <w:kern w:val="2"/>
          <w:sz w:val="24"/>
          <w:szCs w:val="24"/>
          <w:lang w:val="en-US"/>
        </w:rPr>
        <w:t>A29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1E3B0848" w14:textId="4ADAEA6D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spacing w:val="-3"/>
          <w:kern w:val="2"/>
          <w:sz w:val="24"/>
          <w:szCs w:val="24"/>
          <w:lang w:val="en-US"/>
        </w:rPr>
        <w:t>蔡玉萍</w:t>
      </w:r>
      <w:r w:rsidRPr="00151F6A">
        <w:rPr>
          <w:spacing w:val="-3"/>
          <w:kern w:val="2"/>
          <w:sz w:val="24"/>
          <w:szCs w:val="24"/>
          <w:lang w:val="en-US"/>
        </w:rPr>
        <w:t xml:space="preserve">: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向踐踏單身女性尊嚴的節目說不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《明報》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>2012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 xml:space="preserve"> 4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20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</w:t>
      </w:r>
      <w:r w:rsidRPr="00151F6A">
        <w:rPr>
          <w:spacing w:val="-3"/>
          <w:kern w:val="2"/>
          <w:sz w:val="24"/>
          <w:szCs w:val="24"/>
          <w:lang w:val="en-US"/>
        </w:rPr>
        <w:t xml:space="preserve">,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版</w:t>
      </w:r>
      <w:r w:rsidRPr="00151F6A">
        <w:rPr>
          <w:spacing w:val="-3"/>
          <w:kern w:val="2"/>
          <w:sz w:val="24"/>
          <w:szCs w:val="24"/>
          <w:lang w:val="en-US"/>
        </w:rPr>
        <w:t>A29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59B97464" w14:textId="76DE5A82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spacing w:val="-3"/>
          <w:kern w:val="2"/>
          <w:sz w:val="24"/>
          <w:szCs w:val="24"/>
          <w:lang w:val="en-US"/>
        </w:rPr>
        <w:t>蔡玉萍</w:t>
      </w:r>
      <w:r w:rsidRPr="00151F6A">
        <w:rPr>
          <w:spacing w:val="-3"/>
          <w:kern w:val="2"/>
          <w:sz w:val="24"/>
          <w:szCs w:val="24"/>
          <w:lang w:val="en-US"/>
        </w:rPr>
        <w:t xml:space="preserve">: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出軌政客的妻子如何應對丈夫的性醜聞？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《明報》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>2012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 xml:space="preserve">3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11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</w:t>
      </w:r>
      <w:r w:rsidRPr="00151F6A">
        <w:rPr>
          <w:spacing w:val="-3"/>
          <w:kern w:val="2"/>
          <w:sz w:val="24"/>
          <w:szCs w:val="24"/>
          <w:lang w:val="en-US"/>
        </w:rPr>
        <w:t xml:space="preserve">,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版</w:t>
      </w:r>
      <w:r w:rsidRPr="00151F6A">
        <w:rPr>
          <w:spacing w:val="-3"/>
          <w:kern w:val="2"/>
          <w:sz w:val="24"/>
          <w:szCs w:val="24"/>
          <w:lang w:val="en-US"/>
        </w:rPr>
        <w:t xml:space="preserve"> A29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3AB3100C" w14:textId="61C95A56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spacing w:val="-3"/>
          <w:kern w:val="2"/>
          <w:sz w:val="24"/>
          <w:szCs w:val="24"/>
          <w:lang w:val="en-US"/>
        </w:rPr>
        <w:t>蔡玉萍</w:t>
      </w:r>
      <w:r w:rsidRPr="00151F6A">
        <w:rPr>
          <w:spacing w:val="-3"/>
          <w:kern w:val="2"/>
          <w:sz w:val="24"/>
          <w:szCs w:val="24"/>
          <w:lang w:val="en-US"/>
        </w:rPr>
        <w:t xml:space="preserve">: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本質論身份論述的危險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《星島日報》</w:t>
      </w:r>
      <w:r w:rsidR="00111446">
        <w:rPr>
          <w:rFonts w:ascii="DengXian" w:eastAsia="DengXian" w:hAnsi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>2012</w:t>
      </w:r>
      <w:r w:rsidR="00111446">
        <w:rPr>
          <w:rFonts w:eastAsia="DengXian" w:hint="eastAsia"/>
          <w:spacing w:val="-3"/>
          <w:kern w:val="2"/>
          <w:sz w:val="24"/>
          <w:szCs w:val="24"/>
          <w:lang w:val="en-US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 xml:space="preserve">2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28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</w:t>
      </w:r>
      <w:r w:rsidRPr="00151F6A">
        <w:rPr>
          <w:spacing w:val="-3"/>
          <w:kern w:val="2"/>
          <w:sz w:val="24"/>
          <w:szCs w:val="24"/>
          <w:lang w:val="en-US"/>
        </w:rPr>
        <w:t>.</w:t>
      </w:r>
    </w:p>
    <w:p w14:paraId="027B6F89" w14:textId="307B788F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spacing w:val="-3"/>
          <w:kern w:val="2"/>
          <w:sz w:val="24"/>
          <w:szCs w:val="24"/>
          <w:lang w:val="en-US"/>
        </w:rPr>
        <w:t>蔡玉萍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、施德安、盧善姿</w:t>
      </w:r>
      <w:r w:rsidRPr="00151F6A">
        <w:rPr>
          <w:spacing w:val="-3"/>
          <w:kern w:val="2"/>
          <w:sz w:val="24"/>
          <w:szCs w:val="24"/>
          <w:lang w:val="en-US"/>
        </w:rPr>
        <w:t xml:space="preserve">: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派錢政治</w:t>
      </w:r>
      <w:r w:rsidRPr="00151F6A">
        <w:rPr>
          <w:spacing w:val="-3"/>
          <w:kern w:val="2"/>
          <w:sz w:val="24"/>
          <w:szCs w:val="24"/>
          <w:lang w:val="en-US"/>
        </w:rPr>
        <w:t xml:space="preserve">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政策短視，《明報》</w:t>
      </w:r>
      <w:r w:rsidR="00111446">
        <w:rPr>
          <w:rFonts w:ascii="DengXian" w:eastAsia="DengXian" w:hAnsi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 xml:space="preserve">2012 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>3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8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日，版</w:t>
      </w:r>
      <w:r w:rsidRPr="00151F6A">
        <w:rPr>
          <w:spacing w:val="-3"/>
          <w:kern w:val="2"/>
          <w:sz w:val="24"/>
          <w:szCs w:val="24"/>
          <w:lang w:val="en-US"/>
        </w:rPr>
        <w:t>A29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54727FB5" w14:textId="77777777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sz w:val="24"/>
          <w:szCs w:val="24"/>
          <w:lang w:val="en-US"/>
        </w:rPr>
        <w:t>蔡玉萍</w:t>
      </w:r>
      <w:r w:rsidRPr="00151F6A">
        <w:rPr>
          <w:spacing w:val="-3"/>
          <w:kern w:val="2"/>
          <w:sz w:val="24"/>
          <w:szCs w:val="24"/>
          <w:lang w:val="en-US"/>
        </w:rPr>
        <w:t xml:space="preserve">: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「男性身分危機和『男人之苦』」《星島日報》</w:t>
      </w:r>
      <w:r w:rsidRPr="00151F6A">
        <w:rPr>
          <w:spacing w:val="-3"/>
          <w:kern w:val="2"/>
          <w:sz w:val="24"/>
          <w:szCs w:val="24"/>
          <w:lang w:val="en-US"/>
        </w:rPr>
        <w:t>, 2011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>6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19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日，版</w:t>
      </w:r>
      <w:r w:rsidRPr="00151F6A">
        <w:rPr>
          <w:spacing w:val="-3"/>
          <w:kern w:val="2"/>
          <w:sz w:val="24"/>
          <w:szCs w:val="24"/>
          <w:lang w:val="en-US"/>
        </w:rPr>
        <w:t>A16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479A31A6" w14:textId="338497C6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spacing w:val="-3"/>
          <w:kern w:val="2"/>
          <w:sz w:val="24"/>
          <w:szCs w:val="24"/>
          <w:lang w:val="en-US"/>
        </w:rPr>
        <w:lastRenderedPageBreak/>
        <w:t>盧家詠、</w:t>
      </w:r>
      <w:r w:rsidRPr="00151F6A">
        <w:rPr>
          <w:rFonts w:hint="eastAsia"/>
          <w:b/>
          <w:bCs/>
          <w:spacing w:val="-3"/>
          <w:kern w:val="2"/>
          <w:sz w:val="24"/>
          <w:szCs w:val="24"/>
          <w:lang w:val="en-US"/>
        </w:rPr>
        <w:t>蔡玉萍</w:t>
      </w:r>
      <w:r w:rsidRPr="00151F6A">
        <w:rPr>
          <w:spacing w:val="-3"/>
          <w:kern w:val="2"/>
          <w:sz w:val="24"/>
          <w:szCs w:val="24"/>
          <w:lang w:val="en-US"/>
        </w:rPr>
        <w:t xml:space="preserve">: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請不要再把男性的問題推到女性身上！《信報財經新聞》</w:t>
      </w:r>
      <w:r w:rsidR="00111446">
        <w:rPr>
          <w:rFonts w:ascii="DengXian" w:eastAsia="DengXian" w:hAnsi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>2011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>8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27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日，版</w:t>
      </w:r>
      <w:r w:rsidRPr="00151F6A">
        <w:rPr>
          <w:spacing w:val="-3"/>
          <w:kern w:val="2"/>
          <w:sz w:val="24"/>
          <w:szCs w:val="24"/>
          <w:lang w:val="en-US"/>
        </w:rPr>
        <w:t>P15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016F978F" w14:textId="6BFEBBB2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sz w:val="24"/>
          <w:szCs w:val="24"/>
          <w:lang w:val="en-US"/>
        </w:rPr>
        <w:t>陳文慧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、</w:t>
      </w:r>
      <w:r w:rsidRPr="00151F6A">
        <w:rPr>
          <w:rFonts w:hint="eastAsia"/>
          <w:b/>
          <w:bCs/>
          <w:spacing w:val="-3"/>
          <w:kern w:val="2"/>
          <w:sz w:val="24"/>
          <w:szCs w:val="24"/>
          <w:lang w:val="en-US"/>
        </w:rPr>
        <w:t>蔡玉萍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﹕政府為這</w:t>
      </w:r>
      <w:r w:rsidRPr="00151F6A">
        <w:rPr>
          <w:spacing w:val="-3"/>
          <w:kern w:val="2"/>
          <w:sz w:val="24"/>
          <w:szCs w:val="24"/>
          <w:lang w:val="en-US"/>
        </w:rPr>
        <w:t>9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條人命做過什麼？</w:t>
      </w:r>
      <w:r w:rsidRPr="00151F6A">
        <w:rPr>
          <w:spacing w:val="-3"/>
          <w:kern w:val="2"/>
          <w:sz w:val="24"/>
          <w:szCs w:val="24"/>
          <w:lang w:val="en-US"/>
        </w:rPr>
        <w:t xml:space="preserve"> ——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寫在</w:t>
      </w:r>
      <w:r w:rsidRPr="00151F6A">
        <w:rPr>
          <w:spacing w:val="-3"/>
          <w:kern w:val="2"/>
          <w:sz w:val="24"/>
          <w:szCs w:val="24"/>
          <w:lang w:val="en-US"/>
        </w:rPr>
        <w:t>9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位性工作者被殺兩周年《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明報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》</w:t>
      </w:r>
      <w:r w:rsidR="00111446">
        <w:rPr>
          <w:rFonts w:ascii="DengXian" w:eastAsia="DengXian" w:hAnsi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>2010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 xml:space="preserve">4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15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</w:t>
      </w:r>
      <w:r w:rsidRPr="00151F6A">
        <w:rPr>
          <w:spacing w:val="-3"/>
          <w:kern w:val="2"/>
          <w:sz w:val="24"/>
          <w:szCs w:val="24"/>
          <w:lang w:val="en-US"/>
        </w:rPr>
        <w:t xml:space="preserve">,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版</w:t>
      </w:r>
      <w:r w:rsidRPr="00151F6A">
        <w:rPr>
          <w:spacing w:val="-3"/>
          <w:kern w:val="2"/>
          <w:sz w:val="24"/>
          <w:szCs w:val="24"/>
          <w:lang w:val="en-US"/>
        </w:rPr>
        <w:t>A29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3115EBCB" w14:textId="049B86C3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sz w:val="24"/>
          <w:szCs w:val="24"/>
          <w:lang w:val="en-US"/>
        </w:rPr>
        <w:t>蔡玉萍</w:t>
      </w:r>
      <w:r w:rsidRPr="00151F6A">
        <w:rPr>
          <w:spacing w:val="-3"/>
          <w:kern w:val="2"/>
          <w:sz w:val="24"/>
          <w:szCs w:val="24"/>
          <w:lang w:val="en-US"/>
        </w:rPr>
        <w:t xml:space="preserve"> :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愛國與民族主義</w:t>
      </w:r>
      <w:r w:rsidRPr="00151F6A">
        <w:rPr>
          <w:spacing w:val="-3"/>
          <w:kern w:val="2"/>
          <w:sz w:val="24"/>
          <w:szCs w:val="24"/>
          <w:lang w:val="en-US"/>
        </w:rPr>
        <w:t xml:space="preserve">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一線之差</w:t>
      </w:r>
      <w:r w:rsidR="00111446">
        <w:rPr>
          <w:rFonts w:ascii="DengXian" w:eastAsia="DengXian" w:hAnsi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《明報</w:t>
      </w:r>
      <w:r w:rsidR="00111446">
        <w:rPr>
          <w:rFonts w:ascii="DengXian" w:eastAsia="DengXian" w:hAnsi="DengXian" w:hint="eastAsia"/>
          <w:spacing w:val="-3"/>
          <w:kern w:val="2"/>
          <w:sz w:val="24"/>
          <w:szCs w:val="24"/>
          <w:lang w:val="en-US"/>
        </w:rPr>
        <w:t>》，</w:t>
      </w:r>
      <w:r w:rsidRPr="00151F6A">
        <w:rPr>
          <w:spacing w:val="-3"/>
          <w:kern w:val="2"/>
          <w:sz w:val="24"/>
          <w:szCs w:val="24"/>
          <w:lang w:val="en-US"/>
        </w:rPr>
        <w:t>2008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 xml:space="preserve">5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13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</w:t>
      </w:r>
      <w:r w:rsidRPr="00151F6A">
        <w:rPr>
          <w:spacing w:val="-3"/>
          <w:kern w:val="2"/>
          <w:sz w:val="24"/>
          <w:szCs w:val="24"/>
          <w:lang w:val="en-US"/>
        </w:rPr>
        <w:t xml:space="preserve">,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版</w:t>
      </w:r>
      <w:r w:rsidRPr="00151F6A">
        <w:rPr>
          <w:spacing w:val="-3"/>
          <w:kern w:val="2"/>
          <w:sz w:val="24"/>
          <w:szCs w:val="24"/>
          <w:lang w:val="en-US"/>
        </w:rPr>
        <w:t>A29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p w14:paraId="31038FFB" w14:textId="21330F3E" w:rsidR="00B43247" w:rsidRPr="00151F6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pacing w:val="-3"/>
          <w:kern w:val="2"/>
          <w:sz w:val="24"/>
          <w:szCs w:val="24"/>
          <w:lang w:val="en-US"/>
        </w:rPr>
      </w:pPr>
      <w:r w:rsidRPr="00151F6A">
        <w:rPr>
          <w:rFonts w:hint="eastAsia"/>
          <w:b/>
          <w:bCs/>
          <w:sz w:val="24"/>
          <w:szCs w:val="24"/>
          <w:lang w:val="en-US"/>
        </w:rPr>
        <w:t>蔡玉萍</w:t>
      </w:r>
      <w:r w:rsidRPr="00151F6A">
        <w:rPr>
          <w:spacing w:val="-3"/>
          <w:kern w:val="2"/>
          <w:sz w:val="24"/>
          <w:szCs w:val="24"/>
          <w:lang w:val="en-US"/>
        </w:rPr>
        <w:t xml:space="preserve"> :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裸照論述</w:t>
      </w:r>
      <w:r w:rsidRPr="00151F6A">
        <w:rPr>
          <w:spacing w:val="-3"/>
          <w:kern w:val="2"/>
          <w:sz w:val="24"/>
          <w:szCs w:val="24"/>
          <w:lang w:val="en-US"/>
        </w:rPr>
        <w:t>,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《明報》</w:t>
      </w:r>
      <w:r w:rsidR="00111446">
        <w:rPr>
          <w:rFonts w:ascii="DengXian" w:eastAsia="DengXian" w:hAnsi="DengXian" w:hint="eastAsia"/>
          <w:spacing w:val="-3"/>
          <w:kern w:val="2"/>
          <w:sz w:val="24"/>
          <w:szCs w:val="24"/>
          <w:lang w:val="en-US"/>
        </w:rPr>
        <w:t>，</w:t>
      </w:r>
      <w:r w:rsidRPr="00151F6A">
        <w:rPr>
          <w:spacing w:val="-3"/>
          <w:kern w:val="2"/>
          <w:sz w:val="24"/>
          <w:szCs w:val="24"/>
          <w:lang w:val="en-US"/>
        </w:rPr>
        <w:t>2008</w:t>
      </w:r>
      <w:r w:rsidRPr="00151F6A">
        <w:rPr>
          <w:rFonts w:hint="eastAsia"/>
          <w:spacing w:val="-3"/>
          <w:kern w:val="2"/>
          <w:sz w:val="24"/>
          <w:szCs w:val="24"/>
          <w:lang w:val="en-US" w:eastAsia="zh-HK"/>
        </w:rPr>
        <w:t>年</w:t>
      </w:r>
      <w:r w:rsidRPr="00151F6A">
        <w:rPr>
          <w:spacing w:val="-3"/>
          <w:kern w:val="2"/>
          <w:sz w:val="24"/>
          <w:szCs w:val="24"/>
          <w:lang w:val="en-US"/>
        </w:rPr>
        <w:t xml:space="preserve">2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月</w:t>
      </w:r>
      <w:r w:rsidRPr="00151F6A">
        <w:rPr>
          <w:spacing w:val="-3"/>
          <w:kern w:val="2"/>
          <w:sz w:val="24"/>
          <w:szCs w:val="24"/>
          <w:lang w:val="en-US"/>
        </w:rPr>
        <w:t>26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日</w:t>
      </w:r>
      <w:r w:rsidRPr="00151F6A">
        <w:rPr>
          <w:spacing w:val="-3"/>
          <w:kern w:val="2"/>
          <w:sz w:val="24"/>
          <w:szCs w:val="24"/>
          <w:lang w:val="en-US"/>
        </w:rPr>
        <w:t xml:space="preserve">, 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版</w:t>
      </w:r>
      <w:r w:rsidRPr="00151F6A">
        <w:rPr>
          <w:spacing w:val="-3"/>
          <w:kern w:val="2"/>
          <w:sz w:val="24"/>
          <w:szCs w:val="24"/>
          <w:lang w:val="en-US"/>
        </w:rPr>
        <w:t>A29</w:t>
      </w:r>
      <w:r w:rsidRPr="00151F6A">
        <w:rPr>
          <w:rFonts w:hint="eastAsia"/>
          <w:spacing w:val="-3"/>
          <w:kern w:val="2"/>
          <w:sz w:val="24"/>
          <w:szCs w:val="24"/>
          <w:lang w:val="en-US"/>
        </w:rPr>
        <w:t>。</w:t>
      </w:r>
    </w:p>
    <w:bookmarkEnd w:id="5"/>
    <w:p w14:paraId="70B76F3A" w14:textId="77777777" w:rsidR="00B43247" w:rsidRPr="00151F6A" w:rsidRDefault="00B43247" w:rsidP="00151F6A">
      <w:pPr>
        <w:pStyle w:val="Heading1"/>
        <w:rPr>
          <w:lang w:val="en-US"/>
        </w:rPr>
      </w:pPr>
    </w:p>
    <w:p w14:paraId="483300DD" w14:textId="77777777" w:rsidR="00B43247" w:rsidRPr="00151F6A" w:rsidRDefault="00B43247" w:rsidP="00151F6A">
      <w:pPr>
        <w:pStyle w:val="Heading1"/>
        <w:rPr>
          <w:b w:val="0"/>
          <w:lang w:val="en-US"/>
        </w:rPr>
      </w:pPr>
      <w:r w:rsidRPr="00151F6A">
        <w:rPr>
          <w:lang w:val="en-US"/>
        </w:rPr>
        <w:t xml:space="preserve">Selective Media Interviews on Gender Issues </w:t>
      </w:r>
    </w:p>
    <w:p w14:paraId="67B4F905" w14:textId="632C8316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 xml:space="preserve">Initium Media, 31 August </w:t>
      </w:r>
      <w:r w:rsidR="00E63527" w:rsidRPr="008E335A">
        <w:rPr>
          <w:sz w:val="24"/>
          <w:szCs w:val="24"/>
        </w:rPr>
        <w:t>2023, Gender</w:t>
      </w:r>
      <w:r w:rsidR="00111446" w:rsidRPr="008E335A">
        <w:rPr>
          <w:sz w:val="24"/>
          <w:szCs w:val="24"/>
        </w:rPr>
        <w:t xml:space="preserve"> and Fertility Decline</w:t>
      </w:r>
      <w:r w:rsidRPr="008E335A">
        <w:rPr>
          <w:sz w:val="24"/>
          <w:szCs w:val="24"/>
        </w:rPr>
        <w:t xml:space="preserve"> in China. </w:t>
      </w:r>
      <w:hyperlink r:id="rId27" w:history="1">
        <w:r w:rsidRPr="008E335A">
          <w:rPr>
            <w:rStyle w:val="Hyperlink"/>
            <w:sz w:val="24"/>
            <w:szCs w:val="24"/>
          </w:rPr>
          <w:t>https://theinitium.com/zh-Hans/article/20230831-mainland-childbirth-incentives?inviteToken=hwaOQPrrmf</w:t>
        </w:r>
      </w:hyperlink>
    </w:p>
    <w:p w14:paraId="24C233BF" w14:textId="7880CF15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 xml:space="preserve">Bloomberg, 12 July 2023,  women’s education and jobs in China. </w:t>
      </w:r>
      <w:hyperlink r:id="rId28" w:history="1">
        <w:r w:rsidRPr="008E335A">
          <w:rPr>
            <w:rStyle w:val="Hyperlink"/>
            <w:sz w:val="24"/>
            <w:szCs w:val="24"/>
          </w:rPr>
          <w:t>https://www.bloomberg.com/news/articles/2023-07-11/these-charts-show-women-in-china-get-fewer-job-offers-than-men?embedded-checkout=true</w:t>
        </w:r>
      </w:hyperlink>
    </w:p>
    <w:p w14:paraId="4947F4B0" w14:textId="00954A73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>RTHK (</w:t>
      </w:r>
      <w:r w:rsidRPr="008E335A">
        <w:rPr>
          <w:rFonts w:eastAsia="Microsoft YaHei"/>
          <w:sz w:val="24"/>
          <w:szCs w:val="24"/>
        </w:rPr>
        <w:t>中國點點點</w:t>
      </w:r>
      <w:r w:rsidRPr="008E335A">
        <w:rPr>
          <w:sz w:val="24"/>
          <w:szCs w:val="24"/>
        </w:rPr>
        <w:t>), 26 June 2018, gender and rural-to-urban migration in South China “</w:t>
      </w:r>
      <w:r w:rsidRPr="008E335A">
        <w:rPr>
          <w:rFonts w:eastAsia="Microsoft YaHei"/>
          <w:sz w:val="24"/>
          <w:szCs w:val="24"/>
        </w:rPr>
        <w:t>華南地區工人的男女</w:t>
      </w:r>
      <w:r w:rsidRPr="008E335A">
        <w:rPr>
          <w:sz w:val="24"/>
          <w:szCs w:val="24"/>
        </w:rPr>
        <w:t xml:space="preserve">, </w:t>
      </w:r>
      <w:r w:rsidRPr="008E335A">
        <w:rPr>
          <w:rFonts w:eastAsia="Microsoft YaHei"/>
          <w:sz w:val="24"/>
          <w:szCs w:val="24"/>
        </w:rPr>
        <w:t>家庭角色轉變</w:t>
      </w:r>
      <w:r w:rsidRPr="008E335A">
        <w:rPr>
          <w:sz w:val="24"/>
          <w:szCs w:val="24"/>
        </w:rPr>
        <w:t>”.</w:t>
      </w:r>
    </w:p>
    <w:p w14:paraId="6882D6A8" w14:textId="289B9E61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>RTHK (</w:t>
      </w:r>
      <w:r w:rsidRPr="008E335A">
        <w:rPr>
          <w:sz w:val="24"/>
          <w:szCs w:val="24"/>
          <w:lang w:val="en-US"/>
        </w:rPr>
        <w:t>Backchat</w:t>
      </w:r>
      <w:r w:rsidRPr="008E335A">
        <w:rPr>
          <w:sz w:val="24"/>
          <w:szCs w:val="24"/>
        </w:rPr>
        <w:t>), 8 March</w:t>
      </w:r>
      <w:r w:rsidR="00E63527" w:rsidRPr="008E335A">
        <w:rPr>
          <w:sz w:val="24"/>
          <w:szCs w:val="24"/>
        </w:rPr>
        <w:t>2018, “</w:t>
      </w:r>
      <w:r w:rsidRPr="008E335A">
        <w:rPr>
          <w:sz w:val="24"/>
          <w:szCs w:val="24"/>
        </w:rPr>
        <w:t>Women Workforce”.</w:t>
      </w:r>
    </w:p>
    <w:p w14:paraId="7E71D93F" w14:textId="48CB01FA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>RTHK (</w:t>
      </w:r>
      <w:r w:rsidRPr="008E335A">
        <w:rPr>
          <w:rFonts w:eastAsia="Microsoft YaHei"/>
          <w:sz w:val="24"/>
          <w:szCs w:val="24"/>
        </w:rPr>
        <w:t>香港</w:t>
      </w:r>
      <w:r w:rsidRPr="008E335A">
        <w:rPr>
          <w:sz w:val="24"/>
          <w:szCs w:val="24"/>
          <w:lang w:val="en-US"/>
        </w:rPr>
        <w:t>家書</w:t>
      </w:r>
      <w:r w:rsidRPr="008E335A">
        <w:rPr>
          <w:sz w:val="24"/>
          <w:szCs w:val="24"/>
        </w:rPr>
        <w:t>), 9 December 2017, prevention against sexual harassment “</w:t>
      </w:r>
      <w:r w:rsidRPr="008E335A">
        <w:rPr>
          <w:rFonts w:eastAsia="Microsoft YaHei"/>
          <w:sz w:val="24"/>
          <w:szCs w:val="24"/>
        </w:rPr>
        <w:t>預防性騷擾</w:t>
      </w:r>
      <w:r w:rsidRPr="008E335A">
        <w:rPr>
          <w:sz w:val="24"/>
          <w:szCs w:val="24"/>
        </w:rPr>
        <w:t>”.</w:t>
      </w:r>
    </w:p>
    <w:p w14:paraId="70A84D81" w14:textId="2AD209BA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>RTHK (</w:t>
      </w:r>
      <w:r w:rsidRPr="008E335A">
        <w:rPr>
          <w:sz w:val="24"/>
          <w:szCs w:val="24"/>
          <w:lang w:val="en-US"/>
        </w:rPr>
        <w:t>Backchat</w:t>
      </w:r>
      <w:r w:rsidRPr="008E335A">
        <w:rPr>
          <w:sz w:val="24"/>
          <w:szCs w:val="24"/>
        </w:rPr>
        <w:t xml:space="preserve">), 4 December </w:t>
      </w:r>
      <w:r w:rsidR="00E63527" w:rsidRPr="008E335A">
        <w:rPr>
          <w:sz w:val="24"/>
          <w:szCs w:val="24"/>
        </w:rPr>
        <w:t>2017, “</w:t>
      </w:r>
      <w:r w:rsidRPr="008E335A">
        <w:rPr>
          <w:sz w:val="24"/>
          <w:szCs w:val="24"/>
        </w:rPr>
        <w:t>Sexual Harassment and Assault”.</w:t>
      </w:r>
    </w:p>
    <w:p w14:paraId="03B24561" w14:textId="679EB9D6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 xml:space="preserve">Financial </w:t>
      </w:r>
      <w:r w:rsidRPr="008E335A">
        <w:rPr>
          <w:sz w:val="24"/>
          <w:szCs w:val="24"/>
          <w:lang w:val="en-US"/>
        </w:rPr>
        <w:t>Times</w:t>
      </w:r>
      <w:r w:rsidRPr="008E335A">
        <w:rPr>
          <w:sz w:val="24"/>
          <w:szCs w:val="24"/>
        </w:rPr>
        <w:t xml:space="preserve">, 26, November </w:t>
      </w:r>
      <w:r w:rsidR="00E63527" w:rsidRPr="008E335A">
        <w:rPr>
          <w:sz w:val="24"/>
          <w:szCs w:val="24"/>
        </w:rPr>
        <w:t>2017, “</w:t>
      </w:r>
      <w:r w:rsidRPr="008E335A">
        <w:rPr>
          <w:sz w:val="24"/>
          <w:szCs w:val="24"/>
        </w:rPr>
        <w:t>Millennial factory workers in China”.</w:t>
      </w:r>
    </w:p>
    <w:p w14:paraId="691C42EC" w14:textId="39D2200A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>RTHK (</w:t>
      </w:r>
      <w:r w:rsidRPr="008E335A">
        <w:rPr>
          <w:sz w:val="24"/>
          <w:szCs w:val="24"/>
          <w:lang w:val="en-US"/>
        </w:rPr>
        <w:t>Backchat</w:t>
      </w:r>
      <w:r w:rsidRPr="008E335A">
        <w:rPr>
          <w:sz w:val="24"/>
          <w:szCs w:val="24"/>
        </w:rPr>
        <w:t xml:space="preserve">), 20 October </w:t>
      </w:r>
      <w:r w:rsidR="00E63527" w:rsidRPr="008E335A">
        <w:rPr>
          <w:sz w:val="24"/>
          <w:szCs w:val="24"/>
        </w:rPr>
        <w:t>2017, “</w:t>
      </w:r>
      <w:r w:rsidRPr="008E335A">
        <w:rPr>
          <w:sz w:val="24"/>
          <w:szCs w:val="24"/>
        </w:rPr>
        <w:t>Sexual Harassment in Asia”.</w:t>
      </w:r>
    </w:p>
    <w:p w14:paraId="7C4049C6" w14:textId="69FD2985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>RTHK (</w:t>
      </w:r>
      <w:r w:rsidRPr="008E335A">
        <w:rPr>
          <w:sz w:val="24"/>
          <w:szCs w:val="24"/>
          <w:lang w:val="en-US"/>
        </w:rPr>
        <w:t>Backchat</w:t>
      </w:r>
      <w:r w:rsidRPr="008E335A">
        <w:rPr>
          <w:sz w:val="24"/>
          <w:szCs w:val="24"/>
        </w:rPr>
        <w:t>), 16 June 2016, “Women and the Media”.</w:t>
      </w:r>
    </w:p>
    <w:p w14:paraId="495B1C4D" w14:textId="302ECFA0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 xml:space="preserve">Ming Pao, 21 February 2016, left-behind children in China </w:t>
      </w:r>
      <w:r w:rsidRPr="008E335A">
        <w:rPr>
          <w:rFonts w:eastAsia="Microsoft YaHei"/>
          <w:sz w:val="24"/>
          <w:szCs w:val="24"/>
        </w:rPr>
        <w:t>〈留守兒童父母失責將受罰</w:t>
      </w:r>
      <w:r w:rsidRPr="008E335A">
        <w:rPr>
          <w:sz w:val="24"/>
          <w:szCs w:val="24"/>
        </w:rPr>
        <w:t xml:space="preserve"> </w:t>
      </w:r>
      <w:r w:rsidRPr="008E335A">
        <w:rPr>
          <w:rFonts w:eastAsia="Microsoft YaHei"/>
          <w:sz w:val="24"/>
          <w:szCs w:val="24"/>
        </w:rPr>
        <w:t>民政部新規懲「只生不養」港專家：發展農村方可治本〉</w:t>
      </w:r>
      <w:r w:rsidRPr="008E335A">
        <w:rPr>
          <w:sz w:val="24"/>
          <w:szCs w:val="24"/>
        </w:rPr>
        <w:t>.</w:t>
      </w:r>
    </w:p>
    <w:p w14:paraId="47599B0D" w14:textId="0EDFEDB7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 xml:space="preserve">Ming Pao, 21 April 2015, mate selection of Hong Kong women </w:t>
      </w:r>
      <w:r w:rsidRPr="008E335A">
        <w:rPr>
          <w:rFonts w:eastAsia="Microsoft YaHei"/>
          <w:sz w:val="24"/>
          <w:szCs w:val="24"/>
        </w:rPr>
        <w:t>〈匿名引述批港男「不思進取」《人民日報》拆解港女「北嫁」〉</w:t>
      </w:r>
      <w:r w:rsidRPr="008E335A">
        <w:rPr>
          <w:sz w:val="24"/>
          <w:szCs w:val="24"/>
        </w:rPr>
        <w:t>.</w:t>
      </w:r>
    </w:p>
    <w:p w14:paraId="539E1CD6" w14:textId="3FAF4EFC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>The Alantic, 2 December 2013, Hong Kong’s Troubling Shortage of Men.</w:t>
      </w:r>
    </w:p>
    <w:p w14:paraId="73C512C8" w14:textId="4375FAA7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 xml:space="preserve">Ming Pao, 6 </w:t>
      </w:r>
      <w:r w:rsidRPr="008E335A">
        <w:rPr>
          <w:sz w:val="24"/>
          <w:szCs w:val="24"/>
          <w:lang w:val="en-US"/>
        </w:rPr>
        <w:t>November</w:t>
      </w:r>
      <w:r w:rsidRPr="008E335A">
        <w:rPr>
          <w:sz w:val="24"/>
          <w:szCs w:val="24"/>
        </w:rPr>
        <w:t xml:space="preserve"> 2013, stereotypes about Hong Kong women </w:t>
      </w:r>
      <w:r w:rsidRPr="008E335A">
        <w:rPr>
          <w:rFonts w:eastAsia="Microsoft YaHei"/>
          <w:sz w:val="24"/>
          <w:szCs w:val="24"/>
        </w:rPr>
        <w:t>〈才子評惡女：娶得過〉</w:t>
      </w:r>
      <w:r w:rsidRPr="008E335A">
        <w:rPr>
          <w:sz w:val="24"/>
          <w:szCs w:val="24"/>
        </w:rPr>
        <w:t>.</w:t>
      </w:r>
    </w:p>
    <w:p w14:paraId="6A6E8913" w14:textId="201DC218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>BBC World, 14 May 2013, police abuse against female sex workers in China.</w:t>
      </w:r>
    </w:p>
    <w:p w14:paraId="2D8D9903" w14:textId="735A70F9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lastRenderedPageBreak/>
        <w:t>China News Service H.K.</w:t>
      </w:r>
      <w:r w:rsidR="00996787" w:rsidRPr="008E335A">
        <w:rPr>
          <w:sz w:val="24"/>
          <w:szCs w:val="24"/>
        </w:rPr>
        <w:t>,</w:t>
      </w:r>
      <w:r w:rsidRPr="008E335A">
        <w:rPr>
          <w:sz w:val="24"/>
          <w:szCs w:val="24"/>
        </w:rPr>
        <w:t xml:space="preserve"> </w:t>
      </w:r>
      <w:r w:rsidR="00996787" w:rsidRPr="008E335A">
        <w:rPr>
          <w:sz w:val="24"/>
          <w:szCs w:val="24"/>
        </w:rPr>
        <w:t xml:space="preserve">23 April 2013, </w:t>
      </w:r>
      <w:r w:rsidRPr="008E335A">
        <w:rPr>
          <w:sz w:val="24"/>
          <w:szCs w:val="24"/>
        </w:rPr>
        <w:t>Branch Ltd (</w:t>
      </w:r>
      <w:r w:rsidRPr="008E335A">
        <w:rPr>
          <w:rFonts w:eastAsia="Microsoft YaHei"/>
          <w:sz w:val="24"/>
          <w:szCs w:val="24"/>
        </w:rPr>
        <w:t>中新社</w:t>
      </w:r>
      <w:r w:rsidRPr="008E335A">
        <w:rPr>
          <w:sz w:val="24"/>
          <w:szCs w:val="24"/>
        </w:rPr>
        <w:t>) on increasing divorce rates in Hong Kong.</w:t>
      </w:r>
    </w:p>
    <w:p w14:paraId="2C33CC47" w14:textId="30ABDC00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>Asia-Pacific Daily (</w:t>
      </w:r>
      <w:r w:rsidRPr="008E335A">
        <w:rPr>
          <w:rFonts w:eastAsia="Microsoft YaHei"/>
          <w:sz w:val="24"/>
          <w:szCs w:val="24"/>
        </w:rPr>
        <w:t>亞太日報</w:t>
      </w:r>
      <w:r w:rsidRPr="008E335A">
        <w:rPr>
          <w:sz w:val="24"/>
          <w:szCs w:val="24"/>
        </w:rPr>
        <w:t xml:space="preserve">), 28 March 2013,  female partners of politicians and their influence on gender stereotypes in society </w:t>
      </w:r>
      <w:r w:rsidRPr="008E335A">
        <w:rPr>
          <w:rFonts w:eastAsia="Microsoft YaHei"/>
          <w:sz w:val="24"/>
          <w:szCs w:val="24"/>
        </w:rPr>
        <w:t>〈「夫人外交」體現結構性問題〉</w:t>
      </w:r>
      <w:r w:rsidRPr="008E335A">
        <w:rPr>
          <w:sz w:val="24"/>
          <w:szCs w:val="24"/>
        </w:rPr>
        <w:t>.</w:t>
      </w:r>
    </w:p>
    <w:p w14:paraId="5A307E82" w14:textId="4C23B834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>Sing Tao Smart Parents (</w:t>
      </w:r>
      <w:r w:rsidRPr="008E335A">
        <w:rPr>
          <w:rFonts w:eastAsia="Microsoft YaHei"/>
          <w:sz w:val="24"/>
          <w:szCs w:val="24"/>
        </w:rPr>
        <w:t>星島親子王</w:t>
      </w:r>
      <w:r w:rsidRPr="008E335A">
        <w:rPr>
          <w:sz w:val="24"/>
          <w:szCs w:val="24"/>
        </w:rPr>
        <w:t xml:space="preserve">), 21 March 2013, strains experienced by employed mothers in Hong Kong </w:t>
      </w:r>
      <w:r w:rsidRPr="008E335A">
        <w:rPr>
          <w:rFonts w:eastAsia="Microsoft YaHei"/>
          <w:sz w:val="24"/>
          <w:szCs w:val="24"/>
        </w:rPr>
        <w:t>〈</w:t>
      </w:r>
      <w:r w:rsidRPr="008E335A">
        <w:rPr>
          <w:sz w:val="24"/>
          <w:szCs w:val="24"/>
        </w:rPr>
        <w:t>3</w:t>
      </w:r>
      <w:r w:rsidRPr="008E335A">
        <w:rPr>
          <w:rFonts w:eastAsia="Microsoft YaHei"/>
          <w:sz w:val="24"/>
          <w:szCs w:val="24"/>
        </w:rPr>
        <w:t>大壓力來源</w:t>
      </w:r>
      <w:r w:rsidRPr="008E335A">
        <w:rPr>
          <w:sz w:val="24"/>
          <w:szCs w:val="24"/>
        </w:rPr>
        <w:t xml:space="preserve"> </w:t>
      </w:r>
      <w:r w:rsidRPr="008E335A">
        <w:rPr>
          <w:rFonts w:eastAsia="Microsoft YaHei"/>
          <w:sz w:val="24"/>
          <w:szCs w:val="24"/>
        </w:rPr>
        <w:t>港媽身心疲累〉</w:t>
      </w:r>
      <w:r w:rsidRPr="008E335A">
        <w:rPr>
          <w:sz w:val="24"/>
          <w:szCs w:val="24"/>
        </w:rPr>
        <w:t>.</w:t>
      </w:r>
    </w:p>
    <w:p w14:paraId="11721C58" w14:textId="115E7251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 xml:space="preserve">South China </w:t>
      </w:r>
      <w:r w:rsidRPr="008E335A">
        <w:rPr>
          <w:sz w:val="24"/>
          <w:szCs w:val="24"/>
          <w:lang w:val="en-US"/>
        </w:rPr>
        <w:t>Morning</w:t>
      </w:r>
      <w:r w:rsidRPr="008E335A">
        <w:rPr>
          <w:sz w:val="24"/>
          <w:szCs w:val="24"/>
        </w:rPr>
        <w:t xml:space="preserve"> Post, 8 March 2013, Elderly women turning to crime.</w:t>
      </w:r>
    </w:p>
    <w:p w14:paraId="61B60AA6" w14:textId="77777777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 xml:space="preserve">RTHK Radio 3, 20 February 2013, in the programme “Kwok Talk” on the new book “Women and Girls in Hong Kong: </w:t>
      </w:r>
      <w:r w:rsidRPr="008E335A">
        <w:rPr>
          <w:sz w:val="24"/>
          <w:szCs w:val="24"/>
          <w:lang w:val="en-US"/>
        </w:rPr>
        <w:t>Current</w:t>
      </w:r>
      <w:r w:rsidRPr="008E335A">
        <w:rPr>
          <w:sz w:val="24"/>
          <w:szCs w:val="24"/>
        </w:rPr>
        <w:t xml:space="preserve"> Situations and Future Challenges”.</w:t>
      </w:r>
    </w:p>
    <w:p w14:paraId="1FC3625D" w14:textId="6F545594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>Sky Post (</w:t>
      </w:r>
      <w:r w:rsidRPr="008E335A">
        <w:rPr>
          <w:rFonts w:eastAsia="Microsoft YaHei"/>
          <w:sz w:val="24"/>
          <w:szCs w:val="24"/>
        </w:rPr>
        <w:t>晴報</w:t>
      </w:r>
      <w:r w:rsidRPr="008E335A">
        <w:rPr>
          <w:sz w:val="24"/>
          <w:szCs w:val="24"/>
        </w:rPr>
        <w:t>), 3 July 2012</w:t>
      </w:r>
      <w:r w:rsidR="00111446" w:rsidRPr="008E335A">
        <w:rPr>
          <w:rFonts w:eastAsia="DengXian"/>
          <w:sz w:val="24"/>
          <w:szCs w:val="24"/>
          <w:lang w:eastAsia="zh-CN"/>
        </w:rPr>
        <w:t>,</w:t>
      </w:r>
      <w:r w:rsidRPr="008E335A">
        <w:rPr>
          <w:sz w:val="24"/>
          <w:szCs w:val="24"/>
        </w:rPr>
        <w:t xml:space="preserve">gender and wedding expectations in Hong Kong </w:t>
      </w:r>
      <w:r w:rsidRPr="008E335A">
        <w:rPr>
          <w:rFonts w:eastAsia="Microsoft YaHei"/>
          <w:sz w:val="24"/>
          <w:szCs w:val="24"/>
        </w:rPr>
        <w:t>〈新人籌備婚禮</w:t>
      </w:r>
      <w:r w:rsidRPr="008E335A">
        <w:rPr>
          <w:sz w:val="24"/>
          <w:szCs w:val="24"/>
        </w:rPr>
        <w:t xml:space="preserve"> </w:t>
      </w:r>
      <w:r w:rsidRPr="008E335A">
        <w:rPr>
          <w:rFonts w:eastAsia="Microsoft YaHei"/>
          <w:sz w:val="24"/>
          <w:szCs w:val="24"/>
        </w:rPr>
        <w:t>講錢失感情</w:t>
      </w:r>
      <w:r w:rsidRPr="008E335A">
        <w:rPr>
          <w:sz w:val="24"/>
          <w:szCs w:val="24"/>
        </w:rPr>
        <w:t xml:space="preserve"> </w:t>
      </w:r>
      <w:r w:rsidRPr="008E335A">
        <w:rPr>
          <w:rFonts w:eastAsia="Microsoft YaHei"/>
          <w:sz w:val="24"/>
          <w:szCs w:val="24"/>
        </w:rPr>
        <w:t>女愛童話男重實際</w:t>
      </w:r>
      <w:r w:rsidRPr="008E335A">
        <w:rPr>
          <w:sz w:val="24"/>
          <w:szCs w:val="24"/>
        </w:rPr>
        <w:t xml:space="preserve"> </w:t>
      </w:r>
      <w:r w:rsidRPr="008E335A">
        <w:rPr>
          <w:rFonts w:eastAsia="Microsoft YaHei"/>
          <w:sz w:val="24"/>
          <w:szCs w:val="24"/>
        </w:rPr>
        <w:t>要求大不同〉</w:t>
      </w:r>
      <w:r w:rsidRPr="008E335A">
        <w:rPr>
          <w:sz w:val="24"/>
          <w:szCs w:val="24"/>
        </w:rPr>
        <w:t>.</w:t>
      </w:r>
    </w:p>
    <w:p w14:paraId="25A15E62" w14:textId="77777777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 xml:space="preserve">Wall Street </w:t>
      </w:r>
      <w:r w:rsidRPr="008E335A">
        <w:rPr>
          <w:sz w:val="24"/>
          <w:szCs w:val="24"/>
          <w:lang w:val="en-US"/>
        </w:rPr>
        <w:t>Journal</w:t>
      </w:r>
      <w:r w:rsidRPr="008E335A">
        <w:rPr>
          <w:sz w:val="24"/>
          <w:szCs w:val="24"/>
        </w:rPr>
        <w:t>, 20 April 2012, “Hong Kong Glued to ‘Bride Wannabes’”.</w:t>
      </w:r>
    </w:p>
    <w:p w14:paraId="3AAE8BDA" w14:textId="77777777" w:rsidR="00B43247" w:rsidRPr="008E335A" w:rsidRDefault="00B43247">
      <w:pPr>
        <w:numPr>
          <w:ilvl w:val="0"/>
          <w:numId w:val="8"/>
        </w:numPr>
        <w:adjustRightInd w:val="0"/>
        <w:snapToGrid w:val="0"/>
        <w:spacing w:line="360" w:lineRule="auto"/>
        <w:rPr>
          <w:sz w:val="24"/>
          <w:szCs w:val="24"/>
        </w:rPr>
      </w:pPr>
      <w:r w:rsidRPr="008E335A">
        <w:rPr>
          <w:sz w:val="24"/>
          <w:szCs w:val="24"/>
        </w:rPr>
        <w:t>RTHK Radio 3, 20 April 2012, in the programme “Kwok Talk” on issues related to the TV show “Bride Wannabes”.</w:t>
      </w:r>
    </w:p>
    <w:p w14:paraId="5B624CFA" w14:textId="11640BE6" w:rsidR="00926F2F" w:rsidRPr="008E335A" w:rsidRDefault="00B43247" w:rsidP="00E63527">
      <w:pPr>
        <w:numPr>
          <w:ilvl w:val="0"/>
          <w:numId w:val="8"/>
        </w:numPr>
        <w:adjustRightInd w:val="0"/>
        <w:snapToGrid w:val="0"/>
        <w:spacing w:line="360" w:lineRule="auto"/>
        <w:ind w:left="714" w:hanging="357"/>
        <w:rPr>
          <w:rFonts w:eastAsia="DengXian"/>
          <w:sz w:val="24"/>
          <w:szCs w:val="24"/>
          <w:lang w:val="en-US" w:eastAsia="zh-CN"/>
        </w:rPr>
      </w:pPr>
      <w:r w:rsidRPr="008E335A">
        <w:rPr>
          <w:sz w:val="24"/>
          <w:szCs w:val="24"/>
        </w:rPr>
        <w:t xml:space="preserve">Hong Kong </w:t>
      </w:r>
      <w:r w:rsidRPr="008E335A">
        <w:rPr>
          <w:sz w:val="24"/>
          <w:szCs w:val="24"/>
          <w:lang w:val="en-US"/>
        </w:rPr>
        <w:t>Economic</w:t>
      </w:r>
      <w:r w:rsidRPr="008E335A">
        <w:rPr>
          <w:sz w:val="24"/>
          <w:szCs w:val="24"/>
        </w:rPr>
        <w:t xml:space="preserve"> Times (</w:t>
      </w:r>
      <w:r w:rsidRPr="008E335A">
        <w:rPr>
          <w:rFonts w:eastAsia="Microsoft YaHei"/>
          <w:sz w:val="24"/>
          <w:szCs w:val="24"/>
        </w:rPr>
        <w:t>香港經濟日報</w:t>
      </w:r>
      <w:r w:rsidRPr="008E335A">
        <w:rPr>
          <w:sz w:val="24"/>
          <w:szCs w:val="24"/>
        </w:rPr>
        <w:t>)</w:t>
      </w:r>
      <w:r w:rsidRPr="008E335A">
        <w:rPr>
          <w:rFonts w:eastAsia="DengXian"/>
          <w:sz w:val="24"/>
          <w:szCs w:val="24"/>
        </w:rPr>
        <w:t>,</w:t>
      </w:r>
      <w:r w:rsidRPr="008E335A">
        <w:rPr>
          <w:sz w:val="24"/>
          <w:szCs w:val="24"/>
        </w:rPr>
        <w:t xml:space="preserve"> 16 April 2012</w:t>
      </w:r>
      <w:r w:rsidR="00111446" w:rsidRPr="008E335A">
        <w:rPr>
          <w:rFonts w:eastAsia="DengXian"/>
          <w:sz w:val="24"/>
          <w:szCs w:val="24"/>
          <w:lang w:eastAsia="zh-CN"/>
        </w:rPr>
        <w:t>,</w:t>
      </w:r>
      <w:r w:rsidRPr="008E335A">
        <w:rPr>
          <w:sz w:val="24"/>
          <w:szCs w:val="24"/>
        </w:rPr>
        <w:t xml:space="preserve">gender stereotypes in Hong Kong </w:t>
      </w:r>
      <w:r w:rsidRPr="008E335A">
        <w:rPr>
          <w:rFonts w:eastAsia="Microsoft YaHei"/>
          <w:sz w:val="24"/>
          <w:szCs w:val="24"/>
        </w:rPr>
        <w:t>〈吹捧物化「盛女」</w:t>
      </w:r>
      <w:r w:rsidRPr="008E335A">
        <w:rPr>
          <w:sz w:val="24"/>
          <w:szCs w:val="24"/>
        </w:rPr>
        <w:t xml:space="preserve"> </w:t>
      </w:r>
      <w:r w:rsidRPr="008E335A">
        <w:rPr>
          <w:rFonts w:eastAsia="Microsoft YaHei"/>
          <w:sz w:val="24"/>
          <w:szCs w:val="24"/>
        </w:rPr>
        <w:t>性別定形可悲〉</w:t>
      </w:r>
      <w:r w:rsidRPr="008E335A">
        <w:rPr>
          <w:sz w:val="24"/>
          <w:szCs w:val="24"/>
        </w:rPr>
        <w:t>.</w:t>
      </w:r>
    </w:p>
    <w:sectPr w:rsidR="00926F2F" w:rsidRPr="008E335A" w:rsidSect="00090BAF">
      <w:footerReference w:type="default" r:id="rId29"/>
      <w:pgSz w:w="11909" w:h="16834" w:code="9"/>
      <w:pgMar w:top="426" w:right="1151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497F6" w14:textId="77777777" w:rsidR="00FE35D4" w:rsidRDefault="00FE35D4">
      <w:r>
        <w:separator/>
      </w:r>
    </w:p>
  </w:endnote>
  <w:endnote w:type="continuationSeparator" w:id="0">
    <w:p w14:paraId="2746C381" w14:textId="77777777" w:rsidR="00FE35D4" w:rsidRDefault="00FE3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C44B7" w14:textId="77777777" w:rsidR="0072347A" w:rsidRDefault="0072347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6790A">
      <w:rPr>
        <w:noProof/>
      </w:rPr>
      <w:t>1</w:t>
    </w:r>
    <w:r>
      <w:rPr>
        <w:noProof/>
      </w:rPr>
      <w:fldChar w:fldCharType="end"/>
    </w:r>
  </w:p>
  <w:p w14:paraId="61551751" w14:textId="77777777" w:rsidR="0072347A" w:rsidRDefault="007234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D2FBE" w14:textId="77777777" w:rsidR="00FE35D4" w:rsidRDefault="00FE35D4">
      <w:r>
        <w:separator/>
      </w:r>
    </w:p>
  </w:footnote>
  <w:footnote w:type="continuationSeparator" w:id="0">
    <w:p w14:paraId="21F4FB15" w14:textId="77777777" w:rsidR="00FE35D4" w:rsidRDefault="00FE3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1BCE"/>
    <w:multiLevelType w:val="hybridMultilevel"/>
    <w:tmpl w:val="96A6C3D6"/>
    <w:lvl w:ilvl="0" w:tplc="84E23262">
      <w:start w:val="1"/>
      <w:numFmt w:val="decimal"/>
      <w:suff w:val="nothing"/>
      <w:lvlText w:val="%1."/>
      <w:lvlJc w:val="left"/>
      <w:pPr>
        <w:ind w:left="785" w:hanging="360"/>
      </w:pPr>
      <w:rPr>
        <w:rFonts w:ascii="Times New Roman" w:eastAsia="DengXian" w:hAnsi="Times New Roman" w:cs="Times New Roman"/>
        <w:i w:val="0"/>
        <w:i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91FBD"/>
    <w:multiLevelType w:val="multilevel"/>
    <w:tmpl w:val="D92CEFB2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C5F1C"/>
    <w:multiLevelType w:val="hybridMultilevel"/>
    <w:tmpl w:val="8D5A282A"/>
    <w:lvl w:ilvl="0" w:tplc="3C09000F">
      <w:start w:val="1"/>
      <w:numFmt w:val="decimal"/>
      <w:lvlText w:val="%1."/>
      <w:lvlJc w:val="left"/>
      <w:pPr>
        <w:ind w:left="72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158E9"/>
    <w:multiLevelType w:val="hybridMultilevel"/>
    <w:tmpl w:val="67EAF66A"/>
    <w:lvl w:ilvl="0" w:tplc="3C09000F">
      <w:start w:val="1"/>
      <w:numFmt w:val="decimal"/>
      <w:lvlText w:val="%1."/>
      <w:lvlJc w:val="left"/>
      <w:pPr>
        <w:ind w:left="72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3745D"/>
    <w:multiLevelType w:val="hybridMultilevel"/>
    <w:tmpl w:val="DF5EA822"/>
    <w:lvl w:ilvl="0" w:tplc="3C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E0B23C9"/>
    <w:multiLevelType w:val="hybridMultilevel"/>
    <w:tmpl w:val="2C16C7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A6C77"/>
    <w:multiLevelType w:val="hybridMultilevel"/>
    <w:tmpl w:val="CBD663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E4A49"/>
    <w:multiLevelType w:val="hybridMultilevel"/>
    <w:tmpl w:val="2B9206A0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4D0EE6"/>
    <w:multiLevelType w:val="hybridMultilevel"/>
    <w:tmpl w:val="758CFC96"/>
    <w:lvl w:ilvl="0" w:tplc="3C09000F">
      <w:start w:val="1"/>
      <w:numFmt w:val="decimal"/>
      <w:lvlText w:val="%1."/>
      <w:lvlJc w:val="left"/>
      <w:pPr>
        <w:ind w:left="72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12985"/>
    <w:multiLevelType w:val="hybridMultilevel"/>
    <w:tmpl w:val="374E2260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15987"/>
    <w:multiLevelType w:val="hybridMultilevel"/>
    <w:tmpl w:val="8D5A28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4199C"/>
    <w:multiLevelType w:val="hybridMultilevel"/>
    <w:tmpl w:val="60287080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B49E3"/>
    <w:multiLevelType w:val="hybridMultilevel"/>
    <w:tmpl w:val="160AC6AA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9829A4"/>
    <w:multiLevelType w:val="multilevel"/>
    <w:tmpl w:val="85A6B546"/>
    <w:styleLink w:val="CurrentList3"/>
    <w:lvl w:ilvl="0">
      <w:start w:val="60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6925E6"/>
    <w:multiLevelType w:val="hybridMultilevel"/>
    <w:tmpl w:val="58CCDBE6"/>
    <w:lvl w:ilvl="0" w:tplc="F25AFB9C">
      <w:start w:val="1"/>
      <w:numFmt w:val="decimal"/>
      <w:lvlText w:val="%1."/>
      <w:lvlJc w:val="left"/>
      <w:pPr>
        <w:ind w:left="644" w:hanging="360"/>
      </w:pPr>
      <w:rPr>
        <w:rFonts w:ascii="Times New Roman" w:eastAsia="PMingLiU" w:hAnsi="Times New Roman" w:cs="Times New Roman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12063D"/>
    <w:multiLevelType w:val="hybridMultilevel"/>
    <w:tmpl w:val="F088403A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A738AB"/>
    <w:multiLevelType w:val="hybridMultilevel"/>
    <w:tmpl w:val="2C16C7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8742E"/>
    <w:multiLevelType w:val="hybridMultilevel"/>
    <w:tmpl w:val="F78A084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68AA21EA"/>
    <w:multiLevelType w:val="hybridMultilevel"/>
    <w:tmpl w:val="8C4CB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3F1574"/>
    <w:multiLevelType w:val="hybridMultilevel"/>
    <w:tmpl w:val="2C16C7E2"/>
    <w:lvl w:ilvl="0" w:tplc="C5224C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141867"/>
    <w:multiLevelType w:val="multilevel"/>
    <w:tmpl w:val="E56E34E6"/>
    <w:styleLink w:val="CurrentList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37576"/>
    <w:multiLevelType w:val="hybridMultilevel"/>
    <w:tmpl w:val="B1EAE896"/>
    <w:lvl w:ilvl="0" w:tplc="0D083D9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5D2B75"/>
    <w:multiLevelType w:val="hybridMultilevel"/>
    <w:tmpl w:val="2C16C7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557740">
    <w:abstractNumId w:val="11"/>
  </w:num>
  <w:num w:numId="2" w16cid:durableId="1923758445">
    <w:abstractNumId w:val="6"/>
  </w:num>
  <w:num w:numId="3" w16cid:durableId="1222444414">
    <w:abstractNumId w:val="14"/>
  </w:num>
  <w:num w:numId="4" w16cid:durableId="1156072369">
    <w:abstractNumId w:val="3"/>
  </w:num>
  <w:num w:numId="5" w16cid:durableId="1665161215">
    <w:abstractNumId w:val="4"/>
  </w:num>
  <w:num w:numId="6" w16cid:durableId="1077753854">
    <w:abstractNumId w:val="8"/>
  </w:num>
  <w:num w:numId="7" w16cid:durableId="280186532">
    <w:abstractNumId w:val="2"/>
  </w:num>
  <w:num w:numId="8" w16cid:durableId="817108851">
    <w:abstractNumId w:val="15"/>
  </w:num>
  <w:num w:numId="9" w16cid:durableId="86466715">
    <w:abstractNumId w:val="12"/>
  </w:num>
  <w:num w:numId="10" w16cid:durableId="1889955639">
    <w:abstractNumId w:val="21"/>
  </w:num>
  <w:num w:numId="11" w16cid:durableId="807624077">
    <w:abstractNumId w:val="7"/>
  </w:num>
  <w:num w:numId="12" w16cid:durableId="748120112">
    <w:abstractNumId w:val="9"/>
  </w:num>
  <w:num w:numId="13" w16cid:durableId="1601791223">
    <w:abstractNumId w:val="17"/>
  </w:num>
  <w:num w:numId="14" w16cid:durableId="1772555286">
    <w:abstractNumId w:val="0"/>
  </w:num>
  <w:num w:numId="15" w16cid:durableId="1111321086">
    <w:abstractNumId w:val="18"/>
  </w:num>
  <w:num w:numId="16" w16cid:durableId="1874344028">
    <w:abstractNumId w:val="19"/>
  </w:num>
  <w:num w:numId="17" w16cid:durableId="1564827712">
    <w:abstractNumId w:val="1"/>
  </w:num>
  <w:num w:numId="18" w16cid:durableId="1829201282">
    <w:abstractNumId w:val="20"/>
  </w:num>
  <w:num w:numId="19" w16cid:durableId="1138762796">
    <w:abstractNumId w:val="13"/>
  </w:num>
  <w:num w:numId="20" w16cid:durableId="1532958334">
    <w:abstractNumId w:val="10"/>
  </w:num>
  <w:num w:numId="21" w16cid:durableId="788596416">
    <w:abstractNumId w:val="16"/>
  </w:num>
  <w:num w:numId="22" w16cid:durableId="106853748">
    <w:abstractNumId w:val="5"/>
  </w:num>
  <w:num w:numId="23" w16cid:durableId="1955475094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AU" w:vendorID="64" w:dllVersion="5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HK" w:vendorID="64" w:dllVersion="0" w:nlCheck="1" w:checkStyle="0"/>
  <w:activeWritingStyle w:appName="MSWord" w:lang="zh-TW" w:vendorID="64" w:dllVersion="0" w:nlCheck="1" w:checkStyle="1"/>
  <w:activeWritingStyle w:appName="MSWord" w:lang="en-AU" w:vendorID="64" w:dllVersion="0" w:nlCheck="1" w:checkStyle="0"/>
  <w:activeWritingStyle w:appName="MSWord" w:lang="zh-CN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F5A"/>
    <w:rsid w:val="00000141"/>
    <w:rsid w:val="00002158"/>
    <w:rsid w:val="00003347"/>
    <w:rsid w:val="00004BFF"/>
    <w:rsid w:val="000061DF"/>
    <w:rsid w:val="00006D2B"/>
    <w:rsid w:val="000072D5"/>
    <w:rsid w:val="00010A4A"/>
    <w:rsid w:val="00010BBC"/>
    <w:rsid w:val="00011A8E"/>
    <w:rsid w:val="000121BE"/>
    <w:rsid w:val="000126F9"/>
    <w:rsid w:val="000138C1"/>
    <w:rsid w:val="00014E95"/>
    <w:rsid w:val="00014FEE"/>
    <w:rsid w:val="00017E8D"/>
    <w:rsid w:val="00017F67"/>
    <w:rsid w:val="0002049E"/>
    <w:rsid w:val="00020DBA"/>
    <w:rsid w:val="00023550"/>
    <w:rsid w:val="00025A54"/>
    <w:rsid w:val="00026CED"/>
    <w:rsid w:val="00027A18"/>
    <w:rsid w:val="00027D1D"/>
    <w:rsid w:val="000305C7"/>
    <w:rsid w:val="00031507"/>
    <w:rsid w:val="00031B37"/>
    <w:rsid w:val="00032DF2"/>
    <w:rsid w:val="00034DB2"/>
    <w:rsid w:val="0003649B"/>
    <w:rsid w:val="00036D48"/>
    <w:rsid w:val="0003719A"/>
    <w:rsid w:val="00037792"/>
    <w:rsid w:val="00042C47"/>
    <w:rsid w:val="0004413E"/>
    <w:rsid w:val="00044288"/>
    <w:rsid w:val="00044977"/>
    <w:rsid w:val="0004530A"/>
    <w:rsid w:val="0005295E"/>
    <w:rsid w:val="00052E08"/>
    <w:rsid w:val="0005319A"/>
    <w:rsid w:val="0005474E"/>
    <w:rsid w:val="00054806"/>
    <w:rsid w:val="00055DB1"/>
    <w:rsid w:val="00055E30"/>
    <w:rsid w:val="00056CC6"/>
    <w:rsid w:val="00063E3E"/>
    <w:rsid w:val="00064113"/>
    <w:rsid w:val="00064640"/>
    <w:rsid w:val="000659AD"/>
    <w:rsid w:val="00065AB7"/>
    <w:rsid w:val="00065E89"/>
    <w:rsid w:val="00065F13"/>
    <w:rsid w:val="00066EC3"/>
    <w:rsid w:val="000700B0"/>
    <w:rsid w:val="00070D56"/>
    <w:rsid w:val="000762EF"/>
    <w:rsid w:val="00076323"/>
    <w:rsid w:val="000774E3"/>
    <w:rsid w:val="00077737"/>
    <w:rsid w:val="00080C4B"/>
    <w:rsid w:val="00080D31"/>
    <w:rsid w:val="000838F5"/>
    <w:rsid w:val="00083EA5"/>
    <w:rsid w:val="00085466"/>
    <w:rsid w:val="0008651D"/>
    <w:rsid w:val="000901B1"/>
    <w:rsid w:val="00090BAF"/>
    <w:rsid w:val="00096581"/>
    <w:rsid w:val="00097CCD"/>
    <w:rsid w:val="000A0397"/>
    <w:rsid w:val="000A1690"/>
    <w:rsid w:val="000A3222"/>
    <w:rsid w:val="000A4F44"/>
    <w:rsid w:val="000A60E3"/>
    <w:rsid w:val="000A7FC8"/>
    <w:rsid w:val="000B05AA"/>
    <w:rsid w:val="000B26E0"/>
    <w:rsid w:val="000B363B"/>
    <w:rsid w:val="000B4373"/>
    <w:rsid w:val="000B75E3"/>
    <w:rsid w:val="000C0BC6"/>
    <w:rsid w:val="000C2222"/>
    <w:rsid w:val="000C4980"/>
    <w:rsid w:val="000C5105"/>
    <w:rsid w:val="000C5653"/>
    <w:rsid w:val="000C6119"/>
    <w:rsid w:val="000C69E4"/>
    <w:rsid w:val="000C77FB"/>
    <w:rsid w:val="000D08D7"/>
    <w:rsid w:val="000D1742"/>
    <w:rsid w:val="000D3774"/>
    <w:rsid w:val="000D4156"/>
    <w:rsid w:val="000D439E"/>
    <w:rsid w:val="000D46FC"/>
    <w:rsid w:val="000D5DA7"/>
    <w:rsid w:val="000D7C81"/>
    <w:rsid w:val="000E1E9D"/>
    <w:rsid w:val="000E2DB4"/>
    <w:rsid w:val="000E4225"/>
    <w:rsid w:val="000E4F05"/>
    <w:rsid w:val="000E56D9"/>
    <w:rsid w:val="000E7C21"/>
    <w:rsid w:val="000F006D"/>
    <w:rsid w:val="000F041A"/>
    <w:rsid w:val="000F214B"/>
    <w:rsid w:val="000F29ED"/>
    <w:rsid w:val="000F633A"/>
    <w:rsid w:val="000F7213"/>
    <w:rsid w:val="000F7C3A"/>
    <w:rsid w:val="00101ABB"/>
    <w:rsid w:val="00102E01"/>
    <w:rsid w:val="00103DE8"/>
    <w:rsid w:val="00104602"/>
    <w:rsid w:val="00105F46"/>
    <w:rsid w:val="00106FB2"/>
    <w:rsid w:val="001077E3"/>
    <w:rsid w:val="00107DCA"/>
    <w:rsid w:val="00111428"/>
    <w:rsid w:val="00111446"/>
    <w:rsid w:val="0011314D"/>
    <w:rsid w:val="00114A2F"/>
    <w:rsid w:val="00117B60"/>
    <w:rsid w:val="00117C43"/>
    <w:rsid w:val="00117DC6"/>
    <w:rsid w:val="001223EC"/>
    <w:rsid w:val="001244CA"/>
    <w:rsid w:val="00125220"/>
    <w:rsid w:val="00125576"/>
    <w:rsid w:val="0012617C"/>
    <w:rsid w:val="00127306"/>
    <w:rsid w:val="00127E82"/>
    <w:rsid w:val="00130298"/>
    <w:rsid w:val="00130446"/>
    <w:rsid w:val="00132247"/>
    <w:rsid w:val="00132424"/>
    <w:rsid w:val="00132E8D"/>
    <w:rsid w:val="00133E2E"/>
    <w:rsid w:val="00133FF2"/>
    <w:rsid w:val="001341C9"/>
    <w:rsid w:val="00135F99"/>
    <w:rsid w:val="00136734"/>
    <w:rsid w:val="00142655"/>
    <w:rsid w:val="00144262"/>
    <w:rsid w:val="001453A1"/>
    <w:rsid w:val="00145BE4"/>
    <w:rsid w:val="0014641C"/>
    <w:rsid w:val="001503C8"/>
    <w:rsid w:val="00151241"/>
    <w:rsid w:val="00151F6A"/>
    <w:rsid w:val="0015257E"/>
    <w:rsid w:val="00154CFF"/>
    <w:rsid w:val="001601AC"/>
    <w:rsid w:val="001609B6"/>
    <w:rsid w:val="0016422A"/>
    <w:rsid w:val="00165153"/>
    <w:rsid w:val="00167359"/>
    <w:rsid w:val="0016743F"/>
    <w:rsid w:val="00170A9F"/>
    <w:rsid w:val="00171B53"/>
    <w:rsid w:val="00171E64"/>
    <w:rsid w:val="00172CC7"/>
    <w:rsid w:val="00174896"/>
    <w:rsid w:val="001749DC"/>
    <w:rsid w:val="00177001"/>
    <w:rsid w:val="00177ED7"/>
    <w:rsid w:val="001801E0"/>
    <w:rsid w:val="001831E7"/>
    <w:rsid w:val="001833D9"/>
    <w:rsid w:val="001845B7"/>
    <w:rsid w:val="00186BD8"/>
    <w:rsid w:val="00186D97"/>
    <w:rsid w:val="00193B5E"/>
    <w:rsid w:val="00194461"/>
    <w:rsid w:val="00195173"/>
    <w:rsid w:val="001A132C"/>
    <w:rsid w:val="001A35DA"/>
    <w:rsid w:val="001A5E50"/>
    <w:rsid w:val="001B0465"/>
    <w:rsid w:val="001B47DE"/>
    <w:rsid w:val="001B4C10"/>
    <w:rsid w:val="001B6CB6"/>
    <w:rsid w:val="001C1732"/>
    <w:rsid w:val="001C1A6D"/>
    <w:rsid w:val="001C1DA0"/>
    <w:rsid w:val="001C2A9C"/>
    <w:rsid w:val="001C3E70"/>
    <w:rsid w:val="001C4D9C"/>
    <w:rsid w:val="001C5485"/>
    <w:rsid w:val="001C57DD"/>
    <w:rsid w:val="001C76E4"/>
    <w:rsid w:val="001C7A9E"/>
    <w:rsid w:val="001D5E6C"/>
    <w:rsid w:val="001E10C4"/>
    <w:rsid w:val="001E2573"/>
    <w:rsid w:val="001E3D85"/>
    <w:rsid w:val="001E4BF4"/>
    <w:rsid w:val="001E5ADB"/>
    <w:rsid w:val="001E72ED"/>
    <w:rsid w:val="001E7716"/>
    <w:rsid w:val="001F2E98"/>
    <w:rsid w:val="001F3558"/>
    <w:rsid w:val="001F429C"/>
    <w:rsid w:val="001F5053"/>
    <w:rsid w:val="001F590D"/>
    <w:rsid w:val="00200621"/>
    <w:rsid w:val="002040CE"/>
    <w:rsid w:val="002045D4"/>
    <w:rsid w:val="00206764"/>
    <w:rsid w:val="002074C8"/>
    <w:rsid w:val="00207F1B"/>
    <w:rsid w:val="00210726"/>
    <w:rsid w:val="00211184"/>
    <w:rsid w:val="00211611"/>
    <w:rsid w:val="0021171C"/>
    <w:rsid w:val="00211C28"/>
    <w:rsid w:val="002147FB"/>
    <w:rsid w:val="00214BAE"/>
    <w:rsid w:val="00215711"/>
    <w:rsid w:val="00217A7C"/>
    <w:rsid w:val="00220435"/>
    <w:rsid w:val="002205FB"/>
    <w:rsid w:val="00222889"/>
    <w:rsid w:val="00222D96"/>
    <w:rsid w:val="00225B64"/>
    <w:rsid w:val="00225F16"/>
    <w:rsid w:val="00226CF6"/>
    <w:rsid w:val="00227255"/>
    <w:rsid w:val="00227B19"/>
    <w:rsid w:val="0023089A"/>
    <w:rsid w:val="002311B0"/>
    <w:rsid w:val="0023254A"/>
    <w:rsid w:val="002339DB"/>
    <w:rsid w:val="00233B6D"/>
    <w:rsid w:val="002342E8"/>
    <w:rsid w:val="00234DEB"/>
    <w:rsid w:val="00234E80"/>
    <w:rsid w:val="0023509E"/>
    <w:rsid w:val="00240EB2"/>
    <w:rsid w:val="0024213F"/>
    <w:rsid w:val="00242414"/>
    <w:rsid w:val="0024533D"/>
    <w:rsid w:val="00245E1F"/>
    <w:rsid w:val="002473F0"/>
    <w:rsid w:val="002477A8"/>
    <w:rsid w:val="00247AAC"/>
    <w:rsid w:val="00251C31"/>
    <w:rsid w:val="0025349B"/>
    <w:rsid w:val="00253987"/>
    <w:rsid w:val="00254344"/>
    <w:rsid w:val="0025598F"/>
    <w:rsid w:val="00256571"/>
    <w:rsid w:val="00257420"/>
    <w:rsid w:val="0025746D"/>
    <w:rsid w:val="002611D9"/>
    <w:rsid w:val="002626D4"/>
    <w:rsid w:val="0026548D"/>
    <w:rsid w:val="00265985"/>
    <w:rsid w:val="00265E9E"/>
    <w:rsid w:val="002704AE"/>
    <w:rsid w:val="00270C58"/>
    <w:rsid w:val="002716DA"/>
    <w:rsid w:val="002716FB"/>
    <w:rsid w:val="00271DE2"/>
    <w:rsid w:val="002730E5"/>
    <w:rsid w:val="002753A2"/>
    <w:rsid w:val="00275EEE"/>
    <w:rsid w:val="00276FAF"/>
    <w:rsid w:val="002806EA"/>
    <w:rsid w:val="00281124"/>
    <w:rsid w:val="0028161A"/>
    <w:rsid w:val="0028190C"/>
    <w:rsid w:val="00281D41"/>
    <w:rsid w:val="00282585"/>
    <w:rsid w:val="002831A0"/>
    <w:rsid w:val="00283A48"/>
    <w:rsid w:val="00283CA0"/>
    <w:rsid w:val="002852E6"/>
    <w:rsid w:val="00285D59"/>
    <w:rsid w:val="00285F5A"/>
    <w:rsid w:val="00286A8C"/>
    <w:rsid w:val="00286D92"/>
    <w:rsid w:val="00290A26"/>
    <w:rsid w:val="0029179F"/>
    <w:rsid w:val="00291BF7"/>
    <w:rsid w:val="002953E1"/>
    <w:rsid w:val="002958EA"/>
    <w:rsid w:val="00296369"/>
    <w:rsid w:val="00297B1B"/>
    <w:rsid w:val="002A3B86"/>
    <w:rsid w:val="002A6811"/>
    <w:rsid w:val="002B16CF"/>
    <w:rsid w:val="002B1A15"/>
    <w:rsid w:val="002B2B91"/>
    <w:rsid w:val="002B2ECA"/>
    <w:rsid w:val="002B3407"/>
    <w:rsid w:val="002B3E08"/>
    <w:rsid w:val="002B3F73"/>
    <w:rsid w:val="002B5009"/>
    <w:rsid w:val="002B5141"/>
    <w:rsid w:val="002B69B6"/>
    <w:rsid w:val="002C1D39"/>
    <w:rsid w:val="002C24C7"/>
    <w:rsid w:val="002C35FD"/>
    <w:rsid w:val="002C5D80"/>
    <w:rsid w:val="002D6729"/>
    <w:rsid w:val="002D6D8C"/>
    <w:rsid w:val="002D717B"/>
    <w:rsid w:val="002D7CC4"/>
    <w:rsid w:val="002E26EF"/>
    <w:rsid w:val="002E2AEE"/>
    <w:rsid w:val="002E44FD"/>
    <w:rsid w:val="002E6950"/>
    <w:rsid w:val="002E7553"/>
    <w:rsid w:val="002E7F22"/>
    <w:rsid w:val="002F1FFB"/>
    <w:rsid w:val="002F22CA"/>
    <w:rsid w:val="002F25EB"/>
    <w:rsid w:val="002F398F"/>
    <w:rsid w:val="002F3B41"/>
    <w:rsid w:val="002F58EE"/>
    <w:rsid w:val="002F60B8"/>
    <w:rsid w:val="002F7D35"/>
    <w:rsid w:val="003001FA"/>
    <w:rsid w:val="00300DD7"/>
    <w:rsid w:val="00303509"/>
    <w:rsid w:val="00304E69"/>
    <w:rsid w:val="00305407"/>
    <w:rsid w:val="00305ED6"/>
    <w:rsid w:val="00306FE5"/>
    <w:rsid w:val="00307459"/>
    <w:rsid w:val="00311973"/>
    <w:rsid w:val="0031241D"/>
    <w:rsid w:val="00314DE7"/>
    <w:rsid w:val="00315B5A"/>
    <w:rsid w:val="00315B69"/>
    <w:rsid w:val="0031616F"/>
    <w:rsid w:val="00316642"/>
    <w:rsid w:val="00317919"/>
    <w:rsid w:val="00317AB8"/>
    <w:rsid w:val="00321DB7"/>
    <w:rsid w:val="00324319"/>
    <w:rsid w:val="003258C1"/>
    <w:rsid w:val="00326C93"/>
    <w:rsid w:val="00326D29"/>
    <w:rsid w:val="0032771F"/>
    <w:rsid w:val="00330C31"/>
    <w:rsid w:val="00331AA3"/>
    <w:rsid w:val="00332E9C"/>
    <w:rsid w:val="00334A42"/>
    <w:rsid w:val="00334B24"/>
    <w:rsid w:val="0033516A"/>
    <w:rsid w:val="003352A3"/>
    <w:rsid w:val="0033557A"/>
    <w:rsid w:val="0033565C"/>
    <w:rsid w:val="00336115"/>
    <w:rsid w:val="0033709B"/>
    <w:rsid w:val="0034057C"/>
    <w:rsid w:val="003405DE"/>
    <w:rsid w:val="00340AC0"/>
    <w:rsid w:val="00340AE1"/>
    <w:rsid w:val="0034134B"/>
    <w:rsid w:val="003416E5"/>
    <w:rsid w:val="003424A0"/>
    <w:rsid w:val="0034494C"/>
    <w:rsid w:val="0034715D"/>
    <w:rsid w:val="00350DF8"/>
    <w:rsid w:val="00351257"/>
    <w:rsid w:val="003516D7"/>
    <w:rsid w:val="003567CA"/>
    <w:rsid w:val="00356B9A"/>
    <w:rsid w:val="00356D63"/>
    <w:rsid w:val="00357043"/>
    <w:rsid w:val="00357A68"/>
    <w:rsid w:val="0036621B"/>
    <w:rsid w:val="00371A13"/>
    <w:rsid w:val="00372F01"/>
    <w:rsid w:val="00372FD2"/>
    <w:rsid w:val="00374C5D"/>
    <w:rsid w:val="00375419"/>
    <w:rsid w:val="00375706"/>
    <w:rsid w:val="00375942"/>
    <w:rsid w:val="00376069"/>
    <w:rsid w:val="00377836"/>
    <w:rsid w:val="00377EFC"/>
    <w:rsid w:val="00382AB8"/>
    <w:rsid w:val="00383474"/>
    <w:rsid w:val="00385C17"/>
    <w:rsid w:val="00386A1A"/>
    <w:rsid w:val="00392285"/>
    <w:rsid w:val="00392E9A"/>
    <w:rsid w:val="00393112"/>
    <w:rsid w:val="00394C86"/>
    <w:rsid w:val="00395442"/>
    <w:rsid w:val="00397602"/>
    <w:rsid w:val="003A10B8"/>
    <w:rsid w:val="003A1359"/>
    <w:rsid w:val="003A18B6"/>
    <w:rsid w:val="003A1FB6"/>
    <w:rsid w:val="003A4F6B"/>
    <w:rsid w:val="003A5834"/>
    <w:rsid w:val="003A6430"/>
    <w:rsid w:val="003B04E2"/>
    <w:rsid w:val="003B1641"/>
    <w:rsid w:val="003B1778"/>
    <w:rsid w:val="003B6160"/>
    <w:rsid w:val="003B7B3D"/>
    <w:rsid w:val="003C0BFA"/>
    <w:rsid w:val="003C0FA1"/>
    <w:rsid w:val="003C0FF9"/>
    <w:rsid w:val="003C24D2"/>
    <w:rsid w:val="003C7168"/>
    <w:rsid w:val="003D1C9E"/>
    <w:rsid w:val="003D2451"/>
    <w:rsid w:val="003D4587"/>
    <w:rsid w:val="003D48A8"/>
    <w:rsid w:val="003E483C"/>
    <w:rsid w:val="003E5645"/>
    <w:rsid w:val="003E5975"/>
    <w:rsid w:val="003E6409"/>
    <w:rsid w:val="003E6500"/>
    <w:rsid w:val="003E778C"/>
    <w:rsid w:val="003E77B1"/>
    <w:rsid w:val="003F14FF"/>
    <w:rsid w:val="003F37AA"/>
    <w:rsid w:val="003F37B5"/>
    <w:rsid w:val="003F5D9B"/>
    <w:rsid w:val="003F73AA"/>
    <w:rsid w:val="003F754B"/>
    <w:rsid w:val="003F7930"/>
    <w:rsid w:val="003F7973"/>
    <w:rsid w:val="003F7FB6"/>
    <w:rsid w:val="00400834"/>
    <w:rsid w:val="004028AB"/>
    <w:rsid w:val="004029E6"/>
    <w:rsid w:val="004059F4"/>
    <w:rsid w:val="00407761"/>
    <w:rsid w:val="00410099"/>
    <w:rsid w:val="00411AA3"/>
    <w:rsid w:val="00411D46"/>
    <w:rsid w:val="004122DE"/>
    <w:rsid w:val="00413234"/>
    <w:rsid w:val="004169F0"/>
    <w:rsid w:val="00417869"/>
    <w:rsid w:val="00417C71"/>
    <w:rsid w:val="004219A7"/>
    <w:rsid w:val="00421D1E"/>
    <w:rsid w:val="004227CC"/>
    <w:rsid w:val="00422CEE"/>
    <w:rsid w:val="00422D33"/>
    <w:rsid w:val="004233A0"/>
    <w:rsid w:val="004236F6"/>
    <w:rsid w:val="00423D69"/>
    <w:rsid w:val="00424628"/>
    <w:rsid w:val="00424C16"/>
    <w:rsid w:val="00426069"/>
    <w:rsid w:val="00426211"/>
    <w:rsid w:val="00426A0E"/>
    <w:rsid w:val="00430622"/>
    <w:rsid w:val="00437B84"/>
    <w:rsid w:val="00440AD8"/>
    <w:rsid w:val="004417DB"/>
    <w:rsid w:val="00442148"/>
    <w:rsid w:val="00443332"/>
    <w:rsid w:val="00445030"/>
    <w:rsid w:val="0044753D"/>
    <w:rsid w:val="0045209A"/>
    <w:rsid w:val="004520E8"/>
    <w:rsid w:val="0045264B"/>
    <w:rsid w:val="00452D2B"/>
    <w:rsid w:val="004534B6"/>
    <w:rsid w:val="004574B0"/>
    <w:rsid w:val="00462E52"/>
    <w:rsid w:val="00464D2E"/>
    <w:rsid w:val="0046790A"/>
    <w:rsid w:val="00467992"/>
    <w:rsid w:val="00470A59"/>
    <w:rsid w:val="004719FD"/>
    <w:rsid w:val="004729BA"/>
    <w:rsid w:val="0047311A"/>
    <w:rsid w:val="00476344"/>
    <w:rsid w:val="00476D8A"/>
    <w:rsid w:val="00481720"/>
    <w:rsid w:val="00481ADC"/>
    <w:rsid w:val="00482968"/>
    <w:rsid w:val="004833D9"/>
    <w:rsid w:val="00484981"/>
    <w:rsid w:val="004853F9"/>
    <w:rsid w:val="00485EEF"/>
    <w:rsid w:val="00486B98"/>
    <w:rsid w:val="004907A6"/>
    <w:rsid w:val="0049264D"/>
    <w:rsid w:val="00492F8F"/>
    <w:rsid w:val="0049366B"/>
    <w:rsid w:val="004966E1"/>
    <w:rsid w:val="004971FE"/>
    <w:rsid w:val="004A04DC"/>
    <w:rsid w:val="004A0981"/>
    <w:rsid w:val="004A2035"/>
    <w:rsid w:val="004A7365"/>
    <w:rsid w:val="004A7490"/>
    <w:rsid w:val="004B0476"/>
    <w:rsid w:val="004B2904"/>
    <w:rsid w:val="004B2E44"/>
    <w:rsid w:val="004B432A"/>
    <w:rsid w:val="004B444D"/>
    <w:rsid w:val="004B4D3E"/>
    <w:rsid w:val="004B4E4E"/>
    <w:rsid w:val="004B5729"/>
    <w:rsid w:val="004B68BC"/>
    <w:rsid w:val="004C119C"/>
    <w:rsid w:val="004C17FB"/>
    <w:rsid w:val="004C1912"/>
    <w:rsid w:val="004C2D72"/>
    <w:rsid w:val="004C334A"/>
    <w:rsid w:val="004C4B6C"/>
    <w:rsid w:val="004C50DC"/>
    <w:rsid w:val="004C55E5"/>
    <w:rsid w:val="004C589B"/>
    <w:rsid w:val="004D140B"/>
    <w:rsid w:val="004D3C95"/>
    <w:rsid w:val="004D4303"/>
    <w:rsid w:val="004D694D"/>
    <w:rsid w:val="004D6CF9"/>
    <w:rsid w:val="004D70AB"/>
    <w:rsid w:val="004D7F6D"/>
    <w:rsid w:val="004E044B"/>
    <w:rsid w:val="004E18CC"/>
    <w:rsid w:val="004E33BB"/>
    <w:rsid w:val="004E3762"/>
    <w:rsid w:val="004E39ED"/>
    <w:rsid w:val="004E3EE2"/>
    <w:rsid w:val="004E4280"/>
    <w:rsid w:val="004E6342"/>
    <w:rsid w:val="004E6391"/>
    <w:rsid w:val="004E7800"/>
    <w:rsid w:val="004F068A"/>
    <w:rsid w:val="004F1B95"/>
    <w:rsid w:val="004F1F08"/>
    <w:rsid w:val="004F3284"/>
    <w:rsid w:val="00501824"/>
    <w:rsid w:val="00502883"/>
    <w:rsid w:val="00502CAB"/>
    <w:rsid w:val="00505691"/>
    <w:rsid w:val="00505D11"/>
    <w:rsid w:val="00511FC2"/>
    <w:rsid w:val="00512280"/>
    <w:rsid w:val="00512D1F"/>
    <w:rsid w:val="005141F8"/>
    <w:rsid w:val="005143F9"/>
    <w:rsid w:val="00514933"/>
    <w:rsid w:val="00515CAD"/>
    <w:rsid w:val="0052112E"/>
    <w:rsid w:val="00522047"/>
    <w:rsid w:val="00523063"/>
    <w:rsid w:val="00524787"/>
    <w:rsid w:val="00527278"/>
    <w:rsid w:val="005310FA"/>
    <w:rsid w:val="00533FB4"/>
    <w:rsid w:val="00534475"/>
    <w:rsid w:val="00535DA4"/>
    <w:rsid w:val="005379DF"/>
    <w:rsid w:val="005407CC"/>
    <w:rsid w:val="00541459"/>
    <w:rsid w:val="00542148"/>
    <w:rsid w:val="00542C70"/>
    <w:rsid w:val="00543CC1"/>
    <w:rsid w:val="005440AD"/>
    <w:rsid w:val="00544A37"/>
    <w:rsid w:val="005461ED"/>
    <w:rsid w:val="00547ABE"/>
    <w:rsid w:val="00550BEA"/>
    <w:rsid w:val="00552EBF"/>
    <w:rsid w:val="00553090"/>
    <w:rsid w:val="00554672"/>
    <w:rsid w:val="0055690F"/>
    <w:rsid w:val="00556E38"/>
    <w:rsid w:val="00557433"/>
    <w:rsid w:val="00560252"/>
    <w:rsid w:val="0056079B"/>
    <w:rsid w:val="005638FC"/>
    <w:rsid w:val="00566033"/>
    <w:rsid w:val="00566283"/>
    <w:rsid w:val="005662F8"/>
    <w:rsid w:val="00566E87"/>
    <w:rsid w:val="00571290"/>
    <w:rsid w:val="00571D8E"/>
    <w:rsid w:val="00571E24"/>
    <w:rsid w:val="0057572E"/>
    <w:rsid w:val="00575B19"/>
    <w:rsid w:val="00576177"/>
    <w:rsid w:val="005779A2"/>
    <w:rsid w:val="005809F5"/>
    <w:rsid w:val="00580E65"/>
    <w:rsid w:val="00581381"/>
    <w:rsid w:val="0058152C"/>
    <w:rsid w:val="00581AB0"/>
    <w:rsid w:val="00581CB8"/>
    <w:rsid w:val="00582A6D"/>
    <w:rsid w:val="00583543"/>
    <w:rsid w:val="0058398D"/>
    <w:rsid w:val="005839E1"/>
    <w:rsid w:val="005842EA"/>
    <w:rsid w:val="0058537D"/>
    <w:rsid w:val="0058560A"/>
    <w:rsid w:val="00585A69"/>
    <w:rsid w:val="00586038"/>
    <w:rsid w:val="00586097"/>
    <w:rsid w:val="005875AA"/>
    <w:rsid w:val="00591324"/>
    <w:rsid w:val="0059140E"/>
    <w:rsid w:val="00593491"/>
    <w:rsid w:val="00593DFA"/>
    <w:rsid w:val="005A0692"/>
    <w:rsid w:val="005A2039"/>
    <w:rsid w:val="005A3019"/>
    <w:rsid w:val="005A398D"/>
    <w:rsid w:val="005A3AFC"/>
    <w:rsid w:val="005A4E18"/>
    <w:rsid w:val="005A7C2E"/>
    <w:rsid w:val="005A7F03"/>
    <w:rsid w:val="005B06DB"/>
    <w:rsid w:val="005B08B3"/>
    <w:rsid w:val="005B0F6E"/>
    <w:rsid w:val="005B3C4C"/>
    <w:rsid w:val="005B47CA"/>
    <w:rsid w:val="005B4BAE"/>
    <w:rsid w:val="005B501F"/>
    <w:rsid w:val="005B6D1D"/>
    <w:rsid w:val="005B74C7"/>
    <w:rsid w:val="005C0139"/>
    <w:rsid w:val="005C0E62"/>
    <w:rsid w:val="005C2717"/>
    <w:rsid w:val="005C2A5B"/>
    <w:rsid w:val="005C410B"/>
    <w:rsid w:val="005D2C8F"/>
    <w:rsid w:val="005D2F82"/>
    <w:rsid w:val="005D38CA"/>
    <w:rsid w:val="005D5DBE"/>
    <w:rsid w:val="005D5EA1"/>
    <w:rsid w:val="005D7486"/>
    <w:rsid w:val="005E0360"/>
    <w:rsid w:val="005E0A6A"/>
    <w:rsid w:val="005E0AE1"/>
    <w:rsid w:val="005E18E9"/>
    <w:rsid w:val="005E394B"/>
    <w:rsid w:val="005E4708"/>
    <w:rsid w:val="005E4AD2"/>
    <w:rsid w:val="005E4C2D"/>
    <w:rsid w:val="005E509A"/>
    <w:rsid w:val="005E59CC"/>
    <w:rsid w:val="005F118B"/>
    <w:rsid w:val="005F605F"/>
    <w:rsid w:val="005F6A94"/>
    <w:rsid w:val="005F72C5"/>
    <w:rsid w:val="00601DA1"/>
    <w:rsid w:val="006025E4"/>
    <w:rsid w:val="006028A7"/>
    <w:rsid w:val="00603AB4"/>
    <w:rsid w:val="00604346"/>
    <w:rsid w:val="00605C00"/>
    <w:rsid w:val="00605C3A"/>
    <w:rsid w:val="00607413"/>
    <w:rsid w:val="006076F8"/>
    <w:rsid w:val="006078FA"/>
    <w:rsid w:val="00610F57"/>
    <w:rsid w:val="0061401B"/>
    <w:rsid w:val="00615F6D"/>
    <w:rsid w:val="0061650B"/>
    <w:rsid w:val="0061667B"/>
    <w:rsid w:val="0061729A"/>
    <w:rsid w:val="006173D3"/>
    <w:rsid w:val="0062013A"/>
    <w:rsid w:val="0062122C"/>
    <w:rsid w:val="00623211"/>
    <w:rsid w:val="00624BF2"/>
    <w:rsid w:val="00624CB9"/>
    <w:rsid w:val="00624F4B"/>
    <w:rsid w:val="006253F5"/>
    <w:rsid w:val="00625B4A"/>
    <w:rsid w:val="0062725B"/>
    <w:rsid w:val="006272F4"/>
    <w:rsid w:val="006312CA"/>
    <w:rsid w:val="006323E0"/>
    <w:rsid w:val="006343C3"/>
    <w:rsid w:val="006346F9"/>
    <w:rsid w:val="006357F8"/>
    <w:rsid w:val="006365DA"/>
    <w:rsid w:val="00636821"/>
    <w:rsid w:val="00636D79"/>
    <w:rsid w:val="00640551"/>
    <w:rsid w:val="00641217"/>
    <w:rsid w:val="00641282"/>
    <w:rsid w:val="006421EB"/>
    <w:rsid w:val="00642B70"/>
    <w:rsid w:val="00642F7B"/>
    <w:rsid w:val="0064505F"/>
    <w:rsid w:val="0064588B"/>
    <w:rsid w:val="0064793B"/>
    <w:rsid w:val="00647BD1"/>
    <w:rsid w:val="00650A7C"/>
    <w:rsid w:val="0065137D"/>
    <w:rsid w:val="00652840"/>
    <w:rsid w:val="0065437B"/>
    <w:rsid w:val="00654482"/>
    <w:rsid w:val="00654744"/>
    <w:rsid w:val="0065742A"/>
    <w:rsid w:val="00657C69"/>
    <w:rsid w:val="00660668"/>
    <w:rsid w:val="0066238E"/>
    <w:rsid w:val="00663E20"/>
    <w:rsid w:val="00665644"/>
    <w:rsid w:val="00665FD4"/>
    <w:rsid w:val="006662ED"/>
    <w:rsid w:val="00666537"/>
    <w:rsid w:val="00666ECE"/>
    <w:rsid w:val="00667A4C"/>
    <w:rsid w:val="00667C8C"/>
    <w:rsid w:val="006702F0"/>
    <w:rsid w:val="00670C29"/>
    <w:rsid w:val="006711DD"/>
    <w:rsid w:val="00672123"/>
    <w:rsid w:val="00672D5C"/>
    <w:rsid w:val="00674E98"/>
    <w:rsid w:val="00677853"/>
    <w:rsid w:val="00681B51"/>
    <w:rsid w:val="00682DA6"/>
    <w:rsid w:val="00683426"/>
    <w:rsid w:val="00683C5C"/>
    <w:rsid w:val="00684D32"/>
    <w:rsid w:val="006858E0"/>
    <w:rsid w:val="0068613B"/>
    <w:rsid w:val="006864C6"/>
    <w:rsid w:val="0069120E"/>
    <w:rsid w:val="0069145C"/>
    <w:rsid w:val="0069229F"/>
    <w:rsid w:val="00696199"/>
    <w:rsid w:val="00696B19"/>
    <w:rsid w:val="006A005B"/>
    <w:rsid w:val="006A1DE2"/>
    <w:rsid w:val="006A2AE7"/>
    <w:rsid w:val="006A2C8F"/>
    <w:rsid w:val="006A45C9"/>
    <w:rsid w:val="006A4B2E"/>
    <w:rsid w:val="006A4D65"/>
    <w:rsid w:val="006A5AB5"/>
    <w:rsid w:val="006B04FD"/>
    <w:rsid w:val="006B0C0A"/>
    <w:rsid w:val="006B39B5"/>
    <w:rsid w:val="006B4DF1"/>
    <w:rsid w:val="006C0D64"/>
    <w:rsid w:val="006C1D59"/>
    <w:rsid w:val="006C4931"/>
    <w:rsid w:val="006C5C9E"/>
    <w:rsid w:val="006C6FB8"/>
    <w:rsid w:val="006C7D91"/>
    <w:rsid w:val="006D1145"/>
    <w:rsid w:val="006D18EA"/>
    <w:rsid w:val="006D4C4C"/>
    <w:rsid w:val="006D64F3"/>
    <w:rsid w:val="006D6B65"/>
    <w:rsid w:val="006D737D"/>
    <w:rsid w:val="006E09B6"/>
    <w:rsid w:val="006E1742"/>
    <w:rsid w:val="006E207B"/>
    <w:rsid w:val="006E30BD"/>
    <w:rsid w:val="006E35BA"/>
    <w:rsid w:val="006E5624"/>
    <w:rsid w:val="006E5B31"/>
    <w:rsid w:val="006E66CD"/>
    <w:rsid w:val="006E75F9"/>
    <w:rsid w:val="006F1638"/>
    <w:rsid w:val="006F1802"/>
    <w:rsid w:val="006F1C08"/>
    <w:rsid w:val="006F2326"/>
    <w:rsid w:val="006F2E38"/>
    <w:rsid w:val="006F33C0"/>
    <w:rsid w:val="006F3655"/>
    <w:rsid w:val="006F378B"/>
    <w:rsid w:val="006F46B6"/>
    <w:rsid w:val="006F4AA5"/>
    <w:rsid w:val="006F6127"/>
    <w:rsid w:val="0070085B"/>
    <w:rsid w:val="00701C88"/>
    <w:rsid w:val="0070211A"/>
    <w:rsid w:val="007040C8"/>
    <w:rsid w:val="007068CE"/>
    <w:rsid w:val="007111C9"/>
    <w:rsid w:val="007112EE"/>
    <w:rsid w:val="00712189"/>
    <w:rsid w:val="007166E8"/>
    <w:rsid w:val="0072347A"/>
    <w:rsid w:val="00723A11"/>
    <w:rsid w:val="00723E45"/>
    <w:rsid w:val="0072568F"/>
    <w:rsid w:val="00726B56"/>
    <w:rsid w:val="0073360C"/>
    <w:rsid w:val="00736753"/>
    <w:rsid w:val="00736824"/>
    <w:rsid w:val="0073703A"/>
    <w:rsid w:val="0074070F"/>
    <w:rsid w:val="00740F69"/>
    <w:rsid w:val="00741B85"/>
    <w:rsid w:val="0074278C"/>
    <w:rsid w:val="00744405"/>
    <w:rsid w:val="007447EC"/>
    <w:rsid w:val="00747518"/>
    <w:rsid w:val="007524E0"/>
    <w:rsid w:val="00752BC3"/>
    <w:rsid w:val="00753342"/>
    <w:rsid w:val="007534CC"/>
    <w:rsid w:val="0075377D"/>
    <w:rsid w:val="00755E06"/>
    <w:rsid w:val="00755FC3"/>
    <w:rsid w:val="00756366"/>
    <w:rsid w:val="00757C55"/>
    <w:rsid w:val="00757D84"/>
    <w:rsid w:val="00760515"/>
    <w:rsid w:val="00760AB4"/>
    <w:rsid w:val="00761066"/>
    <w:rsid w:val="00761F90"/>
    <w:rsid w:val="007629DB"/>
    <w:rsid w:val="007646B5"/>
    <w:rsid w:val="007646CB"/>
    <w:rsid w:val="00764B35"/>
    <w:rsid w:val="007657FD"/>
    <w:rsid w:val="00767783"/>
    <w:rsid w:val="00767AC6"/>
    <w:rsid w:val="007700E6"/>
    <w:rsid w:val="00771599"/>
    <w:rsid w:val="007734AF"/>
    <w:rsid w:val="007744AD"/>
    <w:rsid w:val="007762EB"/>
    <w:rsid w:val="00776737"/>
    <w:rsid w:val="0077686F"/>
    <w:rsid w:val="00776B89"/>
    <w:rsid w:val="00776D5F"/>
    <w:rsid w:val="007808BD"/>
    <w:rsid w:val="007808EF"/>
    <w:rsid w:val="0078526D"/>
    <w:rsid w:val="007857F7"/>
    <w:rsid w:val="00786841"/>
    <w:rsid w:val="00790073"/>
    <w:rsid w:val="0079058F"/>
    <w:rsid w:val="0079092B"/>
    <w:rsid w:val="00791F27"/>
    <w:rsid w:val="00792232"/>
    <w:rsid w:val="007922D2"/>
    <w:rsid w:val="00792395"/>
    <w:rsid w:val="00792BFF"/>
    <w:rsid w:val="00794305"/>
    <w:rsid w:val="00794DE9"/>
    <w:rsid w:val="00795167"/>
    <w:rsid w:val="00795ECE"/>
    <w:rsid w:val="0079638B"/>
    <w:rsid w:val="00797942"/>
    <w:rsid w:val="007A08AA"/>
    <w:rsid w:val="007A2B7A"/>
    <w:rsid w:val="007A3FDD"/>
    <w:rsid w:val="007A4158"/>
    <w:rsid w:val="007A7205"/>
    <w:rsid w:val="007A7455"/>
    <w:rsid w:val="007A79C4"/>
    <w:rsid w:val="007A7D6A"/>
    <w:rsid w:val="007B24B1"/>
    <w:rsid w:val="007B2841"/>
    <w:rsid w:val="007B29E4"/>
    <w:rsid w:val="007B484A"/>
    <w:rsid w:val="007B4F9B"/>
    <w:rsid w:val="007B5440"/>
    <w:rsid w:val="007B54A9"/>
    <w:rsid w:val="007B5F46"/>
    <w:rsid w:val="007B77D5"/>
    <w:rsid w:val="007C0ED2"/>
    <w:rsid w:val="007C10B6"/>
    <w:rsid w:val="007C137D"/>
    <w:rsid w:val="007C22B3"/>
    <w:rsid w:val="007C3D96"/>
    <w:rsid w:val="007C7FE1"/>
    <w:rsid w:val="007D1AB8"/>
    <w:rsid w:val="007D24DB"/>
    <w:rsid w:val="007D29C5"/>
    <w:rsid w:val="007D3749"/>
    <w:rsid w:val="007D49D8"/>
    <w:rsid w:val="007D5C8A"/>
    <w:rsid w:val="007E0033"/>
    <w:rsid w:val="007E16DB"/>
    <w:rsid w:val="007E2729"/>
    <w:rsid w:val="007E2CDD"/>
    <w:rsid w:val="007E77A5"/>
    <w:rsid w:val="007E7EC1"/>
    <w:rsid w:val="007F0F27"/>
    <w:rsid w:val="007F3823"/>
    <w:rsid w:val="007F5D16"/>
    <w:rsid w:val="007F64D9"/>
    <w:rsid w:val="00802C82"/>
    <w:rsid w:val="00803F47"/>
    <w:rsid w:val="008041DD"/>
    <w:rsid w:val="008047B9"/>
    <w:rsid w:val="00805A4A"/>
    <w:rsid w:val="008109F3"/>
    <w:rsid w:val="00810A64"/>
    <w:rsid w:val="00811484"/>
    <w:rsid w:val="00812D7E"/>
    <w:rsid w:val="008137AA"/>
    <w:rsid w:val="00813F7C"/>
    <w:rsid w:val="00817A8D"/>
    <w:rsid w:val="00825ACA"/>
    <w:rsid w:val="00832AB9"/>
    <w:rsid w:val="00834D50"/>
    <w:rsid w:val="0083722D"/>
    <w:rsid w:val="00837683"/>
    <w:rsid w:val="0084019D"/>
    <w:rsid w:val="008401AB"/>
    <w:rsid w:val="00840E20"/>
    <w:rsid w:val="0084126F"/>
    <w:rsid w:val="00842882"/>
    <w:rsid w:val="00842B06"/>
    <w:rsid w:val="00843C8A"/>
    <w:rsid w:val="00844D49"/>
    <w:rsid w:val="0084610A"/>
    <w:rsid w:val="0084625F"/>
    <w:rsid w:val="008506D7"/>
    <w:rsid w:val="00850B3F"/>
    <w:rsid w:val="00853BC1"/>
    <w:rsid w:val="0085405E"/>
    <w:rsid w:val="00855E33"/>
    <w:rsid w:val="00856882"/>
    <w:rsid w:val="00860E44"/>
    <w:rsid w:val="0086349F"/>
    <w:rsid w:val="008636D7"/>
    <w:rsid w:val="00863A13"/>
    <w:rsid w:val="0086423D"/>
    <w:rsid w:val="00864BBC"/>
    <w:rsid w:val="0086571F"/>
    <w:rsid w:val="008670BA"/>
    <w:rsid w:val="00870127"/>
    <w:rsid w:val="00871046"/>
    <w:rsid w:val="00872BD6"/>
    <w:rsid w:val="008732E9"/>
    <w:rsid w:val="00873EB8"/>
    <w:rsid w:val="00874606"/>
    <w:rsid w:val="0087484F"/>
    <w:rsid w:val="00874D2E"/>
    <w:rsid w:val="00876192"/>
    <w:rsid w:val="00877075"/>
    <w:rsid w:val="00881EBD"/>
    <w:rsid w:val="00882F3D"/>
    <w:rsid w:val="0088305D"/>
    <w:rsid w:val="00883B8A"/>
    <w:rsid w:val="008842C3"/>
    <w:rsid w:val="008847C4"/>
    <w:rsid w:val="00885696"/>
    <w:rsid w:val="00887E0A"/>
    <w:rsid w:val="00890213"/>
    <w:rsid w:val="00891F7F"/>
    <w:rsid w:val="00893ADD"/>
    <w:rsid w:val="008943A0"/>
    <w:rsid w:val="008972E8"/>
    <w:rsid w:val="00897949"/>
    <w:rsid w:val="008A25D0"/>
    <w:rsid w:val="008A2615"/>
    <w:rsid w:val="008A29F2"/>
    <w:rsid w:val="008A32D4"/>
    <w:rsid w:val="008A36D9"/>
    <w:rsid w:val="008A3B53"/>
    <w:rsid w:val="008A5550"/>
    <w:rsid w:val="008A5F12"/>
    <w:rsid w:val="008A6B5F"/>
    <w:rsid w:val="008B10D1"/>
    <w:rsid w:val="008B1ADC"/>
    <w:rsid w:val="008B296C"/>
    <w:rsid w:val="008B498D"/>
    <w:rsid w:val="008B6DD3"/>
    <w:rsid w:val="008C03AC"/>
    <w:rsid w:val="008C1884"/>
    <w:rsid w:val="008C21A9"/>
    <w:rsid w:val="008C27C2"/>
    <w:rsid w:val="008C3414"/>
    <w:rsid w:val="008C443B"/>
    <w:rsid w:val="008C457F"/>
    <w:rsid w:val="008C4580"/>
    <w:rsid w:val="008C4793"/>
    <w:rsid w:val="008C4ADD"/>
    <w:rsid w:val="008C70C4"/>
    <w:rsid w:val="008C79C4"/>
    <w:rsid w:val="008D157B"/>
    <w:rsid w:val="008D459D"/>
    <w:rsid w:val="008D6DCB"/>
    <w:rsid w:val="008D6F0B"/>
    <w:rsid w:val="008D7D59"/>
    <w:rsid w:val="008D7F3B"/>
    <w:rsid w:val="008E01CF"/>
    <w:rsid w:val="008E027B"/>
    <w:rsid w:val="008E0400"/>
    <w:rsid w:val="008E13F4"/>
    <w:rsid w:val="008E251A"/>
    <w:rsid w:val="008E32F0"/>
    <w:rsid w:val="008E335A"/>
    <w:rsid w:val="008E3605"/>
    <w:rsid w:val="008E3EB2"/>
    <w:rsid w:val="008E4772"/>
    <w:rsid w:val="008E5063"/>
    <w:rsid w:val="008E6779"/>
    <w:rsid w:val="008E7990"/>
    <w:rsid w:val="008F1B33"/>
    <w:rsid w:val="008F2CC8"/>
    <w:rsid w:val="008F551F"/>
    <w:rsid w:val="008F6706"/>
    <w:rsid w:val="0090057B"/>
    <w:rsid w:val="0090073E"/>
    <w:rsid w:val="00900F3C"/>
    <w:rsid w:val="0090144A"/>
    <w:rsid w:val="009019B0"/>
    <w:rsid w:val="00901ECD"/>
    <w:rsid w:val="00902389"/>
    <w:rsid w:val="009041B3"/>
    <w:rsid w:val="00906E6D"/>
    <w:rsid w:val="0091126D"/>
    <w:rsid w:val="0091222E"/>
    <w:rsid w:val="00912E00"/>
    <w:rsid w:val="0091349F"/>
    <w:rsid w:val="00913C05"/>
    <w:rsid w:val="009144EE"/>
    <w:rsid w:val="00914729"/>
    <w:rsid w:val="00914C93"/>
    <w:rsid w:val="00916CC3"/>
    <w:rsid w:val="00920143"/>
    <w:rsid w:val="0092115E"/>
    <w:rsid w:val="00921613"/>
    <w:rsid w:val="00922054"/>
    <w:rsid w:val="00924356"/>
    <w:rsid w:val="00925415"/>
    <w:rsid w:val="009264E4"/>
    <w:rsid w:val="00926F2F"/>
    <w:rsid w:val="00930894"/>
    <w:rsid w:val="00932CAB"/>
    <w:rsid w:val="0093300F"/>
    <w:rsid w:val="0094243F"/>
    <w:rsid w:val="00944169"/>
    <w:rsid w:val="00944FC2"/>
    <w:rsid w:val="009457DD"/>
    <w:rsid w:val="00947198"/>
    <w:rsid w:val="0095296B"/>
    <w:rsid w:val="00952AA8"/>
    <w:rsid w:val="009539E4"/>
    <w:rsid w:val="00953BBC"/>
    <w:rsid w:val="00954566"/>
    <w:rsid w:val="00955019"/>
    <w:rsid w:val="00956068"/>
    <w:rsid w:val="009574E2"/>
    <w:rsid w:val="00957F7E"/>
    <w:rsid w:val="0096093C"/>
    <w:rsid w:val="00960A03"/>
    <w:rsid w:val="00961143"/>
    <w:rsid w:val="00961A2E"/>
    <w:rsid w:val="00962A4F"/>
    <w:rsid w:val="00965751"/>
    <w:rsid w:val="00965BB7"/>
    <w:rsid w:val="009673E3"/>
    <w:rsid w:val="00967AA3"/>
    <w:rsid w:val="009722D0"/>
    <w:rsid w:val="009753AC"/>
    <w:rsid w:val="00975687"/>
    <w:rsid w:val="00976DFD"/>
    <w:rsid w:val="00981406"/>
    <w:rsid w:val="00984C53"/>
    <w:rsid w:val="00987FFE"/>
    <w:rsid w:val="00990BA1"/>
    <w:rsid w:val="009922B5"/>
    <w:rsid w:val="00993937"/>
    <w:rsid w:val="00993E35"/>
    <w:rsid w:val="00993EAD"/>
    <w:rsid w:val="009941C9"/>
    <w:rsid w:val="009943D8"/>
    <w:rsid w:val="00996787"/>
    <w:rsid w:val="009978D1"/>
    <w:rsid w:val="00997E10"/>
    <w:rsid w:val="009A1727"/>
    <w:rsid w:val="009A24DF"/>
    <w:rsid w:val="009A2554"/>
    <w:rsid w:val="009A2F79"/>
    <w:rsid w:val="009A6DDF"/>
    <w:rsid w:val="009B0441"/>
    <w:rsid w:val="009B5DD0"/>
    <w:rsid w:val="009B6405"/>
    <w:rsid w:val="009B6A15"/>
    <w:rsid w:val="009B6AF7"/>
    <w:rsid w:val="009B738D"/>
    <w:rsid w:val="009C0743"/>
    <w:rsid w:val="009C084C"/>
    <w:rsid w:val="009C160D"/>
    <w:rsid w:val="009C26AD"/>
    <w:rsid w:val="009C45F5"/>
    <w:rsid w:val="009C7441"/>
    <w:rsid w:val="009D054B"/>
    <w:rsid w:val="009D252E"/>
    <w:rsid w:val="009D27BB"/>
    <w:rsid w:val="009D2F7A"/>
    <w:rsid w:val="009D6245"/>
    <w:rsid w:val="009D6490"/>
    <w:rsid w:val="009D76DF"/>
    <w:rsid w:val="009E4640"/>
    <w:rsid w:val="009E6A80"/>
    <w:rsid w:val="009F115F"/>
    <w:rsid w:val="009F1FD1"/>
    <w:rsid w:val="009F2DBD"/>
    <w:rsid w:val="009F4298"/>
    <w:rsid w:val="009F5FD5"/>
    <w:rsid w:val="009F63C5"/>
    <w:rsid w:val="009F6E7F"/>
    <w:rsid w:val="00A0311A"/>
    <w:rsid w:val="00A032D5"/>
    <w:rsid w:val="00A04639"/>
    <w:rsid w:val="00A05DE5"/>
    <w:rsid w:val="00A06A62"/>
    <w:rsid w:val="00A07CB9"/>
    <w:rsid w:val="00A13CE0"/>
    <w:rsid w:val="00A176B0"/>
    <w:rsid w:val="00A17903"/>
    <w:rsid w:val="00A2054C"/>
    <w:rsid w:val="00A2065F"/>
    <w:rsid w:val="00A20696"/>
    <w:rsid w:val="00A20E37"/>
    <w:rsid w:val="00A213B8"/>
    <w:rsid w:val="00A23359"/>
    <w:rsid w:val="00A24F92"/>
    <w:rsid w:val="00A2594B"/>
    <w:rsid w:val="00A27456"/>
    <w:rsid w:val="00A27A17"/>
    <w:rsid w:val="00A307DD"/>
    <w:rsid w:val="00A3131E"/>
    <w:rsid w:val="00A317A2"/>
    <w:rsid w:val="00A322B2"/>
    <w:rsid w:val="00A32633"/>
    <w:rsid w:val="00A3312D"/>
    <w:rsid w:val="00A3349F"/>
    <w:rsid w:val="00A33B2E"/>
    <w:rsid w:val="00A359A1"/>
    <w:rsid w:val="00A3639F"/>
    <w:rsid w:val="00A41F64"/>
    <w:rsid w:val="00A4373B"/>
    <w:rsid w:val="00A47C1B"/>
    <w:rsid w:val="00A505F2"/>
    <w:rsid w:val="00A5397D"/>
    <w:rsid w:val="00A54C95"/>
    <w:rsid w:val="00A55080"/>
    <w:rsid w:val="00A60AB4"/>
    <w:rsid w:val="00A6156D"/>
    <w:rsid w:val="00A62C6D"/>
    <w:rsid w:val="00A63B65"/>
    <w:rsid w:val="00A641D1"/>
    <w:rsid w:val="00A656AA"/>
    <w:rsid w:val="00A66AFE"/>
    <w:rsid w:val="00A72A90"/>
    <w:rsid w:val="00A72B70"/>
    <w:rsid w:val="00A73363"/>
    <w:rsid w:val="00A74778"/>
    <w:rsid w:val="00A74810"/>
    <w:rsid w:val="00A7503D"/>
    <w:rsid w:val="00A754E8"/>
    <w:rsid w:val="00A75E6A"/>
    <w:rsid w:val="00A75F05"/>
    <w:rsid w:val="00A76581"/>
    <w:rsid w:val="00A769A7"/>
    <w:rsid w:val="00A803E1"/>
    <w:rsid w:val="00A82E2B"/>
    <w:rsid w:val="00A82E36"/>
    <w:rsid w:val="00A83E04"/>
    <w:rsid w:val="00A8793E"/>
    <w:rsid w:val="00A87C83"/>
    <w:rsid w:val="00A87DE5"/>
    <w:rsid w:val="00A90DCE"/>
    <w:rsid w:val="00A92209"/>
    <w:rsid w:val="00A928A5"/>
    <w:rsid w:val="00A945E2"/>
    <w:rsid w:val="00A95F9A"/>
    <w:rsid w:val="00A95FB6"/>
    <w:rsid w:val="00A974D7"/>
    <w:rsid w:val="00A97978"/>
    <w:rsid w:val="00AA082F"/>
    <w:rsid w:val="00AA0BAB"/>
    <w:rsid w:val="00AA13EE"/>
    <w:rsid w:val="00AA21C4"/>
    <w:rsid w:val="00AA5D81"/>
    <w:rsid w:val="00AA7430"/>
    <w:rsid w:val="00AA7A7E"/>
    <w:rsid w:val="00AB036C"/>
    <w:rsid w:val="00AB3632"/>
    <w:rsid w:val="00AB3B70"/>
    <w:rsid w:val="00AB4EE3"/>
    <w:rsid w:val="00AB5F11"/>
    <w:rsid w:val="00AB6986"/>
    <w:rsid w:val="00AB7234"/>
    <w:rsid w:val="00AB73BD"/>
    <w:rsid w:val="00AC002E"/>
    <w:rsid w:val="00AC14BE"/>
    <w:rsid w:val="00AC70D8"/>
    <w:rsid w:val="00AC7E2C"/>
    <w:rsid w:val="00AD1C6E"/>
    <w:rsid w:val="00AD206A"/>
    <w:rsid w:val="00AD20C0"/>
    <w:rsid w:val="00AD46C1"/>
    <w:rsid w:val="00AD546E"/>
    <w:rsid w:val="00AD65D5"/>
    <w:rsid w:val="00AE1BE1"/>
    <w:rsid w:val="00AE356F"/>
    <w:rsid w:val="00AE3CDB"/>
    <w:rsid w:val="00AE575A"/>
    <w:rsid w:val="00AE6291"/>
    <w:rsid w:val="00AE66CC"/>
    <w:rsid w:val="00AE7F37"/>
    <w:rsid w:val="00AF3223"/>
    <w:rsid w:val="00AF35DD"/>
    <w:rsid w:val="00AF4C9C"/>
    <w:rsid w:val="00AF5EAB"/>
    <w:rsid w:val="00B03274"/>
    <w:rsid w:val="00B03A45"/>
    <w:rsid w:val="00B04442"/>
    <w:rsid w:val="00B04DF0"/>
    <w:rsid w:val="00B04EFD"/>
    <w:rsid w:val="00B059AE"/>
    <w:rsid w:val="00B05AB4"/>
    <w:rsid w:val="00B05C9D"/>
    <w:rsid w:val="00B06FBC"/>
    <w:rsid w:val="00B072DD"/>
    <w:rsid w:val="00B073D7"/>
    <w:rsid w:val="00B07642"/>
    <w:rsid w:val="00B1309C"/>
    <w:rsid w:val="00B150F0"/>
    <w:rsid w:val="00B1797A"/>
    <w:rsid w:val="00B17F6C"/>
    <w:rsid w:val="00B20B62"/>
    <w:rsid w:val="00B2211E"/>
    <w:rsid w:val="00B2229E"/>
    <w:rsid w:val="00B22C8B"/>
    <w:rsid w:val="00B2315E"/>
    <w:rsid w:val="00B235D7"/>
    <w:rsid w:val="00B240B0"/>
    <w:rsid w:val="00B26058"/>
    <w:rsid w:val="00B3349B"/>
    <w:rsid w:val="00B338D2"/>
    <w:rsid w:val="00B34F01"/>
    <w:rsid w:val="00B35558"/>
    <w:rsid w:val="00B3668B"/>
    <w:rsid w:val="00B37473"/>
    <w:rsid w:val="00B378DB"/>
    <w:rsid w:val="00B409D1"/>
    <w:rsid w:val="00B42CF6"/>
    <w:rsid w:val="00B43247"/>
    <w:rsid w:val="00B43931"/>
    <w:rsid w:val="00B452F5"/>
    <w:rsid w:val="00B45DD1"/>
    <w:rsid w:val="00B47982"/>
    <w:rsid w:val="00B5064C"/>
    <w:rsid w:val="00B50C1C"/>
    <w:rsid w:val="00B51C7F"/>
    <w:rsid w:val="00B5607B"/>
    <w:rsid w:val="00B56F27"/>
    <w:rsid w:val="00B60BD1"/>
    <w:rsid w:val="00B63048"/>
    <w:rsid w:val="00B64335"/>
    <w:rsid w:val="00B66E8A"/>
    <w:rsid w:val="00B70B93"/>
    <w:rsid w:val="00B711C1"/>
    <w:rsid w:val="00B75E7F"/>
    <w:rsid w:val="00B7674F"/>
    <w:rsid w:val="00B77010"/>
    <w:rsid w:val="00B77483"/>
    <w:rsid w:val="00B806FA"/>
    <w:rsid w:val="00B823DA"/>
    <w:rsid w:val="00B836C5"/>
    <w:rsid w:val="00B85DA1"/>
    <w:rsid w:val="00B869A2"/>
    <w:rsid w:val="00B90064"/>
    <w:rsid w:val="00B975FB"/>
    <w:rsid w:val="00B97DCD"/>
    <w:rsid w:val="00BA4EE8"/>
    <w:rsid w:val="00BA5AEB"/>
    <w:rsid w:val="00BA5FF3"/>
    <w:rsid w:val="00BA71C5"/>
    <w:rsid w:val="00BA7CDE"/>
    <w:rsid w:val="00BB0AC2"/>
    <w:rsid w:val="00BB2707"/>
    <w:rsid w:val="00BB3942"/>
    <w:rsid w:val="00BB4D15"/>
    <w:rsid w:val="00BB51F2"/>
    <w:rsid w:val="00BB5A03"/>
    <w:rsid w:val="00BB76FA"/>
    <w:rsid w:val="00BC03EB"/>
    <w:rsid w:val="00BC1F2C"/>
    <w:rsid w:val="00BC4086"/>
    <w:rsid w:val="00BC4779"/>
    <w:rsid w:val="00BC6290"/>
    <w:rsid w:val="00BC77F3"/>
    <w:rsid w:val="00BC7CAD"/>
    <w:rsid w:val="00BC7EF1"/>
    <w:rsid w:val="00BD111E"/>
    <w:rsid w:val="00BD1490"/>
    <w:rsid w:val="00BD21E2"/>
    <w:rsid w:val="00BD23D1"/>
    <w:rsid w:val="00BD274F"/>
    <w:rsid w:val="00BD5739"/>
    <w:rsid w:val="00BD7006"/>
    <w:rsid w:val="00BD74E9"/>
    <w:rsid w:val="00BD7DDB"/>
    <w:rsid w:val="00BE3C27"/>
    <w:rsid w:val="00BE6E90"/>
    <w:rsid w:val="00BF32E3"/>
    <w:rsid w:val="00BF3FA9"/>
    <w:rsid w:val="00BF4093"/>
    <w:rsid w:val="00BF499B"/>
    <w:rsid w:val="00BF7670"/>
    <w:rsid w:val="00C00B55"/>
    <w:rsid w:val="00C010DC"/>
    <w:rsid w:val="00C049AC"/>
    <w:rsid w:val="00C051EC"/>
    <w:rsid w:val="00C06E38"/>
    <w:rsid w:val="00C1023E"/>
    <w:rsid w:val="00C11FEC"/>
    <w:rsid w:val="00C13ED9"/>
    <w:rsid w:val="00C14281"/>
    <w:rsid w:val="00C14A80"/>
    <w:rsid w:val="00C1588A"/>
    <w:rsid w:val="00C167E1"/>
    <w:rsid w:val="00C16DBD"/>
    <w:rsid w:val="00C1794A"/>
    <w:rsid w:val="00C17A82"/>
    <w:rsid w:val="00C21265"/>
    <w:rsid w:val="00C21466"/>
    <w:rsid w:val="00C217FF"/>
    <w:rsid w:val="00C241B8"/>
    <w:rsid w:val="00C245D8"/>
    <w:rsid w:val="00C2467C"/>
    <w:rsid w:val="00C24A75"/>
    <w:rsid w:val="00C24B68"/>
    <w:rsid w:val="00C24F26"/>
    <w:rsid w:val="00C269E4"/>
    <w:rsid w:val="00C31793"/>
    <w:rsid w:val="00C3271C"/>
    <w:rsid w:val="00C34745"/>
    <w:rsid w:val="00C35859"/>
    <w:rsid w:val="00C37949"/>
    <w:rsid w:val="00C40D49"/>
    <w:rsid w:val="00C4158E"/>
    <w:rsid w:val="00C445A0"/>
    <w:rsid w:val="00C44A05"/>
    <w:rsid w:val="00C45AF1"/>
    <w:rsid w:val="00C47175"/>
    <w:rsid w:val="00C473EF"/>
    <w:rsid w:val="00C47EF3"/>
    <w:rsid w:val="00C5146C"/>
    <w:rsid w:val="00C529C3"/>
    <w:rsid w:val="00C534E5"/>
    <w:rsid w:val="00C547EE"/>
    <w:rsid w:val="00C579BC"/>
    <w:rsid w:val="00C57D87"/>
    <w:rsid w:val="00C64536"/>
    <w:rsid w:val="00C66602"/>
    <w:rsid w:val="00C6770B"/>
    <w:rsid w:val="00C706A0"/>
    <w:rsid w:val="00C70F76"/>
    <w:rsid w:val="00C7319A"/>
    <w:rsid w:val="00C73635"/>
    <w:rsid w:val="00C74249"/>
    <w:rsid w:val="00C74267"/>
    <w:rsid w:val="00C7482F"/>
    <w:rsid w:val="00C7526C"/>
    <w:rsid w:val="00C7653D"/>
    <w:rsid w:val="00C76FE0"/>
    <w:rsid w:val="00C808AA"/>
    <w:rsid w:val="00C8328F"/>
    <w:rsid w:val="00C84451"/>
    <w:rsid w:val="00C876C5"/>
    <w:rsid w:val="00C9014F"/>
    <w:rsid w:val="00C90DEF"/>
    <w:rsid w:val="00C9167B"/>
    <w:rsid w:val="00C9178F"/>
    <w:rsid w:val="00C933A0"/>
    <w:rsid w:val="00C933A6"/>
    <w:rsid w:val="00C94126"/>
    <w:rsid w:val="00C9526B"/>
    <w:rsid w:val="00C96388"/>
    <w:rsid w:val="00C96B7A"/>
    <w:rsid w:val="00CA102C"/>
    <w:rsid w:val="00CA2580"/>
    <w:rsid w:val="00CA5A6A"/>
    <w:rsid w:val="00CB491E"/>
    <w:rsid w:val="00CB5058"/>
    <w:rsid w:val="00CB58C4"/>
    <w:rsid w:val="00CB694F"/>
    <w:rsid w:val="00CC1C11"/>
    <w:rsid w:val="00CC2470"/>
    <w:rsid w:val="00CC32D6"/>
    <w:rsid w:val="00CC3645"/>
    <w:rsid w:val="00CC3FEF"/>
    <w:rsid w:val="00CD017C"/>
    <w:rsid w:val="00CD19CC"/>
    <w:rsid w:val="00CD2254"/>
    <w:rsid w:val="00CD22FE"/>
    <w:rsid w:val="00CD5C78"/>
    <w:rsid w:val="00CD69E1"/>
    <w:rsid w:val="00CD7FB6"/>
    <w:rsid w:val="00CE0DCB"/>
    <w:rsid w:val="00CE0F22"/>
    <w:rsid w:val="00CE1BFC"/>
    <w:rsid w:val="00CE4341"/>
    <w:rsid w:val="00CE5726"/>
    <w:rsid w:val="00CE5E96"/>
    <w:rsid w:val="00CE646B"/>
    <w:rsid w:val="00CE6F70"/>
    <w:rsid w:val="00CE717E"/>
    <w:rsid w:val="00CE73B1"/>
    <w:rsid w:val="00CE7ACE"/>
    <w:rsid w:val="00CF1031"/>
    <w:rsid w:val="00CF1C1F"/>
    <w:rsid w:val="00CF33CD"/>
    <w:rsid w:val="00CF6505"/>
    <w:rsid w:val="00CF6557"/>
    <w:rsid w:val="00CF7050"/>
    <w:rsid w:val="00D016BD"/>
    <w:rsid w:val="00D02850"/>
    <w:rsid w:val="00D052B5"/>
    <w:rsid w:val="00D05787"/>
    <w:rsid w:val="00D0582D"/>
    <w:rsid w:val="00D10A1C"/>
    <w:rsid w:val="00D10FEA"/>
    <w:rsid w:val="00D11D84"/>
    <w:rsid w:val="00D138EB"/>
    <w:rsid w:val="00D22064"/>
    <w:rsid w:val="00D22081"/>
    <w:rsid w:val="00D24030"/>
    <w:rsid w:val="00D24528"/>
    <w:rsid w:val="00D24ABA"/>
    <w:rsid w:val="00D24DC5"/>
    <w:rsid w:val="00D2792C"/>
    <w:rsid w:val="00D31208"/>
    <w:rsid w:val="00D316D7"/>
    <w:rsid w:val="00D3262D"/>
    <w:rsid w:val="00D33F53"/>
    <w:rsid w:val="00D3594E"/>
    <w:rsid w:val="00D35ECC"/>
    <w:rsid w:val="00D3781E"/>
    <w:rsid w:val="00D40953"/>
    <w:rsid w:val="00D42184"/>
    <w:rsid w:val="00D44C67"/>
    <w:rsid w:val="00D50237"/>
    <w:rsid w:val="00D5026A"/>
    <w:rsid w:val="00D52B42"/>
    <w:rsid w:val="00D5501A"/>
    <w:rsid w:val="00D57C2E"/>
    <w:rsid w:val="00D60F7D"/>
    <w:rsid w:val="00D62534"/>
    <w:rsid w:val="00D6375A"/>
    <w:rsid w:val="00D6561B"/>
    <w:rsid w:val="00D661AF"/>
    <w:rsid w:val="00D66D18"/>
    <w:rsid w:val="00D71E89"/>
    <w:rsid w:val="00D72B1A"/>
    <w:rsid w:val="00D7459B"/>
    <w:rsid w:val="00D74AF3"/>
    <w:rsid w:val="00D7551A"/>
    <w:rsid w:val="00D76098"/>
    <w:rsid w:val="00D777D2"/>
    <w:rsid w:val="00D82A1F"/>
    <w:rsid w:val="00D82D2D"/>
    <w:rsid w:val="00D8454A"/>
    <w:rsid w:val="00D85A75"/>
    <w:rsid w:val="00D87E19"/>
    <w:rsid w:val="00D90246"/>
    <w:rsid w:val="00D917CC"/>
    <w:rsid w:val="00D918C3"/>
    <w:rsid w:val="00D92398"/>
    <w:rsid w:val="00D93BA2"/>
    <w:rsid w:val="00D96B68"/>
    <w:rsid w:val="00DA00E6"/>
    <w:rsid w:val="00DA041A"/>
    <w:rsid w:val="00DA291E"/>
    <w:rsid w:val="00DA33C2"/>
    <w:rsid w:val="00DA3864"/>
    <w:rsid w:val="00DA3D50"/>
    <w:rsid w:val="00DA3E83"/>
    <w:rsid w:val="00DA4C69"/>
    <w:rsid w:val="00DA4FCD"/>
    <w:rsid w:val="00DA6CBC"/>
    <w:rsid w:val="00DA6E96"/>
    <w:rsid w:val="00DA721F"/>
    <w:rsid w:val="00DA74D9"/>
    <w:rsid w:val="00DB043A"/>
    <w:rsid w:val="00DB2760"/>
    <w:rsid w:val="00DB2E37"/>
    <w:rsid w:val="00DB4407"/>
    <w:rsid w:val="00DB4CA1"/>
    <w:rsid w:val="00DB55DF"/>
    <w:rsid w:val="00DB5B3B"/>
    <w:rsid w:val="00DB7291"/>
    <w:rsid w:val="00DB7363"/>
    <w:rsid w:val="00DB7FD7"/>
    <w:rsid w:val="00DC3FF7"/>
    <w:rsid w:val="00DC4293"/>
    <w:rsid w:val="00DC45C4"/>
    <w:rsid w:val="00DC513A"/>
    <w:rsid w:val="00DC52B6"/>
    <w:rsid w:val="00DC70FB"/>
    <w:rsid w:val="00DD0043"/>
    <w:rsid w:val="00DD1B30"/>
    <w:rsid w:val="00DD204F"/>
    <w:rsid w:val="00DD38F2"/>
    <w:rsid w:val="00DD3C22"/>
    <w:rsid w:val="00DD5EC9"/>
    <w:rsid w:val="00DD6042"/>
    <w:rsid w:val="00DD6121"/>
    <w:rsid w:val="00DE07C3"/>
    <w:rsid w:val="00DE2747"/>
    <w:rsid w:val="00DE30DF"/>
    <w:rsid w:val="00DE533C"/>
    <w:rsid w:val="00DF00F8"/>
    <w:rsid w:val="00DF10C3"/>
    <w:rsid w:val="00DF11C5"/>
    <w:rsid w:val="00DF1FF5"/>
    <w:rsid w:val="00DF4006"/>
    <w:rsid w:val="00DF4FC5"/>
    <w:rsid w:val="00DF7A58"/>
    <w:rsid w:val="00E001BC"/>
    <w:rsid w:val="00E037DA"/>
    <w:rsid w:val="00E03D7D"/>
    <w:rsid w:val="00E05B35"/>
    <w:rsid w:val="00E05E4F"/>
    <w:rsid w:val="00E06EFB"/>
    <w:rsid w:val="00E072A7"/>
    <w:rsid w:val="00E07724"/>
    <w:rsid w:val="00E07E08"/>
    <w:rsid w:val="00E14036"/>
    <w:rsid w:val="00E144CF"/>
    <w:rsid w:val="00E14522"/>
    <w:rsid w:val="00E147D6"/>
    <w:rsid w:val="00E1540B"/>
    <w:rsid w:val="00E166A9"/>
    <w:rsid w:val="00E16AFA"/>
    <w:rsid w:val="00E20A3D"/>
    <w:rsid w:val="00E212DC"/>
    <w:rsid w:val="00E24BE1"/>
    <w:rsid w:val="00E26B58"/>
    <w:rsid w:val="00E26B61"/>
    <w:rsid w:val="00E305F2"/>
    <w:rsid w:val="00E30791"/>
    <w:rsid w:val="00E3144F"/>
    <w:rsid w:val="00E31F32"/>
    <w:rsid w:val="00E355AD"/>
    <w:rsid w:val="00E359F8"/>
    <w:rsid w:val="00E36969"/>
    <w:rsid w:val="00E36EA5"/>
    <w:rsid w:val="00E37126"/>
    <w:rsid w:val="00E43CE2"/>
    <w:rsid w:val="00E4533D"/>
    <w:rsid w:val="00E468E2"/>
    <w:rsid w:val="00E476CD"/>
    <w:rsid w:val="00E47BC1"/>
    <w:rsid w:val="00E51D51"/>
    <w:rsid w:val="00E546D3"/>
    <w:rsid w:val="00E55712"/>
    <w:rsid w:val="00E60C05"/>
    <w:rsid w:val="00E60DA5"/>
    <w:rsid w:val="00E625F5"/>
    <w:rsid w:val="00E63527"/>
    <w:rsid w:val="00E63C04"/>
    <w:rsid w:val="00E65798"/>
    <w:rsid w:val="00E67E53"/>
    <w:rsid w:val="00E71C96"/>
    <w:rsid w:val="00E71D2E"/>
    <w:rsid w:val="00E729BE"/>
    <w:rsid w:val="00E738F1"/>
    <w:rsid w:val="00E73ED3"/>
    <w:rsid w:val="00E81126"/>
    <w:rsid w:val="00E81355"/>
    <w:rsid w:val="00E82BAA"/>
    <w:rsid w:val="00E8379B"/>
    <w:rsid w:val="00E83A19"/>
    <w:rsid w:val="00E858DE"/>
    <w:rsid w:val="00E87918"/>
    <w:rsid w:val="00E87B08"/>
    <w:rsid w:val="00E90CA1"/>
    <w:rsid w:val="00E91AC1"/>
    <w:rsid w:val="00E92776"/>
    <w:rsid w:val="00E93248"/>
    <w:rsid w:val="00E94148"/>
    <w:rsid w:val="00E943D9"/>
    <w:rsid w:val="00E95176"/>
    <w:rsid w:val="00E978E8"/>
    <w:rsid w:val="00E97D16"/>
    <w:rsid w:val="00EA302C"/>
    <w:rsid w:val="00EA43BF"/>
    <w:rsid w:val="00EA644B"/>
    <w:rsid w:val="00EA6A8E"/>
    <w:rsid w:val="00EA7D45"/>
    <w:rsid w:val="00EB2EDF"/>
    <w:rsid w:val="00EB3C69"/>
    <w:rsid w:val="00EB42DB"/>
    <w:rsid w:val="00EB4A4F"/>
    <w:rsid w:val="00EB6101"/>
    <w:rsid w:val="00EB626E"/>
    <w:rsid w:val="00EB64CA"/>
    <w:rsid w:val="00EB7642"/>
    <w:rsid w:val="00EC081C"/>
    <w:rsid w:val="00EC33A6"/>
    <w:rsid w:val="00EC499D"/>
    <w:rsid w:val="00EC6F93"/>
    <w:rsid w:val="00EC78A6"/>
    <w:rsid w:val="00EC7F44"/>
    <w:rsid w:val="00ED0CAC"/>
    <w:rsid w:val="00ED1696"/>
    <w:rsid w:val="00ED200B"/>
    <w:rsid w:val="00ED25AA"/>
    <w:rsid w:val="00ED28C7"/>
    <w:rsid w:val="00ED391B"/>
    <w:rsid w:val="00EE0A62"/>
    <w:rsid w:val="00EE0CBA"/>
    <w:rsid w:val="00EE2B85"/>
    <w:rsid w:val="00EE3FF5"/>
    <w:rsid w:val="00EE4624"/>
    <w:rsid w:val="00EE665D"/>
    <w:rsid w:val="00EE7B0F"/>
    <w:rsid w:val="00EF1427"/>
    <w:rsid w:val="00EF2CEF"/>
    <w:rsid w:val="00EF3F54"/>
    <w:rsid w:val="00EF5231"/>
    <w:rsid w:val="00F00ECE"/>
    <w:rsid w:val="00F0314A"/>
    <w:rsid w:val="00F03531"/>
    <w:rsid w:val="00F03E8E"/>
    <w:rsid w:val="00F0412E"/>
    <w:rsid w:val="00F04CA7"/>
    <w:rsid w:val="00F0644C"/>
    <w:rsid w:val="00F071D6"/>
    <w:rsid w:val="00F10BE3"/>
    <w:rsid w:val="00F12706"/>
    <w:rsid w:val="00F12A04"/>
    <w:rsid w:val="00F12BA2"/>
    <w:rsid w:val="00F12E54"/>
    <w:rsid w:val="00F151E6"/>
    <w:rsid w:val="00F157F9"/>
    <w:rsid w:val="00F16E82"/>
    <w:rsid w:val="00F1733F"/>
    <w:rsid w:val="00F178C1"/>
    <w:rsid w:val="00F17DF7"/>
    <w:rsid w:val="00F2030F"/>
    <w:rsid w:val="00F21583"/>
    <w:rsid w:val="00F21C31"/>
    <w:rsid w:val="00F229EE"/>
    <w:rsid w:val="00F243C1"/>
    <w:rsid w:val="00F262C4"/>
    <w:rsid w:val="00F26472"/>
    <w:rsid w:val="00F2719C"/>
    <w:rsid w:val="00F312DF"/>
    <w:rsid w:val="00F33E0B"/>
    <w:rsid w:val="00F35167"/>
    <w:rsid w:val="00F40191"/>
    <w:rsid w:val="00F40CEE"/>
    <w:rsid w:val="00F42CE8"/>
    <w:rsid w:val="00F432F6"/>
    <w:rsid w:val="00F44FCD"/>
    <w:rsid w:val="00F45B71"/>
    <w:rsid w:val="00F4615B"/>
    <w:rsid w:val="00F47A9B"/>
    <w:rsid w:val="00F5200F"/>
    <w:rsid w:val="00F524A7"/>
    <w:rsid w:val="00F524DF"/>
    <w:rsid w:val="00F52716"/>
    <w:rsid w:val="00F5365A"/>
    <w:rsid w:val="00F53979"/>
    <w:rsid w:val="00F551DD"/>
    <w:rsid w:val="00F55BB8"/>
    <w:rsid w:val="00F560AC"/>
    <w:rsid w:val="00F5644A"/>
    <w:rsid w:val="00F56780"/>
    <w:rsid w:val="00F572ED"/>
    <w:rsid w:val="00F60481"/>
    <w:rsid w:val="00F606EB"/>
    <w:rsid w:val="00F60FE0"/>
    <w:rsid w:val="00F61075"/>
    <w:rsid w:val="00F612FA"/>
    <w:rsid w:val="00F62B10"/>
    <w:rsid w:val="00F6461F"/>
    <w:rsid w:val="00F6550E"/>
    <w:rsid w:val="00F65654"/>
    <w:rsid w:val="00F65A4F"/>
    <w:rsid w:val="00F65FC3"/>
    <w:rsid w:val="00F70018"/>
    <w:rsid w:val="00F7237E"/>
    <w:rsid w:val="00F73EF7"/>
    <w:rsid w:val="00F773BC"/>
    <w:rsid w:val="00F84C54"/>
    <w:rsid w:val="00F8604C"/>
    <w:rsid w:val="00F90D33"/>
    <w:rsid w:val="00F930C0"/>
    <w:rsid w:val="00F93A91"/>
    <w:rsid w:val="00F941CC"/>
    <w:rsid w:val="00F947D8"/>
    <w:rsid w:val="00FA0C28"/>
    <w:rsid w:val="00FA2B37"/>
    <w:rsid w:val="00FA44DF"/>
    <w:rsid w:val="00FA7D87"/>
    <w:rsid w:val="00FB0404"/>
    <w:rsid w:val="00FB1B4A"/>
    <w:rsid w:val="00FB20AF"/>
    <w:rsid w:val="00FB2353"/>
    <w:rsid w:val="00FB5225"/>
    <w:rsid w:val="00FB583C"/>
    <w:rsid w:val="00FB672B"/>
    <w:rsid w:val="00FC2301"/>
    <w:rsid w:val="00FC359C"/>
    <w:rsid w:val="00FC3E3A"/>
    <w:rsid w:val="00FC5A19"/>
    <w:rsid w:val="00FC5AB7"/>
    <w:rsid w:val="00FC5F4D"/>
    <w:rsid w:val="00FC632D"/>
    <w:rsid w:val="00FC63C4"/>
    <w:rsid w:val="00FD033F"/>
    <w:rsid w:val="00FD03AD"/>
    <w:rsid w:val="00FD0D99"/>
    <w:rsid w:val="00FD11D2"/>
    <w:rsid w:val="00FD28AB"/>
    <w:rsid w:val="00FD4BDE"/>
    <w:rsid w:val="00FD71C3"/>
    <w:rsid w:val="00FE1277"/>
    <w:rsid w:val="00FE2889"/>
    <w:rsid w:val="00FE3068"/>
    <w:rsid w:val="00FE32AC"/>
    <w:rsid w:val="00FE35D4"/>
    <w:rsid w:val="00FE3FBF"/>
    <w:rsid w:val="00FE4A11"/>
    <w:rsid w:val="00FF087F"/>
    <w:rsid w:val="00FF2A2B"/>
    <w:rsid w:val="00FF3D6E"/>
    <w:rsid w:val="00FF4396"/>
    <w:rsid w:val="00FF439E"/>
    <w:rsid w:val="00FF4811"/>
    <w:rsid w:val="00FF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69DDD9"/>
  <w15:chartTrackingRefBased/>
  <w15:docId w15:val="{6BE74483-BA9D-487D-8BC5-920A1A75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66CC"/>
    <w:rPr>
      <w:lang w:val="en-GB"/>
    </w:rPr>
  </w:style>
  <w:style w:type="paragraph" w:styleId="Heading1">
    <w:name w:val="heading 1"/>
    <w:basedOn w:val="Normal"/>
    <w:next w:val="Normal"/>
    <w:qFormat/>
    <w:rsid w:val="000762EF"/>
    <w:pPr>
      <w:keepNext/>
      <w:outlineLvl w:val="0"/>
    </w:pPr>
    <w:rPr>
      <w:b/>
      <w:caps/>
      <w:sz w:val="24"/>
      <w:u w:val="single"/>
    </w:rPr>
  </w:style>
  <w:style w:type="paragraph" w:styleId="Heading2">
    <w:name w:val="heading 2"/>
    <w:basedOn w:val="Normal"/>
    <w:next w:val="Normal"/>
    <w:qFormat/>
    <w:rsid w:val="00593491"/>
    <w:pPr>
      <w:keepNext/>
      <w:wordWrap w:val="0"/>
      <w:outlineLvl w:val="1"/>
    </w:pPr>
    <w:rPr>
      <w:b/>
      <w:i/>
      <w:iCs/>
      <w:sz w:val="24"/>
    </w:rPr>
  </w:style>
  <w:style w:type="paragraph" w:styleId="Heading3">
    <w:name w:val="heading 3"/>
    <w:basedOn w:val="Normal"/>
    <w:next w:val="Normal"/>
    <w:qFormat/>
    <w:rsid w:val="0088305D"/>
    <w:pPr>
      <w:keepNext/>
      <w:outlineLvl w:val="2"/>
    </w:pPr>
    <w:rPr>
      <w:b/>
      <w:bCs/>
      <w:caps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lang w:val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1080"/>
        <w:tab w:val="left" w:pos="1530"/>
      </w:tabs>
      <w:ind w:left="1530"/>
      <w:jc w:val="both"/>
      <w:outlineLvl w:val="4"/>
    </w:pPr>
    <w:rPr>
      <w:sz w:val="24"/>
      <w:u w:val="single"/>
    </w:rPr>
  </w:style>
  <w:style w:type="paragraph" w:styleId="Heading6">
    <w:name w:val="heading 6"/>
    <w:basedOn w:val="Normal"/>
    <w:next w:val="Normal"/>
    <w:qFormat/>
    <w:pPr>
      <w:keepNext/>
      <w:ind w:left="450" w:right="-450" w:hanging="540"/>
      <w:jc w:val="both"/>
      <w:outlineLvl w:val="5"/>
    </w:pPr>
    <w:rPr>
      <w:sz w:val="22"/>
      <w:u w:val="single"/>
    </w:rPr>
  </w:style>
  <w:style w:type="paragraph" w:styleId="Heading7">
    <w:name w:val="heading 7"/>
    <w:basedOn w:val="Normal"/>
    <w:next w:val="Normal"/>
    <w:qFormat/>
    <w:pPr>
      <w:keepNext/>
      <w:ind w:left="720" w:right="-450" w:hanging="720"/>
      <w:jc w:val="both"/>
      <w:outlineLvl w:val="6"/>
    </w:pPr>
    <w:rPr>
      <w:sz w:val="23"/>
      <w:u w:val="single"/>
    </w:rPr>
  </w:style>
  <w:style w:type="paragraph" w:styleId="Heading8">
    <w:name w:val="heading 8"/>
    <w:basedOn w:val="Normal"/>
    <w:next w:val="Normal"/>
    <w:qFormat/>
    <w:pPr>
      <w:keepNext/>
      <w:ind w:left="720" w:right="-450" w:hanging="810"/>
      <w:jc w:val="both"/>
      <w:outlineLvl w:val="7"/>
    </w:pPr>
    <w:rPr>
      <w:sz w:val="22"/>
      <w:u w:val="single"/>
    </w:rPr>
  </w:style>
  <w:style w:type="paragraph" w:styleId="Heading9">
    <w:name w:val="heading 9"/>
    <w:basedOn w:val="Normal"/>
    <w:next w:val="Normal"/>
    <w:qFormat/>
    <w:pPr>
      <w:keepNext/>
      <w:ind w:left="720" w:hanging="720"/>
      <w:jc w:val="right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4"/>
    </w:rPr>
  </w:style>
  <w:style w:type="paragraph" w:styleId="BodyTextIndent">
    <w:name w:val="Body Text Indent"/>
    <w:basedOn w:val="Normal"/>
    <w:pPr>
      <w:ind w:left="1440"/>
      <w:jc w:val="both"/>
    </w:pPr>
    <w:rPr>
      <w:sz w:val="24"/>
    </w:rPr>
  </w:style>
  <w:style w:type="paragraph" w:styleId="Title">
    <w:name w:val="Title"/>
    <w:basedOn w:val="Normal"/>
    <w:link w:val="TitleChar"/>
    <w:qFormat/>
    <w:pPr>
      <w:jc w:val="center"/>
    </w:pPr>
    <w:rPr>
      <w:b/>
      <w:sz w:val="24"/>
    </w:rPr>
  </w:style>
  <w:style w:type="paragraph" w:styleId="BodyTextIndent2">
    <w:name w:val="Body Text Indent 2"/>
    <w:basedOn w:val="Normal"/>
    <w:pPr>
      <w:tabs>
        <w:tab w:val="left" w:pos="1080"/>
        <w:tab w:val="left" w:pos="1530"/>
      </w:tabs>
      <w:ind w:left="1529" w:hangingChars="637" w:hanging="1529"/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jc w:val="both"/>
    </w:pPr>
    <w:rPr>
      <w:sz w:val="18"/>
    </w:rPr>
  </w:style>
  <w:style w:type="paragraph" w:styleId="BodyText3">
    <w:name w:val="Body Text 3"/>
    <w:basedOn w:val="Normal"/>
    <w:pPr>
      <w:ind w:rightChars="68" w:right="136"/>
      <w:jc w:val="both"/>
    </w:pPr>
    <w:rPr>
      <w:i/>
      <w:iCs/>
      <w:sz w:val="16"/>
      <w:u w:val="single"/>
    </w:rPr>
  </w:style>
  <w:style w:type="paragraph" w:styleId="BodyTextIndent3">
    <w:name w:val="Body Text Indent 3"/>
    <w:basedOn w:val="Normal"/>
    <w:pPr>
      <w:tabs>
        <w:tab w:val="left" w:pos="1530"/>
      </w:tabs>
      <w:ind w:left="1530" w:hanging="450"/>
      <w:jc w:val="both"/>
    </w:pPr>
    <w:rPr>
      <w:sz w:val="24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tabs>
        <w:tab w:val="left" w:pos="1170"/>
      </w:tabs>
      <w:ind w:left="1170" w:right="-450" w:hanging="720"/>
      <w:jc w:val="both"/>
    </w:pPr>
    <w:rPr>
      <w:sz w:val="22"/>
    </w:rPr>
  </w:style>
  <w:style w:type="paragraph" w:styleId="Date">
    <w:name w:val="Date"/>
    <w:basedOn w:val="Normal"/>
    <w:next w:val="Normal"/>
    <w:pPr>
      <w:jc w:val="right"/>
    </w:pPr>
  </w:style>
  <w:style w:type="table" w:styleId="TableGrid">
    <w:name w:val="Table Grid"/>
    <w:basedOn w:val="TableNormal"/>
    <w:rsid w:val="004F1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24528"/>
    <w:rPr>
      <w:rFonts w:ascii="Arial" w:hAnsi="Arial"/>
      <w:sz w:val="18"/>
      <w:szCs w:val="18"/>
    </w:rPr>
  </w:style>
  <w:style w:type="character" w:styleId="CommentReference">
    <w:name w:val="annotation reference"/>
    <w:uiPriority w:val="99"/>
    <w:rsid w:val="00C8445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C84451"/>
  </w:style>
  <w:style w:type="paragraph" w:styleId="CommentSubject">
    <w:name w:val="annotation subject"/>
    <w:basedOn w:val="CommentText"/>
    <w:next w:val="CommentText"/>
    <w:semiHidden/>
    <w:rsid w:val="00C84451"/>
    <w:rPr>
      <w:b/>
      <w:bCs/>
    </w:rPr>
  </w:style>
  <w:style w:type="paragraph" w:customStyle="1" w:styleId="ListParagraph1">
    <w:name w:val="List Paragraph1"/>
    <w:basedOn w:val="Normal"/>
    <w:uiPriority w:val="34"/>
    <w:qFormat/>
    <w:rsid w:val="008A36D9"/>
    <w:pPr>
      <w:ind w:left="720"/>
    </w:pPr>
  </w:style>
  <w:style w:type="paragraph" w:customStyle="1" w:styleId="Revision1">
    <w:name w:val="Revision1"/>
    <w:hidden/>
    <w:uiPriority w:val="99"/>
    <w:semiHidden/>
    <w:rsid w:val="0084625F"/>
    <w:rPr>
      <w:lang w:val="en-GB"/>
    </w:rPr>
  </w:style>
  <w:style w:type="paragraph" w:styleId="Header">
    <w:name w:val="header"/>
    <w:basedOn w:val="Normal"/>
    <w:link w:val="HeaderChar"/>
    <w:rsid w:val="002958E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2958EA"/>
    <w:rPr>
      <w:lang w:val="en-GB"/>
    </w:rPr>
  </w:style>
  <w:style w:type="paragraph" w:styleId="Footer">
    <w:name w:val="footer"/>
    <w:basedOn w:val="Normal"/>
    <w:link w:val="FooterChar"/>
    <w:uiPriority w:val="99"/>
    <w:rsid w:val="002958E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958EA"/>
    <w:rPr>
      <w:lang w:val="en-GB"/>
    </w:rPr>
  </w:style>
  <w:style w:type="paragraph" w:styleId="ListParagraph">
    <w:name w:val="List Paragraph"/>
    <w:basedOn w:val="Normal"/>
    <w:uiPriority w:val="34"/>
    <w:qFormat/>
    <w:rsid w:val="00C933A6"/>
    <w:pPr>
      <w:ind w:left="720"/>
    </w:pPr>
  </w:style>
  <w:style w:type="paragraph" w:styleId="FootnoteText">
    <w:name w:val="footnote text"/>
    <w:basedOn w:val="Normal"/>
    <w:link w:val="FootnoteTextChar"/>
    <w:unhideWhenUsed/>
    <w:rsid w:val="00EB7642"/>
    <w:pPr>
      <w:widowControl w:val="0"/>
    </w:pPr>
    <w:rPr>
      <w:kern w:val="2"/>
      <w:lang w:val="en-US"/>
    </w:rPr>
  </w:style>
  <w:style w:type="character" w:customStyle="1" w:styleId="FootnoteTextChar">
    <w:name w:val="Footnote Text Char"/>
    <w:link w:val="FootnoteText"/>
    <w:rsid w:val="00EB7642"/>
    <w:rPr>
      <w:kern w:val="2"/>
    </w:rPr>
  </w:style>
  <w:style w:type="character" w:customStyle="1" w:styleId="TitleChar">
    <w:name w:val="Title Char"/>
    <w:link w:val="Title"/>
    <w:rsid w:val="00EB7642"/>
    <w:rPr>
      <w:b/>
      <w:sz w:val="24"/>
      <w:lang w:val="en-GB"/>
    </w:rPr>
  </w:style>
  <w:style w:type="paragraph" w:customStyle="1" w:styleId="Default">
    <w:name w:val="Default"/>
    <w:rsid w:val="004B4D3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B4D3E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4B4D3E"/>
    <w:rPr>
      <w:color w:val="auto"/>
    </w:rPr>
  </w:style>
  <w:style w:type="paragraph" w:customStyle="1" w:styleId="CM2">
    <w:name w:val="CM2"/>
    <w:basedOn w:val="Default"/>
    <w:next w:val="Default"/>
    <w:uiPriority w:val="99"/>
    <w:rsid w:val="004B4D3E"/>
    <w:pPr>
      <w:spacing w:line="276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4B4D3E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4B4D3E"/>
    <w:rPr>
      <w:color w:val="auto"/>
    </w:rPr>
  </w:style>
  <w:style w:type="character" w:customStyle="1" w:styleId="BodyTextChar">
    <w:name w:val="Body Text Char"/>
    <w:link w:val="BodyText"/>
    <w:rsid w:val="006B04FD"/>
    <w:rPr>
      <w:sz w:val="24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1C4D9C"/>
    <w:rPr>
      <w:rFonts w:ascii="Calibri" w:hAnsi="Calibri"/>
      <w:sz w:val="22"/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1C4D9C"/>
    <w:rPr>
      <w:rFonts w:ascii="Calibri" w:hAnsi="Calibri"/>
      <w:sz w:val="22"/>
      <w:szCs w:val="21"/>
    </w:rPr>
  </w:style>
  <w:style w:type="paragraph" w:styleId="EndnoteText">
    <w:name w:val="endnote text"/>
    <w:basedOn w:val="Normal"/>
    <w:link w:val="EndnoteTextChar"/>
    <w:uiPriority w:val="99"/>
    <w:unhideWhenUsed/>
    <w:rsid w:val="0002049E"/>
  </w:style>
  <w:style w:type="character" w:customStyle="1" w:styleId="EndnoteTextChar">
    <w:name w:val="Endnote Text Char"/>
    <w:link w:val="EndnoteText"/>
    <w:uiPriority w:val="99"/>
    <w:rsid w:val="0002049E"/>
    <w:rPr>
      <w:lang w:val="en-GB"/>
    </w:rPr>
  </w:style>
  <w:style w:type="character" w:styleId="EndnoteReference">
    <w:name w:val="endnote reference"/>
    <w:uiPriority w:val="99"/>
    <w:unhideWhenUsed/>
    <w:rsid w:val="0002049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3567CA"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A307DD"/>
    <w:rPr>
      <w:i/>
      <w:iCs/>
    </w:rPr>
  </w:style>
  <w:style w:type="character" w:customStyle="1" w:styleId="CommentTextChar">
    <w:name w:val="Comment Text Char"/>
    <w:link w:val="CommentText"/>
    <w:uiPriority w:val="99"/>
    <w:rsid w:val="00A307DD"/>
    <w:rPr>
      <w:lang w:val="en-GB"/>
    </w:rPr>
  </w:style>
  <w:style w:type="paragraph" w:customStyle="1" w:styleId="dx-doi">
    <w:name w:val="dx-doi"/>
    <w:basedOn w:val="Normal"/>
    <w:rsid w:val="00A307DD"/>
    <w:pPr>
      <w:spacing w:before="100" w:beforeAutospacing="1" w:after="100" w:afterAutospacing="1"/>
    </w:pPr>
    <w:rPr>
      <w:rFonts w:eastAsia="Times New Roman"/>
      <w:sz w:val="24"/>
      <w:szCs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107DCA"/>
    <w:pPr>
      <w:spacing w:before="100" w:beforeAutospacing="1" w:after="100" w:afterAutospacing="1"/>
    </w:pPr>
    <w:rPr>
      <w:rFonts w:eastAsia="Times New Roman"/>
      <w:sz w:val="24"/>
      <w:szCs w:val="24"/>
      <w:lang w:val="en-HK" w:eastAsia="zh-CN"/>
    </w:rPr>
  </w:style>
  <w:style w:type="paragraph" w:styleId="Revision">
    <w:name w:val="Revision"/>
    <w:hidden/>
    <w:uiPriority w:val="99"/>
    <w:semiHidden/>
    <w:rsid w:val="00712189"/>
    <w:rPr>
      <w:lang w:val="en-GB"/>
    </w:rPr>
  </w:style>
  <w:style w:type="paragraph" w:customStyle="1" w:styleId="paragraph">
    <w:name w:val="paragraph"/>
    <w:basedOn w:val="Normal"/>
    <w:rsid w:val="00217A7C"/>
    <w:pPr>
      <w:spacing w:before="100" w:beforeAutospacing="1" w:after="100" w:afterAutospacing="1"/>
    </w:pPr>
    <w:rPr>
      <w:rFonts w:eastAsia="Times New Roman"/>
      <w:sz w:val="24"/>
      <w:szCs w:val="24"/>
      <w:lang w:val="en-HK" w:eastAsia="zh-CN"/>
    </w:rPr>
  </w:style>
  <w:style w:type="character" w:customStyle="1" w:styleId="normaltextrun">
    <w:name w:val="normaltextrun"/>
    <w:basedOn w:val="DefaultParagraphFont"/>
    <w:rsid w:val="00217A7C"/>
  </w:style>
  <w:style w:type="character" w:customStyle="1" w:styleId="eop">
    <w:name w:val="eop"/>
    <w:basedOn w:val="DefaultParagraphFont"/>
    <w:rsid w:val="00217A7C"/>
  </w:style>
  <w:style w:type="character" w:customStyle="1" w:styleId="apple-converted-space">
    <w:name w:val="apple-converted-space"/>
    <w:rsid w:val="004059F4"/>
  </w:style>
  <w:style w:type="numbering" w:customStyle="1" w:styleId="CurrentList1">
    <w:name w:val="Current List1"/>
    <w:uiPriority w:val="99"/>
    <w:rsid w:val="0066238E"/>
    <w:pPr>
      <w:numPr>
        <w:numId w:val="17"/>
      </w:numPr>
    </w:pPr>
  </w:style>
  <w:style w:type="numbering" w:customStyle="1" w:styleId="CurrentList2">
    <w:name w:val="Current List2"/>
    <w:uiPriority w:val="99"/>
    <w:rsid w:val="0066238E"/>
    <w:pPr>
      <w:numPr>
        <w:numId w:val="18"/>
      </w:numPr>
    </w:pPr>
  </w:style>
  <w:style w:type="numbering" w:customStyle="1" w:styleId="CurrentList3">
    <w:name w:val="Current List3"/>
    <w:uiPriority w:val="99"/>
    <w:rsid w:val="0066238E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1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085">
      <w:bodyDiv w:val="1"/>
      <w:marLeft w:val="225"/>
      <w:marRight w:val="10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29554">
          <w:marLeft w:val="150"/>
          <w:marRight w:val="0"/>
          <w:marTop w:val="18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97504">
                  <w:marLeft w:val="5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2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11/jftr.70035" TargetMode="External"/><Relationship Id="rId13" Type="http://schemas.openxmlformats.org/officeDocument/2006/relationships/hyperlink" Target="https://doi.org/10.1111/glob.12506" TargetMode="External"/><Relationship Id="rId18" Type="http://schemas.openxmlformats.org/officeDocument/2006/relationships/hyperlink" Target="https://doi.org/10.4324/9781315466699" TargetMode="External"/><Relationship Id="rId26" Type="http://schemas.openxmlformats.org/officeDocument/2006/relationships/hyperlink" Target="http://news.mingpao.com/pns/dailynews/web_tc/article/20160122/s00012/1453398730798" TargetMode="External"/><Relationship Id="rId3" Type="http://schemas.openxmlformats.org/officeDocument/2006/relationships/styles" Target="styles.xml"/><Relationship Id="rId21" Type="http://schemas.openxmlformats.org/officeDocument/2006/relationships/hyperlink" Target="https://news.mingpao.com/pns/dailynews/web_tc/article/20171221/s00012/151379330717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cholar.google.com/citations?view_op=view_citation&amp;hl=en&amp;user=wNP7uGgAAAAJ&amp;sortby=pubdate&amp;citation_for_view=wNP7uGgAAAAJ:ipzZ9siozwsC" TargetMode="External"/><Relationship Id="rId17" Type="http://schemas.openxmlformats.org/officeDocument/2006/relationships/hyperlink" Target="https://doi.org/10.1016/j.ssresearch.2021.102638" TargetMode="External"/><Relationship Id="rId25" Type="http://schemas.openxmlformats.org/officeDocument/2006/relationships/hyperlink" Target="http://news.mingpao.com/pns/dailynews/web_tc/article/20160829/s00012/147240755502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holar.google.com/citations?view_op=view_citation&amp;hl=en&amp;user=wNP7uGgAAAAJ&amp;sortby=pubdate&amp;citation_for_view=wNP7uGgAAAAJ:UHK10RUVsp4C" TargetMode="External"/><Relationship Id="rId20" Type="http://schemas.openxmlformats.org/officeDocument/2006/relationships/hyperlink" Target="http://gradworks.umi.com/34/71/3471574.html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07/s13178-025-01160-1" TargetMode="External"/><Relationship Id="rId24" Type="http://schemas.openxmlformats.org/officeDocument/2006/relationships/hyperlink" Target="https://hk.news.appledaily.com/local/realtime/article/20171123/574923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80/14742837" TargetMode="External"/><Relationship Id="rId23" Type="http://schemas.openxmlformats.org/officeDocument/2006/relationships/hyperlink" Target="https://news.mingpao.com/ins/instantnews/web_tc/article/20171205/s00022/1512395547111" TargetMode="External"/><Relationship Id="rId28" Type="http://schemas.openxmlformats.org/officeDocument/2006/relationships/hyperlink" Target="https://www.bloomberg.com/news/articles/2023-07-11/these-charts-show-women-in-china-get-fewer-job-offers-than-men?embedded-checkout=true" TargetMode="External"/><Relationship Id="rId10" Type="http://schemas.openxmlformats.org/officeDocument/2006/relationships/hyperlink" Target="https://scholar.google.com/citations?view_op=view_citation&amp;hl=en&amp;user=wNP7uGgAAAAJ&amp;sortby=pubdate&amp;citation_for_view=wNP7uGgAAAAJ:vbGhcppDl1QC" TargetMode="External"/><Relationship Id="rId19" Type="http://schemas.openxmlformats.org/officeDocument/2006/relationships/hyperlink" Target="https://doi.org/10.4324/9781315466699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i.org/10.1111/jomf.70036" TargetMode="External"/><Relationship Id="rId14" Type="http://schemas.openxmlformats.org/officeDocument/2006/relationships/hyperlink" Target="https://doi.org/10.1080/17544750.2024.2335255" TargetMode="External"/><Relationship Id="rId22" Type="http://schemas.openxmlformats.org/officeDocument/2006/relationships/hyperlink" Target="http://gdottv.com/main/archives/20559" TargetMode="External"/><Relationship Id="rId27" Type="http://schemas.openxmlformats.org/officeDocument/2006/relationships/hyperlink" Target="https://theinitium.com/zh-Hans/article/20230831-mainland-childbirth-incentives?inviteToken=hwaOQPrrm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315CD-0278-4528-9605-FE3DC7247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10546</Words>
  <Characters>60115</Characters>
  <Application>Microsoft Office Word</Application>
  <DocSecurity>0</DocSecurity>
  <Lines>500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CHINESE UNIVERSITY OF HONG KONG</vt:lpstr>
    </vt:vector>
  </TitlesOfParts>
  <Company>cuhk</Company>
  <LinksUpToDate>false</LinksUpToDate>
  <CharactersWithSpaces>70520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CHINESE UNIVERSITY OF HONG KONG</dc:title>
  <dc:subject/>
  <dc:creator>Clinton</dc:creator>
  <cp:keywords/>
  <cp:lastModifiedBy>Susanne Choi (SOC)</cp:lastModifiedBy>
  <cp:revision>2</cp:revision>
  <cp:lastPrinted>2026-06-01T03:19:00Z</cp:lastPrinted>
  <dcterms:created xsi:type="dcterms:W3CDTF">2026-06-13T13:29:00Z</dcterms:created>
  <dcterms:modified xsi:type="dcterms:W3CDTF">2026-06-13T13:29:00Z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2026-05-31T13:15:33Z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23fe8efd-cb2b-4ad7-bb17-1360d4c6b387</vt:lpwstr>
  </property>
  <property fmtid="{D5CDD505-2E9C-101B-9397-08002B2CF9AE}" pid="8" name="MSIP_Label_0c7ce0bc-1ec2-41cb-8ddc-b020b80710b7_ContentBits">
    <vt:lpwstr>0</vt:lpwstr>
  </property>
  <property fmtid="{D5CDD505-2E9C-101B-9397-08002B2CF9AE}" pid="9" name="MSIP_Label_0c7ce0bc-1ec2-41cb-8ddc-b020b80710b7_Tag">
    <vt:lpwstr>50, 3, 0, 1</vt:lpwstr>
  </property>
</Properties>
</file>